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E00D" w14:textId="77777777" w:rsidR="00E81398" w:rsidRDefault="00E81398" w:rsidP="00E81398">
      <w:pPr>
        <w:widowControl w:val="0"/>
        <w:autoSpaceDE w:val="0"/>
        <w:autoSpaceDN w:val="0"/>
        <w:adjustRightInd w:val="0"/>
        <w:rPr>
          <w:rFonts w:ascii="Century Gothic" w:hAnsi="Century Gothic" w:cs="Helvetica"/>
        </w:rPr>
      </w:pPr>
      <w:r>
        <w:rPr>
          <w:rFonts w:ascii="Century Gothic" w:hAnsi="Century Gothic" w:cs="Helvetica"/>
        </w:rPr>
        <w:t>Unga utestängs från bostadsmarknaden:</w:t>
      </w:r>
    </w:p>
    <w:p w14:paraId="01CB2B38" w14:textId="77777777" w:rsidR="00E81398" w:rsidRPr="002B7A40" w:rsidRDefault="00E81398" w:rsidP="00E81398">
      <w:pPr>
        <w:widowControl w:val="0"/>
        <w:autoSpaceDE w:val="0"/>
        <w:autoSpaceDN w:val="0"/>
        <w:adjustRightInd w:val="0"/>
        <w:rPr>
          <w:rFonts w:ascii="Century Gothic" w:hAnsi="Century Gothic" w:cs="Helvetica"/>
          <w:b/>
          <w:sz w:val="52"/>
          <w:szCs w:val="52"/>
        </w:rPr>
      </w:pPr>
      <w:r>
        <w:rPr>
          <w:rFonts w:ascii="Century Gothic" w:hAnsi="Century Gothic" w:cs="Helvetica"/>
          <w:b/>
          <w:sz w:val="52"/>
          <w:szCs w:val="52"/>
        </w:rPr>
        <w:t>Bolånetaket måste förändras</w:t>
      </w:r>
      <w:r w:rsidRPr="002B7A40">
        <w:rPr>
          <w:rFonts w:ascii="Century Gothic" w:hAnsi="Century Gothic" w:cs="Helvetica"/>
          <w:b/>
          <w:sz w:val="52"/>
          <w:szCs w:val="52"/>
        </w:rPr>
        <w:t xml:space="preserve"> </w:t>
      </w:r>
    </w:p>
    <w:p w14:paraId="6A45A44F" w14:textId="77777777" w:rsidR="00E81398" w:rsidRDefault="00E81398" w:rsidP="00E81398">
      <w:pPr>
        <w:widowControl w:val="0"/>
        <w:autoSpaceDE w:val="0"/>
        <w:autoSpaceDN w:val="0"/>
        <w:adjustRightInd w:val="0"/>
        <w:rPr>
          <w:rFonts w:ascii="Helvetica" w:hAnsi="Helvetica" w:cs="Helvetica"/>
        </w:rPr>
      </w:pPr>
    </w:p>
    <w:p w14:paraId="0CBD67E9" w14:textId="5F7E8170" w:rsidR="00E81398" w:rsidRDefault="00E81398" w:rsidP="00E81398">
      <w:pPr>
        <w:widowControl w:val="0"/>
        <w:autoSpaceDE w:val="0"/>
        <w:autoSpaceDN w:val="0"/>
        <w:adjustRightInd w:val="0"/>
        <w:rPr>
          <w:rFonts w:ascii="Times New Roman" w:hAnsi="Times New Roman" w:cs="Times New Roman"/>
          <w:b/>
        </w:rPr>
      </w:pPr>
      <w:r w:rsidRPr="00CD37B4">
        <w:rPr>
          <w:rFonts w:ascii="Times New Roman" w:hAnsi="Times New Roman" w:cs="Times New Roman"/>
          <w:b/>
        </w:rPr>
        <w:t>Med oro för hushållens skuldsättning infördes bolånetaket i oktober 2010. Redan då riktades stark kritik mot</w:t>
      </w:r>
      <w:r>
        <w:rPr>
          <w:rFonts w:ascii="Times New Roman" w:hAnsi="Times New Roman" w:cs="Times New Roman"/>
          <w:b/>
        </w:rPr>
        <w:t xml:space="preserve"> dess negativa effekter.</w:t>
      </w:r>
      <w:r w:rsidRPr="002755BA">
        <w:rPr>
          <w:rFonts w:ascii="Times New Roman" w:hAnsi="Times New Roman" w:cs="Times New Roman"/>
        </w:rPr>
        <w:t xml:space="preserve"> </w:t>
      </w:r>
      <w:r>
        <w:rPr>
          <w:rFonts w:ascii="Times New Roman" w:hAnsi="Times New Roman" w:cs="Times New Roman"/>
          <w:b/>
        </w:rPr>
        <w:t>F</w:t>
      </w:r>
      <w:r w:rsidRPr="002755BA">
        <w:rPr>
          <w:rFonts w:ascii="Times New Roman" w:hAnsi="Times New Roman" w:cs="Times New Roman"/>
          <w:b/>
        </w:rPr>
        <w:t>ortfarande</w:t>
      </w:r>
      <w:r>
        <w:rPr>
          <w:rFonts w:ascii="Times New Roman" w:hAnsi="Times New Roman" w:cs="Times New Roman"/>
          <w:b/>
        </w:rPr>
        <w:t>, tre år senare,</w:t>
      </w:r>
      <w:r w:rsidRPr="002755BA">
        <w:rPr>
          <w:rFonts w:ascii="Times New Roman" w:hAnsi="Times New Roman" w:cs="Times New Roman"/>
          <w:b/>
        </w:rPr>
        <w:t xml:space="preserve"> råder </w:t>
      </w:r>
      <w:r w:rsidR="00866401">
        <w:rPr>
          <w:rFonts w:ascii="Times New Roman" w:hAnsi="Times New Roman" w:cs="Times New Roman"/>
          <w:b/>
        </w:rPr>
        <w:t>uppenbara</w:t>
      </w:r>
      <w:r w:rsidRPr="002755BA">
        <w:rPr>
          <w:rFonts w:ascii="Times New Roman" w:hAnsi="Times New Roman" w:cs="Times New Roman"/>
          <w:b/>
        </w:rPr>
        <w:t xml:space="preserve"> problem med minskad rörlighet</w:t>
      </w:r>
      <w:r>
        <w:rPr>
          <w:rFonts w:ascii="Times New Roman" w:hAnsi="Times New Roman" w:cs="Times New Roman"/>
          <w:b/>
        </w:rPr>
        <w:t xml:space="preserve"> på bostadsmarknaden</w:t>
      </w:r>
      <w:r w:rsidRPr="002755BA">
        <w:rPr>
          <w:rFonts w:ascii="Times New Roman" w:hAnsi="Times New Roman" w:cs="Times New Roman"/>
          <w:b/>
        </w:rPr>
        <w:t xml:space="preserve">. Dessutom riskerar en hel generation att utestängas från </w:t>
      </w:r>
      <w:r>
        <w:rPr>
          <w:rFonts w:ascii="Times New Roman" w:hAnsi="Times New Roman" w:cs="Times New Roman"/>
          <w:b/>
        </w:rPr>
        <w:t>att köpa sin egen bostad</w:t>
      </w:r>
      <w:r w:rsidRPr="002755BA">
        <w:rPr>
          <w:rFonts w:ascii="Times New Roman" w:hAnsi="Times New Roman" w:cs="Times New Roman"/>
          <w:b/>
        </w:rPr>
        <w:t>. </w:t>
      </w:r>
    </w:p>
    <w:p w14:paraId="59480DC4" w14:textId="77777777" w:rsidR="00E81398" w:rsidRDefault="00E81398" w:rsidP="00E81398">
      <w:pPr>
        <w:widowControl w:val="0"/>
        <w:autoSpaceDE w:val="0"/>
        <w:autoSpaceDN w:val="0"/>
        <w:adjustRightInd w:val="0"/>
        <w:rPr>
          <w:rFonts w:ascii="Times New Roman" w:hAnsi="Times New Roman" w:cs="Times New Roman"/>
          <w:b/>
        </w:rPr>
      </w:pPr>
    </w:p>
    <w:p w14:paraId="3C44F3EA" w14:textId="77777777" w:rsidR="00E81398" w:rsidRDefault="00E81398" w:rsidP="00E81398">
      <w:pPr>
        <w:widowControl w:val="0"/>
        <w:autoSpaceDE w:val="0"/>
        <w:autoSpaceDN w:val="0"/>
        <w:adjustRightInd w:val="0"/>
        <w:rPr>
          <w:rFonts w:ascii="Times New Roman" w:hAnsi="Times New Roman" w:cs="Times New Roman"/>
          <w:b/>
        </w:rPr>
      </w:pPr>
      <w:r>
        <w:rPr>
          <w:rFonts w:ascii="Times New Roman" w:hAnsi="Times New Roman" w:cs="Times New Roman"/>
          <w:b/>
        </w:rPr>
        <w:t>Nu måste Finansinspektionen</w:t>
      </w:r>
      <w:r>
        <w:rPr>
          <w:rFonts w:ascii="Times New Roman" w:hAnsi="Times New Roman" w:cs="Times New Roman"/>
          <w:b/>
          <w:color w:val="FF0000"/>
        </w:rPr>
        <w:t xml:space="preserve"> </w:t>
      </w:r>
      <w:r w:rsidRPr="004D14F7">
        <w:rPr>
          <w:rFonts w:ascii="Times New Roman" w:hAnsi="Times New Roman" w:cs="Times New Roman"/>
          <w:b/>
        </w:rPr>
        <w:t xml:space="preserve">göra </w:t>
      </w:r>
      <w:r>
        <w:rPr>
          <w:rFonts w:ascii="Times New Roman" w:hAnsi="Times New Roman" w:cs="Times New Roman"/>
          <w:b/>
        </w:rPr>
        <w:t xml:space="preserve">något åt bolånetakets 15-procentsfälla.  </w:t>
      </w:r>
    </w:p>
    <w:p w14:paraId="3C4E3E6F" w14:textId="77777777" w:rsidR="00E81398" w:rsidRPr="00C44A3B" w:rsidRDefault="00E81398" w:rsidP="00E81398">
      <w:pPr>
        <w:widowControl w:val="0"/>
        <w:autoSpaceDE w:val="0"/>
        <w:autoSpaceDN w:val="0"/>
        <w:adjustRightInd w:val="0"/>
        <w:rPr>
          <w:rFonts w:ascii="Times New Roman" w:hAnsi="Times New Roman" w:cs="Times New Roman"/>
        </w:rPr>
      </w:pPr>
    </w:p>
    <w:p w14:paraId="751A2F46" w14:textId="77777777" w:rsidR="00BC1291" w:rsidRDefault="00BC1291" w:rsidP="00BC1291">
      <w:pPr>
        <w:widowControl w:val="0"/>
        <w:autoSpaceDE w:val="0"/>
        <w:autoSpaceDN w:val="0"/>
        <w:adjustRightInd w:val="0"/>
        <w:rPr>
          <w:rFonts w:ascii="Times New Roman" w:hAnsi="Times New Roman" w:cs="Times New Roman"/>
        </w:rPr>
      </w:pPr>
      <w:r w:rsidRPr="004D14F7">
        <w:rPr>
          <w:rFonts w:ascii="Times New Roman" w:hAnsi="Times New Roman" w:cs="Times New Roman"/>
        </w:rPr>
        <w:t xml:space="preserve">Tre år efter bolånetakets införande ställde vi frågan till mäklare i Mäklarringen, från norr </w:t>
      </w:r>
      <w:r>
        <w:rPr>
          <w:rFonts w:ascii="Times New Roman" w:hAnsi="Times New Roman" w:cs="Times New Roman"/>
        </w:rPr>
        <w:t>till söder, om dess effekter. Resultatet visar att bolånetaket f</w:t>
      </w:r>
      <w:r w:rsidRPr="004D14F7">
        <w:rPr>
          <w:rFonts w:ascii="Times New Roman" w:hAnsi="Times New Roman" w:cs="Times New Roman"/>
        </w:rPr>
        <w:t>ortfarande sätter käppar i hjulen för de som för första gången ska köpa en bostad. Dessutom minskar rörligheten på bostadsmarknaden.</w:t>
      </w:r>
      <w:r>
        <w:rPr>
          <w:rFonts w:ascii="Times New Roman" w:hAnsi="Times New Roman" w:cs="Times New Roman"/>
        </w:rPr>
        <w:t xml:space="preserve"> Kritiken framfördes redan för två år sedan efter en omfattande undersökning gjord av Mäklarsamfundet– men ännu har ingen förändring skett.</w:t>
      </w:r>
    </w:p>
    <w:p w14:paraId="362362E3" w14:textId="77777777" w:rsidR="00E81398" w:rsidRDefault="00E81398" w:rsidP="00E81398">
      <w:pPr>
        <w:widowControl w:val="0"/>
        <w:autoSpaceDE w:val="0"/>
        <w:autoSpaceDN w:val="0"/>
        <w:adjustRightInd w:val="0"/>
        <w:rPr>
          <w:rFonts w:ascii="Times New Roman" w:hAnsi="Times New Roman" w:cs="Times New Roman"/>
        </w:rPr>
      </w:pPr>
    </w:p>
    <w:p w14:paraId="06955EE8" w14:textId="77777777" w:rsidR="00E81398" w:rsidRPr="002107D4" w:rsidRDefault="00E81398" w:rsidP="00E81398">
      <w:pPr>
        <w:widowControl w:val="0"/>
        <w:autoSpaceDE w:val="0"/>
        <w:autoSpaceDN w:val="0"/>
        <w:adjustRightInd w:val="0"/>
        <w:rPr>
          <w:rFonts w:ascii="Times New Roman" w:hAnsi="Times New Roman" w:cs="Times New Roman"/>
          <w:b/>
        </w:rPr>
      </w:pPr>
      <w:r>
        <w:rPr>
          <w:rFonts w:ascii="Times New Roman" w:hAnsi="Times New Roman" w:cs="Times New Roman"/>
          <w:b/>
        </w:rPr>
        <w:t>Inget bostadsköp</w:t>
      </w:r>
      <w:r w:rsidRPr="002107D4">
        <w:rPr>
          <w:rFonts w:ascii="Times New Roman" w:hAnsi="Times New Roman" w:cs="Times New Roman"/>
          <w:b/>
        </w:rPr>
        <w:t xml:space="preserve"> trots stadig inkomst</w:t>
      </w:r>
    </w:p>
    <w:p w14:paraId="6A32EF74" w14:textId="77777777" w:rsidR="00BC1291" w:rsidRDefault="00BC1291" w:rsidP="00BC1291">
      <w:pPr>
        <w:widowControl w:val="0"/>
        <w:autoSpaceDE w:val="0"/>
        <w:autoSpaceDN w:val="0"/>
        <w:adjustRightInd w:val="0"/>
        <w:rPr>
          <w:rFonts w:ascii="Times New Roman" w:hAnsi="Times New Roman" w:cs="Times New Roman"/>
        </w:rPr>
      </w:pPr>
      <w:r>
        <w:rPr>
          <w:rFonts w:ascii="Times New Roman" w:hAnsi="Times New Roman" w:cs="Times New Roman"/>
        </w:rPr>
        <w:t xml:space="preserve">Du är ung, har fått ditt första jobb och har nu en stadig inkomst varje månad. Visst låter det som bra förutsättningar för att köpa din egen bostad? Tyvärr är det långt ifrån så enkelt. För trots att du troligtvis har en mer ordnad ekonomi än många andra och utan större ansträngning skulle klara månadskostnaden så är det inte lätt att göra entré som bostadsägare.  </w:t>
      </w:r>
    </w:p>
    <w:p w14:paraId="337EA9BA" w14:textId="77777777" w:rsidR="00B2402E" w:rsidRDefault="00B2402E" w:rsidP="00B2402E">
      <w:pPr>
        <w:widowControl w:val="0"/>
        <w:autoSpaceDE w:val="0"/>
        <w:autoSpaceDN w:val="0"/>
        <w:adjustRightInd w:val="0"/>
        <w:rPr>
          <w:rFonts w:ascii="Times New Roman" w:hAnsi="Times New Roman" w:cs="Times New Roman"/>
        </w:rPr>
      </w:pPr>
    </w:p>
    <w:p w14:paraId="403DDAE6" w14:textId="66164EA0" w:rsidR="00BC1291" w:rsidRDefault="00BC1291" w:rsidP="00BC1291">
      <w:pPr>
        <w:widowControl w:val="0"/>
        <w:autoSpaceDE w:val="0"/>
        <w:autoSpaceDN w:val="0"/>
        <w:adjustRightInd w:val="0"/>
        <w:rPr>
          <w:rFonts w:ascii="Times New Roman" w:hAnsi="Times New Roman" w:cs="Times New Roman"/>
        </w:rPr>
      </w:pPr>
      <w:r>
        <w:rPr>
          <w:rFonts w:ascii="Times New Roman" w:hAnsi="Times New Roman" w:cs="Times New Roman"/>
        </w:rPr>
        <w:t>Störst är problemen i storstäderna. Här kostar en genomsnittlägenhet 3,75 miljoner kronor.  Med bolånetaket ger d</w:t>
      </w:r>
      <w:r w:rsidR="00531003">
        <w:rPr>
          <w:rFonts w:ascii="Times New Roman" w:hAnsi="Times New Roman" w:cs="Times New Roman"/>
        </w:rPr>
        <w:t>etta ett krav på att kunna stoppa</w:t>
      </w:r>
      <w:r>
        <w:rPr>
          <w:rFonts w:ascii="Times New Roman" w:hAnsi="Times New Roman" w:cs="Times New Roman"/>
        </w:rPr>
        <w:t xml:space="preserve"> in 562 500 kronor från egen ficka. Om vi utgår från svenskens medelsparande på cirka 9 000 kronor per år, blir uträkningen svindlande. Cirka 60 år tar det att spara ihop bara till handpenningen! Även den mest envetna spararen får svårt att ens halvera tiden. </w:t>
      </w:r>
    </w:p>
    <w:p w14:paraId="4033BE1E" w14:textId="77777777" w:rsidR="00BC1291" w:rsidRPr="00085586" w:rsidRDefault="00BC1291" w:rsidP="00BC1291">
      <w:pPr>
        <w:pStyle w:val="Normalwebb"/>
        <w:rPr>
          <w:rFonts w:ascii="Times New Roman" w:hAnsi="Times New Roman"/>
          <w:sz w:val="24"/>
          <w:szCs w:val="24"/>
        </w:rPr>
      </w:pPr>
      <w:r>
        <w:rPr>
          <w:rFonts w:ascii="Times New Roman" w:hAnsi="Times New Roman"/>
          <w:sz w:val="24"/>
          <w:szCs w:val="24"/>
        </w:rPr>
        <w:t xml:space="preserve">I och kring mindre orter är </w:t>
      </w:r>
      <w:r w:rsidRPr="00085586">
        <w:rPr>
          <w:rFonts w:ascii="Times New Roman" w:hAnsi="Times New Roman"/>
          <w:sz w:val="24"/>
          <w:szCs w:val="24"/>
        </w:rPr>
        <w:t>marknaden mer osäker. Utanför tätorterna är</w:t>
      </w:r>
      <w:r>
        <w:rPr>
          <w:rFonts w:ascii="Times New Roman" w:hAnsi="Times New Roman"/>
          <w:sz w:val="24"/>
          <w:szCs w:val="24"/>
        </w:rPr>
        <w:t xml:space="preserve"> antalet bostadsaffärer färre, här </w:t>
      </w:r>
      <w:r w:rsidRPr="00085586">
        <w:rPr>
          <w:rFonts w:ascii="Times New Roman" w:hAnsi="Times New Roman"/>
          <w:sz w:val="24"/>
          <w:szCs w:val="24"/>
        </w:rPr>
        <w:t>finns i de allra flesta fall inte heller</w:t>
      </w:r>
      <w:r>
        <w:rPr>
          <w:rFonts w:ascii="Times New Roman" w:hAnsi="Times New Roman"/>
          <w:sz w:val="24"/>
          <w:szCs w:val="24"/>
        </w:rPr>
        <w:t xml:space="preserve"> lika många potentiella köpare. Ett faktum som också påverkar bankerna och även här gör dem mer restriktiva i sin utlåning. Med andra ord är inte ett lägre pris på bostaden någon garanti för att kunna ta sig över de eftertraktade 15 procenten. </w:t>
      </w:r>
    </w:p>
    <w:p w14:paraId="5E510004" w14:textId="428E34DB" w:rsidR="002A479C" w:rsidRDefault="00BC6903" w:rsidP="00B2402E">
      <w:pPr>
        <w:widowControl w:val="0"/>
        <w:autoSpaceDE w:val="0"/>
        <w:autoSpaceDN w:val="0"/>
        <w:adjustRightInd w:val="0"/>
        <w:rPr>
          <w:rFonts w:ascii="Times New Roman" w:hAnsi="Times New Roman" w:cs="Times New Roman"/>
        </w:rPr>
      </w:pPr>
      <w:r>
        <w:rPr>
          <w:rFonts w:ascii="Times New Roman" w:hAnsi="Times New Roman"/>
          <w:b/>
        </w:rPr>
        <w:t>En</w:t>
      </w:r>
      <w:r w:rsidR="00044AEF">
        <w:rPr>
          <w:rFonts w:ascii="Times New Roman" w:hAnsi="Times New Roman"/>
          <w:b/>
        </w:rPr>
        <w:t xml:space="preserve"> lösning med nya problem</w:t>
      </w:r>
      <w:r w:rsidR="00E81398">
        <w:rPr>
          <w:rFonts w:ascii="Times New Roman" w:hAnsi="Times New Roman"/>
        </w:rPr>
        <w:br/>
      </w:r>
      <w:r w:rsidR="002A479C">
        <w:rPr>
          <w:rFonts w:ascii="Times New Roman" w:hAnsi="Times New Roman" w:cs="Times New Roman"/>
        </w:rPr>
        <w:t>I slutet av november</w:t>
      </w:r>
      <w:r w:rsidR="00B2402E">
        <w:rPr>
          <w:rFonts w:ascii="Times New Roman" w:hAnsi="Times New Roman" w:cs="Times New Roman"/>
        </w:rPr>
        <w:t xml:space="preserve"> kom regeringens rapport</w:t>
      </w:r>
      <w:r w:rsidR="00BC1291">
        <w:rPr>
          <w:rFonts w:ascii="Times New Roman" w:hAnsi="Times New Roman" w:cs="Times New Roman"/>
        </w:rPr>
        <w:t xml:space="preserve"> om skuldsättning i kreditsamhället</w:t>
      </w:r>
      <w:r w:rsidR="00B2402E">
        <w:rPr>
          <w:rFonts w:ascii="Times New Roman" w:hAnsi="Times New Roman" w:cs="Times New Roman"/>
        </w:rPr>
        <w:t>. Den visar att skuldsättningen hos svenskarna är lägre än förväntat. Ur det perspektivet verkar alltså bolånereglerna</w:t>
      </w:r>
      <w:r w:rsidR="002A479C">
        <w:rPr>
          <w:rFonts w:ascii="Times New Roman" w:hAnsi="Times New Roman" w:cs="Times New Roman"/>
        </w:rPr>
        <w:t xml:space="preserve"> fungera. Dessvärre kvarstår problemet för de unga och för förstagångsköparna.</w:t>
      </w:r>
      <w:r w:rsidR="00044AEF">
        <w:rPr>
          <w:rFonts w:ascii="Times New Roman" w:hAnsi="Times New Roman" w:cs="Times New Roman"/>
        </w:rPr>
        <w:t xml:space="preserve"> Även om de med råge kan klara av månadskostnaden på ett bolån ända upp i miljonklassen </w:t>
      </w:r>
      <w:r w:rsidR="00C90C7A">
        <w:rPr>
          <w:rFonts w:ascii="Times New Roman" w:hAnsi="Times New Roman" w:cs="Times New Roman"/>
        </w:rPr>
        <w:t xml:space="preserve">så sätter låneansökansprocessen stopp redan innan den börjat när det tar </w:t>
      </w:r>
      <w:r w:rsidR="00044AEF">
        <w:rPr>
          <w:rFonts w:ascii="Times New Roman" w:hAnsi="Times New Roman" w:cs="Times New Roman"/>
        </w:rPr>
        <w:t xml:space="preserve">närmare 60 år att spara ihop bara till insatsen. </w:t>
      </w:r>
    </w:p>
    <w:p w14:paraId="4C82F6BD" w14:textId="4BE0C0B0" w:rsidR="002A479C" w:rsidRPr="002A479C" w:rsidRDefault="002A479C" w:rsidP="002A479C">
      <w:pPr>
        <w:pStyle w:val="Normalwebb"/>
        <w:rPr>
          <w:rFonts w:ascii="Times New Roman" w:hAnsi="Times New Roman"/>
          <w:sz w:val="24"/>
          <w:szCs w:val="24"/>
        </w:rPr>
      </w:pPr>
      <w:r>
        <w:rPr>
          <w:rFonts w:ascii="Times New Roman" w:hAnsi="Times New Roman"/>
          <w:sz w:val="24"/>
          <w:szCs w:val="24"/>
        </w:rPr>
        <w:t>I</w:t>
      </w:r>
      <w:r w:rsidR="00E81398" w:rsidRPr="00C9571F">
        <w:rPr>
          <w:rFonts w:ascii="Times New Roman" w:hAnsi="Times New Roman"/>
          <w:sz w:val="24"/>
          <w:szCs w:val="24"/>
        </w:rPr>
        <w:t>dag</w:t>
      </w:r>
      <w:r w:rsidR="00CC164C">
        <w:rPr>
          <w:rFonts w:ascii="Times New Roman" w:hAnsi="Times New Roman"/>
          <w:sz w:val="24"/>
          <w:szCs w:val="24"/>
        </w:rPr>
        <w:t xml:space="preserve"> tvingas många därför att hitta</w:t>
      </w:r>
      <w:r>
        <w:rPr>
          <w:rFonts w:ascii="Times New Roman" w:hAnsi="Times New Roman"/>
          <w:sz w:val="24"/>
          <w:szCs w:val="24"/>
        </w:rPr>
        <w:t xml:space="preserve"> kapital till handpenning på annat håll. Det bedöms till exempel</w:t>
      </w:r>
      <w:r w:rsidR="00E81398" w:rsidRPr="00C9571F">
        <w:rPr>
          <w:rFonts w:ascii="Times New Roman" w:hAnsi="Times New Roman"/>
          <w:sz w:val="24"/>
          <w:szCs w:val="24"/>
        </w:rPr>
        <w:t xml:space="preserve"> vara lika vanligt att finansiera handpenningen till en bostadsaffär med lån från familj och vänner som från</w:t>
      </w:r>
      <w:r w:rsidR="00B2402E">
        <w:rPr>
          <w:rFonts w:ascii="Times New Roman" w:hAnsi="Times New Roman"/>
          <w:sz w:val="24"/>
          <w:szCs w:val="24"/>
        </w:rPr>
        <w:t xml:space="preserve"> opålitliga</w:t>
      </w:r>
      <w:r w:rsidR="00E81398" w:rsidRPr="00C9571F">
        <w:rPr>
          <w:rFonts w:ascii="Times New Roman" w:hAnsi="Times New Roman"/>
          <w:sz w:val="24"/>
          <w:szCs w:val="24"/>
        </w:rPr>
        <w:t xml:space="preserve"> kreditinstitut. </w:t>
      </w:r>
      <w:r w:rsidR="00E81398">
        <w:rPr>
          <w:rFonts w:ascii="Times New Roman" w:hAnsi="Times New Roman"/>
          <w:sz w:val="24"/>
          <w:szCs w:val="24"/>
        </w:rPr>
        <w:t xml:space="preserve">Största delen kommer dock av </w:t>
      </w:r>
      <w:r w:rsidR="00E81398" w:rsidRPr="00CF6255">
        <w:rPr>
          <w:rFonts w:ascii="Times New Roman" w:hAnsi="Times New Roman"/>
          <w:sz w:val="24"/>
          <w:szCs w:val="24"/>
        </w:rPr>
        <w:t xml:space="preserve">vinster från tidigare försäljning. </w:t>
      </w:r>
      <w:r w:rsidR="00CC164C">
        <w:rPr>
          <w:rFonts w:ascii="Times New Roman" w:hAnsi="Times New Roman"/>
          <w:sz w:val="24"/>
          <w:szCs w:val="24"/>
        </w:rPr>
        <w:t>Det är en del av problemet – de som inte redan äger har inte råd att köpa nytt. Den andra delen av samma problem är att bankerna, t</w:t>
      </w:r>
      <w:r w:rsidR="00E81398">
        <w:rPr>
          <w:rFonts w:ascii="Times New Roman" w:hAnsi="Times New Roman"/>
          <w:sz w:val="24"/>
          <w:szCs w:val="24"/>
        </w:rPr>
        <w:t>ack vare höjt bolånetak och strängare regler</w:t>
      </w:r>
      <w:r w:rsidR="00CC164C">
        <w:rPr>
          <w:rFonts w:ascii="Times New Roman" w:hAnsi="Times New Roman"/>
          <w:sz w:val="24"/>
          <w:szCs w:val="24"/>
        </w:rPr>
        <w:t>, också</w:t>
      </w:r>
      <w:r w:rsidR="00E81398">
        <w:rPr>
          <w:rFonts w:ascii="Times New Roman" w:hAnsi="Times New Roman"/>
          <w:sz w:val="24"/>
          <w:szCs w:val="24"/>
        </w:rPr>
        <w:t xml:space="preserve"> ställer krav på försäljning av befintlig bostad innan lån beviljas för en </w:t>
      </w:r>
      <w:r w:rsidR="00E81398">
        <w:rPr>
          <w:rFonts w:ascii="Times New Roman" w:hAnsi="Times New Roman"/>
          <w:sz w:val="24"/>
          <w:szCs w:val="24"/>
        </w:rPr>
        <w:lastRenderedPageBreak/>
        <w:t>ny. Denna oreda vållar inte bara stora problem för de som redan äger en bostad. För den som f</w:t>
      </w:r>
      <w:r>
        <w:rPr>
          <w:rFonts w:ascii="Times New Roman" w:hAnsi="Times New Roman"/>
          <w:sz w:val="24"/>
          <w:szCs w:val="24"/>
        </w:rPr>
        <w:t>ör första gången ska köpa</w:t>
      </w:r>
      <w:r w:rsidR="00E81398">
        <w:rPr>
          <w:rFonts w:ascii="Times New Roman" w:hAnsi="Times New Roman"/>
          <w:sz w:val="24"/>
          <w:szCs w:val="24"/>
        </w:rPr>
        <w:t xml:space="preserve">, och faktiskt har råd, kan köpprocessen bli oerhört lång. </w:t>
      </w:r>
    </w:p>
    <w:p w14:paraId="43912106" w14:textId="77777777" w:rsidR="00E81398" w:rsidRPr="002107D4" w:rsidRDefault="00E81398" w:rsidP="00E81398">
      <w:pPr>
        <w:widowControl w:val="0"/>
        <w:autoSpaceDE w:val="0"/>
        <w:autoSpaceDN w:val="0"/>
        <w:adjustRightInd w:val="0"/>
        <w:rPr>
          <w:rFonts w:ascii="Times New Roman" w:hAnsi="Times New Roman" w:cs="Times New Roman"/>
          <w:b/>
        </w:rPr>
      </w:pPr>
      <w:r w:rsidRPr="002107D4">
        <w:rPr>
          <w:rFonts w:ascii="Times New Roman" w:hAnsi="Times New Roman" w:cs="Times New Roman"/>
          <w:b/>
        </w:rPr>
        <w:t>Mer flexibelt bolånetak ett måste</w:t>
      </w:r>
    </w:p>
    <w:p w14:paraId="06D4E014" w14:textId="77777777" w:rsidR="00BC1291" w:rsidRDefault="00BC1291" w:rsidP="00BC1291">
      <w:pPr>
        <w:widowControl w:val="0"/>
        <w:autoSpaceDE w:val="0"/>
        <w:autoSpaceDN w:val="0"/>
        <w:adjustRightInd w:val="0"/>
        <w:rPr>
          <w:rFonts w:ascii="Times New Roman" w:hAnsi="Times New Roman" w:cs="Times New Roman"/>
        </w:rPr>
      </w:pPr>
      <w:r>
        <w:rPr>
          <w:rFonts w:ascii="Times New Roman" w:hAnsi="Times New Roman" w:cs="Times New Roman"/>
        </w:rPr>
        <w:t xml:space="preserve">När bolånetaket infördes riktades skarp kritik mot dess negativa konsekvenser. När tre år nu har gått kan vi se att kritiken var befogad. Att hushållen inte tillåts låna mer än 85 procent av bostadens värde har till viss del lugnat ned bostadsmarknaden. Men det råder heller inget tvivel om att allt fler unga tvingas bort från att köpa sin egen bostad. Detta trots ordnad ekonomi och stabil månadsinkomst. Reglerna kring bolånetaket är både stelbenta och omoderna. </w:t>
      </w:r>
    </w:p>
    <w:p w14:paraId="2FA516B7" w14:textId="77777777" w:rsidR="00BC1291" w:rsidRDefault="00BC1291" w:rsidP="00BC129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B6544D5" w14:textId="77777777" w:rsidR="00BC1291" w:rsidRDefault="00BC1291" w:rsidP="00BC1291">
      <w:pPr>
        <w:widowControl w:val="0"/>
        <w:autoSpaceDE w:val="0"/>
        <w:autoSpaceDN w:val="0"/>
        <w:adjustRightInd w:val="0"/>
        <w:rPr>
          <w:rFonts w:ascii="Times New Roman" w:hAnsi="Times New Roman" w:cs="Times New Roman"/>
        </w:rPr>
      </w:pPr>
      <w:r>
        <w:rPr>
          <w:rFonts w:ascii="Times New Roman" w:hAnsi="Times New Roman" w:cs="Times New Roman"/>
        </w:rPr>
        <w:t xml:space="preserve">Nu är det hög tid att </w:t>
      </w:r>
      <w:r w:rsidRPr="00314C23">
        <w:rPr>
          <w:rFonts w:ascii="Times New Roman" w:hAnsi="Times New Roman" w:cs="Times New Roman"/>
        </w:rPr>
        <w:t xml:space="preserve">Finansinspektionen </w:t>
      </w:r>
      <w:r>
        <w:rPr>
          <w:rFonts w:ascii="Times New Roman" w:hAnsi="Times New Roman" w:cs="Times New Roman"/>
        </w:rPr>
        <w:t xml:space="preserve">gör reglerna mer flexibla. Annars riskerar vi att utestänga en hel generation från bostadsmarknaden. </w:t>
      </w:r>
    </w:p>
    <w:p w14:paraId="04E0B104" w14:textId="77777777" w:rsidR="00E81398" w:rsidRDefault="00E81398" w:rsidP="00E81398">
      <w:pPr>
        <w:widowControl w:val="0"/>
        <w:autoSpaceDE w:val="0"/>
        <w:autoSpaceDN w:val="0"/>
        <w:adjustRightInd w:val="0"/>
        <w:rPr>
          <w:rFonts w:ascii="Times New Roman" w:hAnsi="Times New Roman" w:cs="Times New Roman"/>
        </w:rPr>
      </w:pPr>
    </w:p>
    <w:p w14:paraId="3AF391D6" w14:textId="77777777" w:rsidR="00E81398" w:rsidRDefault="00E81398" w:rsidP="00E81398">
      <w:pPr>
        <w:widowControl w:val="0"/>
        <w:autoSpaceDE w:val="0"/>
        <w:autoSpaceDN w:val="0"/>
        <w:adjustRightInd w:val="0"/>
        <w:rPr>
          <w:rFonts w:ascii="Times New Roman" w:hAnsi="Times New Roman" w:cs="Times New Roman"/>
        </w:rPr>
      </w:pPr>
    </w:p>
    <w:p w14:paraId="67874860" w14:textId="4E4E25A1" w:rsidR="002C2CF1" w:rsidRPr="00C44A3B" w:rsidRDefault="00E81398" w:rsidP="00E81398">
      <w:pPr>
        <w:widowControl w:val="0"/>
        <w:autoSpaceDE w:val="0"/>
        <w:autoSpaceDN w:val="0"/>
        <w:adjustRightInd w:val="0"/>
        <w:rPr>
          <w:rFonts w:ascii="Times New Roman" w:hAnsi="Times New Roman" w:cs="Times New Roman"/>
        </w:rPr>
      </w:pPr>
      <w:r>
        <w:rPr>
          <w:rFonts w:ascii="Times New Roman" w:hAnsi="Times New Roman" w:cs="Times New Roman"/>
        </w:rPr>
        <w:t>Mats Limnefelt VD för Mäklarringe</w:t>
      </w:r>
      <w:r w:rsidR="00044AEF">
        <w:rPr>
          <w:rFonts w:ascii="Times New Roman" w:hAnsi="Times New Roman" w:cs="Times New Roman"/>
        </w:rPr>
        <w:t xml:space="preserve">n </w:t>
      </w:r>
      <w:r w:rsidR="00ED19EF">
        <w:rPr>
          <w:rFonts w:ascii="Times New Roman" w:hAnsi="Times New Roman" w:cs="Times New Roman"/>
        </w:rPr>
        <w:br/>
      </w:r>
      <w:r w:rsidR="00ED19EF">
        <w:rPr>
          <w:rFonts w:ascii="Times New Roman" w:hAnsi="Times New Roman" w:cs="Times New Roman"/>
        </w:rPr>
        <w:br/>
      </w:r>
      <w:bookmarkStart w:id="0" w:name="_GoBack"/>
      <w:bookmarkEnd w:id="0"/>
      <w:r w:rsidR="00ED19EF">
        <w:rPr>
          <w:rFonts w:ascii="Times New Roman" w:hAnsi="Times New Roman" w:cs="Times New Roman"/>
        </w:rPr>
        <w:br/>
      </w:r>
      <w:r w:rsidR="00ED19EF">
        <w:rPr>
          <w:rFonts w:ascii="Times New Roman" w:hAnsi="Times New Roman" w:cs="Times New Roman"/>
        </w:rPr>
        <w:br/>
      </w:r>
      <w:r w:rsidR="00ED19EF">
        <w:rPr>
          <w:rFonts w:ascii="Times New Roman" w:hAnsi="Times New Roman" w:cs="Times New Roman"/>
        </w:rPr>
        <w:br/>
      </w:r>
      <w:r w:rsidR="00ED19EF" w:rsidRPr="00615D9F">
        <w:rPr>
          <w:rFonts w:ascii="Times New Roman" w:hAnsi="Times New Roman" w:cs="Times New Roman"/>
          <w:b/>
        </w:rPr>
        <w:t>För mer information vänligen kontakta:</w:t>
      </w:r>
      <w:r w:rsidR="00ED19EF" w:rsidRPr="00615D9F">
        <w:rPr>
          <w:rFonts w:ascii="Times New Roman" w:hAnsi="Times New Roman" w:cs="Times New Roman"/>
          <w:b/>
        </w:rPr>
        <w:br/>
      </w:r>
      <w:r w:rsidR="00ED19EF">
        <w:rPr>
          <w:rFonts w:ascii="Times New Roman" w:hAnsi="Times New Roman" w:cs="Times New Roman"/>
          <w:b/>
        </w:rPr>
        <w:br/>
      </w:r>
      <w:r w:rsidR="00ED19EF" w:rsidRPr="00615D9F">
        <w:rPr>
          <w:rFonts w:ascii="Times New Roman" w:hAnsi="Times New Roman" w:cs="Times New Roman"/>
          <w:b/>
        </w:rPr>
        <w:t>Mats Limnefelt</w:t>
      </w:r>
      <w:r w:rsidR="00ED19EF" w:rsidRPr="00615D9F">
        <w:rPr>
          <w:rFonts w:ascii="Times New Roman" w:hAnsi="Times New Roman" w:cs="Times New Roman"/>
        </w:rPr>
        <w:t xml:space="preserve"> </w:t>
      </w:r>
      <w:r w:rsidR="00ED19EF">
        <w:rPr>
          <w:rFonts w:ascii="Times New Roman" w:hAnsi="Times New Roman"/>
        </w:rPr>
        <w:br/>
      </w:r>
      <w:r w:rsidR="00ED19EF" w:rsidRPr="00615D9F">
        <w:rPr>
          <w:rFonts w:ascii="Times New Roman" w:hAnsi="Times New Roman" w:cs="Times New Roman"/>
        </w:rPr>
        <w:t>VD Mäklarringen</w:t>
      </w:r>
      <w:r w:rsidR="00ED19EF" w:rsidRPr="00615D9F">
        <w:rPr>
          <w:rFonts w:ascii="Times New Roman" w:hAnsi="Times New Roman" w:cs="Times New Roman"/>
        </w:rPr>
        <w:br/>
      </w:r>
      <w:r w:rsidR="00ED19EF">
        <w:rPr>
          <w:rFonts w:ascii="Times New Roman" w:hAnsi="Times New Roman"/>
        </w:rPr>
        <w:t xml:space="preserve">E-post: </w:t>
      </w:r>
      <w:hyperlink r:id="rId7" w:history="1">
        <w:r w:rsidR="00ED19EF" w:rsidRPr="00494F92">
          <w:rPr>
            <w:rStyle w:val="Hyperlnk"/>
            <w:rFonts w:ascii="Times New Roman" w:hAnsi="Times New Roman"/>
          </w:rPr>
          <w:t>mats.limnefelt@maklarringen.se</w:t>
        </w:r>
      </w:hyperlink>
      <w:r w:rsidR="00ED19EF">
        <w:rPr>
          <w:rFonts w:ascii="Times New Roman" w:hAnsi="Times New Roman"/>
        </w:rPr>
        <w:t xml:space="preserve">. Telefon: </w:t>
      </w:r>
      <w:r w:rsidR="00ED19EF" w:rsidRPr="00615D9F">
        <w:rPr>
          <w:rFonts w:ascii="Times New Roman" w:hAnsi="Times New Roman" w:cs="Times New Roman"/>
        </w:rPr>
        <w:t>08-703 25 10</w:t>
      </w:r>
      <w:r w:rsidR="00ED19EF">
        <w:rPr>
          <w:rFonts w:ascii="Times New Roman" w:hAnsi="Times New Roman"/>
        </w:rPr>
        <w:t xml:space="preserve"> / </w:t>
      </w:r>
      <w:r w:rsidR="00ED19EF" w:rsidRPr="00615D9F">
        <w:rPr>
          <w:rFonts w:ascii="Times New Roman" w:eastAsia="Times New Roman" w:hAnsi="Times New Roman" w:cs="Times New Roman"/>
        </w:rPr>
        <w:t>0705-94 38 89</w:t>
      </w:r>
      <w:r w:rsidR="00ED19EF">
        <w:rPr>
          <w:rFonts w:ascii="Times New Roman" w:eastAsia="Times New Roman" w:hAnsi="Times New Roman"/>
        </w:rPr>
        <w:t>.</w:t>
      </w:r>
    </w:p>
    <w:sectPr w:rsidR="002C2CF1" w:rsidRPr="00C44A3B" w:rsidSect="000F06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97177" w14:textId="77777777" w:rsidR="00067BAB" w:rsidRDefault="00067BAB" w:rsidP="00A5540D">
      <w:r>
        <w:separator/>
      </w:r>
    </w:p>
  </w:endnote>
  <w:endnote w:type="continuationSeparator" w:id="0">
    <w:p w14:paraId="41D3DEB2" w14:textId="77777777" w:rsidR="00067BAB" w:rsidRDefault="00067BAB" w:rsidP="00A5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CA498" w14:textId="77777777" w:rsidR="00067BAB" w:rsidRDefault="00067BAB" w:rsidP="00A5540D">
      <w:r>
        <w:separator/>
      </w:r>
    </w:p>
  </w:footnote>
  <w:footnote w:type="continuationSeparator" w:id="0">
    <w:p w14:paraId="1ADA023C" w14:textId="77777777" w:rsidR="00067BAB" w:rsidRDefault="00067BAB" w:rsidP="00A5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8E7B" w14:textId="0F46DB24" w:rsidR="00A5540D" w:rsidRDefault="00A5540D" w:rsidP="00A5540D">
    <w:pPr>
      <w:pStyle w:val="Sidhuvud"/>
      <w:jc w:val="right"/>
    </w:pPr>
    <w:r>
      <w:rPr>
        <w:noProof/>
      </w:rPr>
      <w:drawing>
        <wp:inline distT="0" distB="0" distL="0" distR="0" wp14:anchorId="0665C8C1" wp14:editId="01C0EF08">
          <wp:extent cx="2132392" cy="327660"/>
          <wp:effectExtent l="0" t="0" r="1270" b="0"/>
          <wp:docPr id="1" name="Bildobjekt 1" descr="C:\Users\theodora\Desktop\Dropbox\Loggor\Logofarg_utan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dora\Desktop\Dropbox\Loggor\Logofarg_utanpayo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92" cy="327660"/>
                  </a:xfrm>
                  <a:prstGeom prst="rect">
                    <a:avLst/>
                  </a:prstGeom>
                  <a:noFill/>
                  <a:ln>
                    <a:noFill/>
                  </a:ln>
                </pic:spPr>
              </pic:pic>
            </a:graphicData>
          </a:graphic>
        </wp:inline>
      </w:drawing>
    </w:r>
  </w:p>
  <w:p w14:paraId="705AE05D" w14:textId="77777777" w:rsidR="00A5540D" w:rsidRDefault="00A5540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77"/>
    <w:rsid w:val="00027E59"/>
    <w:rsid w:val="00044AEF"/>
    <w:rsid w:val="000662DF"/>
    <w:rsid w:val="00067BAB"/>
    <w:rsid w:val="00067C42"/>
    <w:rsid w:val="00085586"/>
    <w:rsid w:val="000858AE"/>
    <w:rsid w:val="00090444"/>
    <w:rsid w:val="000F065A"/>
    <w:rsid w:val="001170C5"/>
    <w:rsid w:val="0013411D"/>
    <w:rsid w:val="001808F4"/>
    <w:rsid w:val="001D118C"/>
    <w:rsid w:val="001E2832"/>
    <w:rsid w:val="002107D4"/>
    <w:rsid w:val="002755BA"/>
    <w:rsid w:val="00277721"/>
    <w:rsid w:val="0028447C"/>
    <w:rsid w:val="002925D0"/>
    <w:rsid w:val="002A479C"/>
    <w:rsid w:val="002B7A40"/>
    <w:rsid w:val="002C2CF1"/>
    <w:rsid w:val="00301973"/>
    <w:rsid w:val="0030738B"/>
    <w:rsid w:val="00314C23"/>
    <w:rsid w:val="00350579"/>
    <w:rsid w:val="003A4A52"/>
    <w:rsid w:val="003A62F8"/>
    <w:rsid w:val="003A6E03"/>
    <w:rsid w:val="00427D84"/>
    <w:rsid w:val="00475331"/>
    <w:rsid w:val="00487D44"/>
    <w:rsid w:val="004C24F0"/>
    <w:rsid w:val="004C6FC1"/>
    <w:rsid w:val="004D14F7"/>
    <w:rsid w:val="00531003"/>
    <w:rsid w:val="00553350"/>
    <w:rsid w:val="00621257"/>
    <w:rsid w:val="00676D01"/>
    <w:rsid w:val="00696152"/>
    <w:rsid w:val="006C1D67"/>
    <w:rsid w:val="007112BC"/>
    <w:rsid w:val="00712ADF"/>
    <w:rsid w:val="007567D4"/>
    <w:rsid w:val="007F1EC6"/>
    <w:rsid w:val="00837AA1"/>
    <w:rsid w:val="00866401"/>
    <w:rsid w:val="008804A6"/>
    <w:rsid w:val="00897739"/>
    <w:rsid w:val="008B1683"/>
    <w:rsid w:val="008B1E3E"/>
    <w:rsid w:val="008C06B0"/>
    <w:rsid w:val="008E7DF2"/>
    <w:rsid w:val="0092416A"/>
    <w:rsid w:val="00935B7B"/>
    <w:rsid w:val="0098551C"/>
    <w:rsid w:val="009B4F02"/>
    <w:rsid w:val="009C1F5E"/>
    <w:rsid w:val="00A1137C"/>
    <w:rsid w:val="00A41454"/>
    <w:rsid w:val="00A5540D"/>
    <w:rsid w:val="00A74E4B"/>
    <w:rsid w:val="00AA0E46"/>
    <w:rsid w:val="00AA3780"/>
    <w:rsid w:val="00AA392F"/>
    <w:rsid w:val="00AB1F92"/>
    <w:rsid w:val="00B0260F"/>
    <w:rsid w:val="00B10B74"/>
    <w:rsid w:val="00B2402E"/>
    <w:rsid w:val="00B24F48"/>
    <w:rsid w:val="00B30297"/>
    <w:rsid w:val="00B30EEA"/>
    <w:rsid w:val="00B3381E"/>
    <w:rsid w:val="00B57F93"/>
    <w:rsid w:val="00BC1291"/>
    <w:rsid w:val="00BC6903"/>
    <w:rsid w:val="00BE4033"/>
    <w:rsid w:val="00BF5672"/>
    <w:rsid w:val="00BF698C"/>
    <w:rsid w:val="00C3490E"/>
    <w:rsid w:val="00C44A3B"/>
    <w:rsid w:val="00C90C7A"/>
    <w:rsid w:val="00CC164C"/>
    <w:rsid w:val="00CD37B4"/>
    <w:rsid w:val="00CF6255"/>
    <w:rsid w:val="00D706DC"/>
    <w:rsid w:val="00D801D0"/>
    <w:rsid w:val="00D94CCB"/>
    <w:rsid w:val="00DE72CB"/>
    <w:rsid w:val="00E07664"/>
    <w:rsid w:val="00E35C41"/>
    <w:rsid w:val="00E81398"/>
    <w:rsid w:val="00EB77A4"/>
    <w:rsid w:val="00ED19EF"/>
    <w:rsid w:val="00F15E77"/>
    <w:rsid w:val="00F30247"/>
    <w:rsid w:val="00F5728B"/>
    <w:rsid w:val="00F74403"/>
    <w:rsid w:val="00FD7293"/>
    <w:rsid w:val="00FE6D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C7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B1F92"/>
    <w:pPr>
      <w:spacing w:before="100" w:beforeAutospacing="1" w:after="100" w:afterAutospacing="1"/>
      <w:outlineLvl w:val="0"/>
    </w:pPr>
    <w:rPr>
      <w:rFonts w:ascii="Times" w:hAnsi="Times"/>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4403"/>
    <w:rPr>
      <w:color w:val="0000FF" w:themeColor="hyperlink"/>
      <w:u w:val="single"/>
    </w:rPr>
  </w:style>
  <w:style w:type="character" w:customStyle="1" w:styleId="Rubrik1Char">
    <w:name w:val="Rubrik 1 Char"/>
    <w:basedOn w:val="Standardstycketeckensnitt"/>
    <w:link w:val="Rubrik1"/>
    <w:uiPriority w:val="9"/>
    <w:rsid w:val="00AB1F92"/>
    <w:rPr>
      <w:rFonts w:ascii="Times" w:hAnsi="Times"/>
      <w:b/>
      <w:bCs/>
      <w:kern w:val="36"/>
      <w:sz w:val="48"/>
      <w:szCs w:val="48"/>
    </w:rPr>
  </w:style>
  <w:style w:type="paragraph" w:styleId="Normalwebb">
    <w:name w:val="Normal (Web)"/>
    <w:basedOn w:val="Normal"/>
    <w:uiPriority w:val="99"/>
    <w:unhideWhenUsed/>
    <w:rsid w:val="00AB1F92"/>
    <w:pPr>
      <w:spacing w:before="100" w:beforeAutospacing="1" w:after="100" w:afterAutospacing="1"/>
    </w:pPr>
    <w:rPr>
      <w:rFonts w:ascii="Times" w:hAnsi="Times" w:cs="Times New Roman"/>
      <w:sz w:val="20"/>
      <w:szCs w:val="20"/>
    </w:rPr>
  </w:style>
  <w:style w:type="character" w:customStyle="1" w:styleId="article-type">
    <w:name w:val="article-type"/>
    <w:basedOn w:val="Standardstycketeckensnitt"/>
    <w:rsid w:val="00AB1F92"/>
  </w:style>
  <w:style w:type="character" w:customStyle="1" w:styleId="author">
    <w:name w:val="author"/>
    <w:basedOn w:val="Standardstycketeckensnitt"/>
    <w:rsid w:val="00AB1F92"/>
  </w:style>
  <w:style w:type="paragraph" w:customStyle="1" w:styleId="preamble">
    <w:name w:val="preamble"/>
    <w:basedOn w:val="Normal"/>
    <w:rsid w:val="00AB1F92"/>
    <w:pPr>
      <w:spacing w:before="100" w:beforeAutospacing="1" w:after="100" w:afterAutospacing="1"/>
    </w:pPr>
    <w:rPr>
      <w:rFonts w:ascii="Times" w:hAnsi="Times"/>
      <w:sz w:val="20"/>
      <w:szCs w:val="20"/>
    </w:rPr>
  </w:style>
  <w:style w:type="paragraph" w:customStyle="1" w:styleId="article-metadata">
    <w:name w:val="article-metadata"/>
    <w:basedOn w:val="Normal"/>
    <w:rsid w:val="00AB1F92"/>
    <w:pPr>
      <w:spacing w:before="100" w:beforeAutospacing="1" w:after="100" w:afterAutospacing="1"/>
    </w:pPr>
    <w:rPr>
      <w:rFonts w:ascii="Times" w:hAnsi="Times"/>
      <w:sz w:val="20"/>
      <w:szCs w:val="20"/>
    </w:rPr>
  </w:style>
  <w:style w:type="character" w:customStyle="1" w:styleId="publishdate">
    <w:name w:val="publishdate"/>
    <w:basedOn w:val="Standardstycketeckensnitt"/>
    <w:rsid w:val="00AB1F92"/>
  </w:style>
  <w:style w:type="character" w:customStyle="1" w:styleId="vignette">
    <w:name w:val="vignette"/>
    <w:basedOn w:val="Standardstycketeckensnitt"/>
    <w:rsid w:val="00AB1F92"/>
  </w:style>
  <w:style w:type="character" w:styleId="Stark">
    <w:name w:val="Strong"/>
    <w:basedOn w:val="Standardstycketeckensnitt"/>
    <w:uiPriority w:val="22"/>
    <w:qFormat/>
    <w:rsid w:val="00AB1F92"/>
    <w:rPr>
      <w:b/>
      <w:bCs/>
    </w:rPr>
  </w:style>
  <w:style w:type="paragraph" w:styleId="Ballongtext">
    <w:name w:val="Balloon Text"/>
    <w:basedOn w:val="Normal"/>
    <w:link w:val="BallongtextChar"/>
    <w:uiPriority w:val="99"/>
    <w:semiHidden/>
    <w:unhideWhenUsed/>
    <w:rsid w:val="00AB1F92"/>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B1F92"/>
    <w:rPr>
      <w:rFonts w:ascii="Lucida Grande" w:hAnsi="Lucida Grande"/>
      <w:sz w:val="18"/>
      <w:szCs w:val="18"/>
    </w:rPr>
  </w:style>
  <w:style w:type="paragraph" w:styleId="Sidhuvud">
    <w:name w:val="header"/>
    <w:basedOn w:val="Normal"/>
    <w:link w:val="SidhuvudChar"/>
    <w:uiPriority w:val="99"/>
    <w:unhideWhenUsed/>
    <w:rsid w:val="00A5540D"/>
    <w:pPr>
      <w:tabs>
        <w:tab w:val="center" w:pos="4536"/>
        <w:tab w:val="right" w:pos="9072"/>
      </w:tabs>
    </w:pPr>
  </w:style>
  <w:style w:type="character" w:customStyle="1" w:styleId="SidhuvudChar">
    <w:name w:val="Sidhuvud Char"/>
    <w:basedOn w:val="Standardstycketeckensnitt"/>
    <w:link w:val="Sidhuvud"/>
    <w:uiPriority w:val="99"/>
    <w:rsid w:val="00A5540D"/>
  </w:style>
  <w:style w:type="paragraph" w:styleId="Sidfot">
    <w:name w:val="footer"/>
    <w:basedOn w:val="Normal"/>
    <w:link w:val="SidfotChar"/>
    <w:uiPriority w:val="99"/>
    <w:unhideWhenUsed/>
    <w:rsid w:val="00A5540D"/>
    <w:pPr>
      <w:tabs>
        <w:tab w:val="center" w:pos="4536"/>
        <w:tab w:val="right" w:pos="9072"/>
      </w:tabs>
    </w:pPr>
  </w:style>
  <w:style w:type="character" w:customStyle="1" w:styleId="SidfotChar">
    <w:name w:val="Sidfot Char"/>
    <w:basedOn w:val="Standardstycketeckensnitt"/>
    <w:link w:val="Sidfot"/>
    <w:uiPriority w:val="99"/>
    <w:rsid w:val="00A55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B1F92"/>
    <w:pPr>
      <w:spacing w:before="100" w:beforeAutospacing="1" w:after="100" w:afterAutospacing="1"/>
      <w:outlineLvl w:val="0"/>
    </w:pPr>
    <w:rPr>
      <w:rFonts w:ascii="Times" w:hAnsi="Times"/>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4403"/>
    <w:rPr>
      <w:color w:val="0000FF" w:themeColor="hyperlink"/>
      <w:u w:val="single"/>
    </w:rPr>
  </w:style>
  <w:style w:type="character" w:customStyle="1" w:styleId="Rubrik1Char">
    <w:name w:val="Rubrik 1 Char"/>
    <w:basedOn w:val="Standardstycketeckensnitt"/>
    <w:link w:val="Rubrik1"/>
    <w:uiPriority w:val="9"/>
    <w:rsid w:val="00AB1F92"/>
    <w:rPr>
      <w:rFonts w:ascii="Times" w:hAnsi="Times"/>
      <w:b/>
      <w:bCs/>
      <w:kern w:val="36"/>
      <w:sz w:val="48"/>
      <w:szCs w:val="48"/>
    </w:rPr>
  </w:style>
  <w:style w:type="paragraph" w:styleId="Normalwebb">
    <w:name w:val="Normal (Web)"/>
    <w:basedOn w:val="Normal"/>
    <w:uiPriority w:val="99"/>
    <w:unhideWhenUsed/>
    <w:rsid w:val="00AB1F92"/>
    <w:pPr>
      <w:spacing w:before="100" w:beforeAutospacing="1" w:after="100" w:afterAutospacing="1"/>
    </w:pPr>
    <w:rPr>
      <w:rFonts w:ascii="Times" w:hAnsi="Times" w:cs="Times New Roman"/>
      <w:sz w:val="20"/>
      <w:szCs w:val="20"/>
    </w:rPr>
  </w:style>
  <w:style w:type="character" w:customStyle="1" w:styleId="article-type">
    <w:name w:val="article-type"/>
    <w:basedOn w:val="Standardstycketeckensnitt"/>
    <w:rsid w:val="00AB1F92"/>
  </w:style>
  <w:style w:type="character" w:customStyle="1" w:styleId="author">
    <w:name w:val="author"/>
    <w:basedOn w:val="Standardstycketeckensnitt"/>
    <w:rsid w:val="00AB1F92"/>
  </w:style>
  <w:style w:type="paragraph" w:customStyle="1" w:styleId="preamble">
    <w:name w:val="preamble"/>
    <w:basedOn w:val="Normal"/>
    <w:rsid w:val="00AB1F92"/>
    <w:pPr>
      <w:spacing w:before="100" w:beforeAutospacing="1" w:after="100" w:afterAutospacing="1"/>
    </w:pPr>
    <w:rPr>
      <w:rFonts w:ascii="Times" w:hAnsi="Times"/>
      <w:sz w:val="20"/>
      <w:szCs w:val="20"/>
    </w:rPr>
  </w:style>
  <w:style w:type="paragraph" w:customStyle="1" w:styleId="article-metadata">
    <w:name w:val="article-metadata"/>
    <w:basedOn w:val="Normal"/>
    <w:rsid w:val="00AB1F92"/>
    <w:pPr>
      <w:spacing w:before="100" w:beforeAutospacing="1" w:after="100" w:afterAutospacing="1"/>
    </w:pPr>
    <w:rPr>
      <w:rFonts w:ascii="Times" w:hAnsi="Times"/>
      <w:sz w:val="20"/>
      <w:szCs w:val="20"/>
    </w:rPr>
  </w:style>
  <w:style w:type="character" w:customStyle="1" w:styleId="publishdate">
    <w:name w:val="publishdate"/>
    <w:basedOn w:val="Standardstycketeckensnitt"/>
    <w:rsid w:val="00AB1F92"/>
  </w:style>
  <w:style w:type="character" w:customStyle="1" w:styleId="vignette">
    <w:name w:val="vignette"/>
    <w:basedOn w:val="Standardstycketeckensnitt"/>
    <w:rsid w:val="00AB1F92"/>
  </w:style>
  <w:style w:type="character" w:styleId="Stark">
    <w:name w:val="Strong"/>
    <w:basedOn w:val="Standardstycketeckensnitt"/>
    <w:uiPriority w:val="22"/>
    <w:qFormat/>
    <w:rsid w:val="00AB1F92"/>
    <w:rPr>
      <w:b/>
      <w:bCs/>
    </w:rPr>
  </w:style>
  <w:style w:type="paragraph" w:styleId="Ballongtext">
    <w:name w:val="Balloon Text"/>
    <w:basedOn w:val="Normal"/>
    <w:link w:val="BallongtextChar"/>
    <w:uiPriority w:val="99"/>
    <w:semiHidden/>
    <w:unhideWhenUsed/>
    <w:rsid w:val="00AB1F92"/>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B1F92"/>
    <w:rPr>
      <w:rFonts w:ascii="Lucida Grande" w:hAnsi="Lucida Grande"/>
      <w:sz w:val="18"/>
      <w:szCs w:val="18"/>
    </w:rPr>
  </w:style>
  <w:style w:type="paragraph" w:styleId="Sidhuvud">
    <w:name w:val="header"/>
    <w:basedOn w:val="Normal"/>
    <w:link w:val="SidhuvudChar"/>
    <w:uiPriority w:val="99"/>
    <w:unhideWhenUsed/>
    <w:rsid w:val="00A5540D"/>
    <w:pPr>
      <w:tabs>
        <w:tab w:val="center" w:pos="4536"/>
        <w:tab w:val="right" w:pos="9072"/>
      </w:tabs>
    </w:pPr>
  </w:style>
  <w:style w:type="character" w:customStyle="1" w:styleId="SidhuvudChar">
    <w:name w:val="Sidhuvud Char"/>
    <w:basedOn w:val="Standardstycketeckensnitt"/>
    <w:link w:val="Sidhuvud"/>
    <w:uiPriority w:val="99"/>
    <w:rsid w:val="00A5540D"/>
  </w:style>
  <w:style w:type="paragraph" w:styleId="Sidfot">
    <w:name w:val="footer"/>
    <w:basedOn w:val="Normal"/>
    <w:link w:val="SidfotChar"/>
    <w:uiPriority w:val="99"/>
    <w:unhideWhenUsed/>
    <w:rsid w:val="00A5540D"/>
    <w:pPr>
      <w:tabs>
        <w:tab w:val="center" w:pos="4536"/>
        <w:tab w:val="right" w:pos="9072"/>
      </w:tabs>
    </w:pPr>
  </w:style>
  <w:style w:type="character" w:customStyle="1" w:styleId="SidfotChar">
    <w:name w:val="Sidfot Char"/>
    <w:basedOn w:val="Standardstycketeckensnitt"/>
    <w:link w:val="Sidfot"/>
    <w:uiPriority w:val="99"/>
    <w:rsid w:val="00A5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475">
      <w:bodyDiv w:val="1"/>
      <w:marLeft w:val="0"/>
      <w:marRight w:val="0"/>
      <w:marTop w:val="0"/>
      <w:marBottom w:val="0"/>
      <w:divBdr>
        <w:top w:val="none" w:sz="0" w:space="0" w:color="auto"/>
        <w:left w:val="none" w:sz="0" w:space="0" w:color="auto"/>
        <w:bottom w:val="none" w:sz="0" w:space="0" w:color="auto"/>
        <w:right w:val="none" w:sz="0" w:space="0" w:color="auto"/>
      </w:divBdr>
      <w:divsChild>
        <w:div w:id="1394042307">
          <w:marLeft w:val="0"/>
          <w:marRight w:val="0"/>
          <w:marTop w:val="0"/>
          <w:marBottom w:val="0"/>
          <w:divBdr>
            <w:top w:val="none" w:sz="0" w:space="0" w:color="auto"/>
            <w:left w:val="none" w:sz="0" w:space="0" w:color="auto"/>
            <w:bottom w:val="none" w:sz="0" w:space="0" w:color="auto"/>
            <w:right w:val="none" w:sz="0" w:space="0" w:color="auto"/>
          </w:divBdr>
          <w:divsChild>
            <w:div w:id="2048482139">
              <w:marLeft w:val="0"/>
              <w:marRight w:val="0"/>
              <w:marTop w:val="0"/>
              <w:marBottom w:val="0"/>
              <w:divBdr>
                <w:top w:val="none" w:sz="0" w:space="0" w:color="auto"/>
                <w:left w:val="none" w:sz="0" w:space="0" w:color="auto"/>
                <w:bottom w:val="none" w:sz="0" w:space="0" w:color="auto"/>
                <w:right w:val="none" w:sz="0" w:space="0" w:color="auto"/>
              </w:divBdr>
              <w:divsChild>
                <w:div w:id="1567842407">
                  <w:marLeft w:val="0"/>
                  <w:marRight w:val="0"/>
                  <w:marTop w:val="0"/>
                  <w:marBottom w:val="0"/>
                  <w:divBdr>
                    <w:top w:val="none" w:sz="0" w:space="0" w:color="auto"/>
                    <w:left w:val="none" w:sz="0" w:space="0" w:color="auto"/>
                    <w:bottom w:val="none" w:sz="0" w:space="0" w:color="auto"/>
                    <w:right w:val="none" w:sz="0" w:space="0" w:color="auto"/>
                  </w:divBdr>
                  <w:divsChild>
                    <w:div w:id="698703192">
                      <w:marLeft w:val="0"/>
                      <w:marRight w:val="0"/>
                      <w:marTop w:val="0"/>
                      <w:marBottom w:val="0"/>
                      <w:divBdr>
                        <w:top w:val="none" w:sz="0" w:space="0" w:color="auto"/>
                        <w:left w:val="none" w:sz="0" w:space="0" w:color="auto"/>
                        <w:bottom w:val="none" w:sz="0" w:space="0" w:color="auto"/>
                        <w:right w:val="none" w:sz="0" w:space="0" w:color="auto"/>
                      </w:divBdr>
                      <w:divsChild>
                        <w:div w:id="889536447">
                          <w:marLeft w:val="0"/>
                          <w:marRight w:val="0"/>
                          <w:marTop w:val="0"/>
                          <w:marBottom w:val="0"/>
                          <w:divBdr>
                            <w:top w:val="none" w:sz="0" w:space="0" w:color="auto"/>
                            <w:left w:val="none" w:sz="0" w:space="0" w:color="auto"/>
                            <w:bottom w:val="none" w:sz="0" w:space="0" w:color="auto"/>
                            <w:right w:val="none" w:sz="0" w:space="0" w:color="auto"/>
                          </w:divBdr>
                        </w:div>
                      </w:divsChild>
                    </w:div>
                    <w:div w:id="66420480">
                      <w:marLeft w:val="0"/>
                      <w:marRight w:val="0"/>
                      <w:marTop w:val="0"/>
                      <w:marBottom w:val="0"/>
                      <w:divBdr>
                        <w:top w:val="none" w:sz="0" w:space="0" w:color="auto"/>
                        <w:left w:val="none" w:sz="0" w:space="0" w:color="auto"/>
                        <w:bottom w:val="none" w:sz="0" w:space="0" w:color="auto"/>
                        <w:right w:val="none" w:sz="0" w:space="0" w:color="auto"/>
                      </w:divBdr>
                      <w:divsChild>
                        <w:div w:id="478697001">
                          <w:marLeft w:val="0"/>
                          <w:marRight w:val="0"/>
                          <w:marTop w:val="0"/>
                          <w:marBottom w:val="0"/>
                          <w:divBdr>
                            <w:top w:val="none" w:sz="0" w:space="0" w:color="auto"/>
                            <w:left w:val="none" w:sz="0" w:space="0" w:color="auto"/>
                            <w:bottom w:val="none" w:sz="0" w:space="0" w:color="auto"/>
                            <w:right w:val="none" w:sz="0" w:space="0" w:color="auto"/>
                          </w:divBdr>
                          <w:divsChild>
                            <w:div w:id="6814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s.limnefelt@maklarring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3560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Vox PR</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Sangrud</dc:creator>
  <cp:lastModifiedBy>theodora</cp:lastModifiedBy>
  <cp:revision>3</cp:revision>
  <cp:lastPrinted>2014-01-31T08:52:00Z</cp:lastPrinted>
  <dcterms:created xsi:type="dcterms:W3CDTF">2014-01-31T08:51:00Z</dcterms:created>
  <dcterms:modified xsi:type="dcterms:W3CDTF">2014-01-31T08:53:00Z</dcterms:modified>
</cp:coreProperties>
</file>