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E2A5" w14:textId="77777777" w:rsidR="0034631F" w:rsidRPr="005A6A9D" w:rsidRDefault="0034631F" w:rsidP="005A6A9D">
      <w:pPr>
        <w:spacing w:after="0"/>
        <w:rPr>
          <w:rFonts w:ascii="Arial" w:hAnsi="Arial" w:cs="Arial"/>
          <w:sz w:val="24"/>
          <w:szCs w:val="24"/>
        </w:rPr>
      </w:pPr>
      <w:r w:rsidRPr="005A6A9D">
        <w:rPr>
          <w:rFonts w:ascii="Arial" w:hAnsi="Arial" w:cs="Arial"/>
          <w:noProof/>
          <w:sz w:val="24"/>
          <w:szCs w:val="24"/>
          <w:lang w:eastAsia="sv-SE"/>
        </w:rPr>
        <w:drawing>
          <wp:inline distT="0" distB="0" distL="0" distR="0" wp14:anchorId="311C9FFD" wp14:editId="32327032">
            <wp:extent cx="2060575" cy="609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0575" cy="609600"/>
                    </a:xfrm>
                    <a:prstGeom prst="rect">
                      <a:avLst/>
                    </a:prstGeom>
                    <a:noFill/>
                  </pic:spPr>
                </pic:pic>
              </a:graphicData>
            </a:graphic>
          </wp:inline>
        </w:drawing>
      </w:r>
      <w:r w:rsidRPr="005A6A9D">
        <w:rPr>
          <w:rFonts w:ascii="Arial" w:hAnsi="Arial" w:cs="Arial"/>
          <w:sz w:val="24"/>
          <w:szCs w:val="24"/>
        </w:rPr>
        <w:t xml:space="preserve">                        </w:t>
      </w:r>
    </w:p>
    <w:p w14:paraId="59D1CBD3" w14:textId="77777777" w:rsidR="0034631F" w:rsidRPr="005A6A9D" w:rsidRDefault="0034631F" w:rsidP="005A6A9D">
      <w:pPr>
        <w:spacing w:after="0"/>
        <w:rPr>
          <w:rFonts w:ascii="Arial" w:hAnsi="Arial" w:cs="Arial"/>
          <w:b/>
          <w:noProof/>
          <w:sz w:val="24"/>
          <w:szCs w:val="24"/>
          <w:lang w:eastAsia="sv-SE"/>
        </w:rPr>
      </w:pPr>
    </w:p>
    <w:p w14:paraId="60854F77" w14:textId="1BA1F270" w:rsidR="0034631F" w:rsidRPr="005A6A9D" w:rsidRDefault="0034631F" w:rsidP="005A6A9D">
      <w:pPr>
        <w:spacing w:after="0"/>
        <w:jc w:val="right"/>
        <w:rPr>
          <w:rFonts w:ascii="Arial" w:hAnsi="Arial" w:cs="Arial"/>
          <w:b/>
          <w:noProof/>
          <w:sz w:val="24"/>
          <w:szCs w:val="24"/>
          <w:lang w:eastAsia="sv-SE"/>
        </w:rPr>
      </w:pPr>
      <w:r w:rsidRPr="005A6A9D">
        <w:rPr>
          <w:rFonts w:ascii="Arial" w:hAnsi="Arial" w:cs="Arial"/>
          <w:b/>
          <w:noProof/>
          <w:sz w:val="24"/>
          <w:szCs w:val="24"/>
          <w:lang w:eastAsia="sv-SE"/>
        </w:rPr>
        <w:t xml:space="preserve">Pressmeddelande den </w:t>
      </w:r>
      <w:r w:rsidR="005A6A9D">
        <w:rPr>
          <w:rFonts w:ascii="Arial" w:hAnsi="Arial" w:cs="Arial"/>
          <w:b/>
          <w:noProof/>
          <w:sz w:val="24"/>
          <w:szCs w:val="24"/>
          <w:lang w:eastAsia="sv-SE"/>
        </w:rPr>
        <w:t>5</w:t>
      </w:r>
      <w:r w:rsidRPr="005A6A9D">
        <w:rPr>
          <w:rFonts w:ascii="Arial" w:hAnsi="Arial" w:cs="Arial"/>
          <w:b/>
          <w:noProof/>
          <w:sz w:val="24"/>
          <w:szCs w:val="24"/>
          <w:lang w:eastAsia="sv-SE"/>
        </w:rPr>
        <w:t xml:space="preserve"> januari 2017</w:t>
      </w:r>
    </w:p>
    <w:p w14:paraId="7546850F" w14:textId="77777777" w:rsidR="0034631F" w:rsidRPr="005A6A9D" w:rsidRDefault="0034631F" w:rsidP="005A6A9D">
      <w:pPr>
        <w:spacing w:after="0"/>
        <w:rPr>
          <w:rFonts w:ascii="Arial" w:hAnsi="Arial" w:cs="Arial"/>
          <w:b/>
          <w:noProof/>
          <w:sz w:val="24"/>
          <w:szCs w:val="24"/>
          <w:lang w:eastAsia="sv-SE"/>
        </w:rPr>
      </w:pPr>
    </w:p>
    <w:p w14:paraId="025FD166" w14:textId="23BF8BA3" w:rsidR="005A6A9D" w:rsidRPr="005A6A9D" w:rsidRDefault="005A6A9D" w:rsidP="005A6A9D">
      <w:pPr>
        <w:spacing w:after="0"/>
        <w:rPr>
          <w:rFonts w:ascii="Arial" w:hAnsi="Arial" w:cs="Arial"/>
          <w:b/>
          <w:bCs/>
          <w:kern w:val="28"/>
          <w:sz w:val="36"/>
          <w:szCs w:val="36"/>
        </w:rPr>
      </w:pPr>
      <w:r w:rsidRPr="005A6A9D">
        <w:rPr>
          <w:rFonts w:ascii="Arial" w:hAnsi="Arial" w:cs="Arial"/>
          <w:b/>
          <w:bCs/>
          <w:kern w:val="28"/>
          <w:sz w:val="36"/>
          <w:szCs w:val="36"/>
        </w:rPr>
        <w:t>Fortsätter stärka sin position</w:t>
      </w:r>
    </w:p>
    <w:p w14:paraId="26E824D0" w14:textId="065CA6E3" w:rsidR="005A6A9D" w:rsidRPr="005A6A9D" w:rsidRDefault="005A6A9D" w:rsidP="005A6A9D">
      <w:pPr>
        <w:spacing w:after="0"/>
        <w:rPr>
          <w:rFonts w:ascii="Arial" w:hAnsi="Arial" w:cs="Arial"/>
          <w:b/>
          <w:bCs/>
          <w:kern w:val="28"/>
          <w:sz w:val="36"/>
          <w:szCs w:val="36"/>
        </w:rPr>
      </w:pPr>
      <w:r w:rsidRPr="005A6A9D">
        <w:rPr>
          <w:rFonts w:ascii="Arial" w:hAnsi="Arial" w:cs="Arial"/>
          <w:b/>
          <w:bCs/>
          <w:kern w:val="28"/>
          <w:sz w:val="36"/>
          <w:szCs w:val="36"/>
        </w:rPr>
        <w:t xml:space="preserve">– STS ansluter sig till </w:t>
      </w:r>
      <w:proofErr w:type="spellStart"/>
      <w:r w:rsidRPr="005A6A9D">
        <w:rPr>
          <w:rFonts w:ascii="Arial" w:hAnsi="Arial" w:cs="Arial"/>
          <w:b/>
          <w:bCs/>
          <w:kern w:val="28"/>
          <w:sz w:val="36"/>
          <w:szCs w:val="36"/>
        </w:rPr>
        <w:t>SFVF</w:t>
      </w:r>
      <w:proofErr w:type="spellEnd"/>
    </w:p>
    <w:p w14:paraId="30F0F4B2" w14:textId="77777777" w:rsidR="005A6A9D" w:rsidRDefault="005A6A9D" w:rsidP="005A6A9D">
      <w:pPr>
        <w:spacing w:after="0"/>
        <w:rPr>
          <w:rFonts w:ascii="Arial" w:hAnsi="Arial" w:cs="Arial"/>
          <w:b/>
          <w:bCs/>
          <w:kern w:val="28"/>
          <w:sz w:val="24"/>
          <w:szCs w:val="24"/>
        </w:rPr>
      </w:pPr>
    </w:p>
    <w:p w14:paraId="2D6B81D1" w14:textId="32AECD75" w:rsidR="0034631F" w:rsidRDefault="0034631F" w:rsidP="005A6A9D">
      <w:pPr>
        <w:spacing w:after="0"/>
        <w:rPr>
          <w:rFonts w:ascii="Arial" w:hAnsi="Arial" w:cs="Arial"/>
          <w:b/>
          <w:bCs/>
          <w:kern w:val="28"/>
          <w:sz w:val="24"/>
          <w:szCs w:val="24"/>
        </w:rPr>
      </w:pPr>
      <w:r w:rsidRPr="005A6A9D">
        <w:rPr>
          <w:rFonts w:ascii="Arial" w:hAnsi="Arial" w:cs="Arial"/>
          <w:b/>
          <w:bCs/>
          <w:kern w:val="28"/>
          <w:sz w:val="24"/>
          <w:szCs w:val="24"/>
        </w:rPr>
        <w:t>Skandinaviens största oberoende verkstadskedja för tu</w:t>
      </w:r>
      <w:r w:rsidR="005A6A9D">
        <w:rPr>
          <w:rFonts w:ascii="Arial" w:hAnsi="Arial" w:cs="Arial"/>
          <w:b/>
          <w:bCs/>
          <w:kern w:val="28"/>
          <w:sz w:val="24"/>
          <w:szCs w:val="24"/>
        </w:rPr>
        <w:t>ng utrustning, STS,</w:t>
      </w:r>
      <w:r w:rsidR="003E7922">
        <w:rPr>
          <w:rFonts w:ascii="Arial" w:hAnsi="Arial" w:cs="Arial"/>
          <w:b/>
          <w:bCs/>
          <w:kern w:val="28"/>
          <w:sz w:val="24"/>
          <w:szCs w:val="24"/>
        </w:rPr>
        <w:t xml:space="preserve"> </w:t>
      </w:r>
      <w:r w:rsidRPr="005A6A9D">
        <w:rPr>
          <w:rFonts w:ascii="Arial" w:hAnsi="Arial" w:cs="Arial"/>
          <w:b/>
          <w:bCs/>
          <w:kern w:val="28"/>
          <w:sz w:val="24"/>
          <w:szCs w:val="24"/>
        </w:rPr>
        <w:t>ansluter sig till Nordens</w:t>
      </w:r>
      <w:r w:rsidR="005A6A9D">
        <w:rPr>
          <w:rFonts w:ascii="Arial" w:hAnsi="Arial" w:cs="Arial"/>
          <w:b/>
          <w:bCs/>
          <w:kern w:val="28"/>
          <w:sz w:val="24"/>
          <w:szCs w:val="24"/>
        </w:rPr>
        <w:t xml:space="preserve"> största fordonsbranschförening, </w:t>
      </w:r>
      <w:proofErr w:type="spellStart"/>
      <w:r w:rsidR="005A6A9D">
        <w:rPr>
          <w:rFonts w:ascii="Arial" w:hAnsi="Arial" w:cs="Arial"/>
          <w:b/>
          <w:bCs/>
          <w:kern w:val="28"/>
          <w:sz w:val="24"/>
          <w:szCs w:val="24"/>
        </w:rPr>
        <w:t>SFVF</w:t>
      </w:r>
      <w:proofErr w:type="spellEnd"/>
      <w:r w:rsidR="005A6A9D">
        <w:rPr>
          <w:rFonts w:ascii="Arial" w:hAnsi="Arial" w:cs="Arial"/>
          <w:b/>
          <w:bCs/>
          <w:kern w:val="28"/>
          <w:sz w:val="24"/>
          <w:szCs w:val="24"/>
        </w:rPr>
        <w:t>.</w:t>
      </w:r>
    </w:p>
    <w:p w14:paraId="5B1A2647" w14:textId="77777777" w:rsidR="005A6A9D" w:rsidRPr="005A6A9D" w:rsidRDefault="005A6A9D" w:rsidP="005A6A9D">
      <w:pPr>
        <w:spacing w:after="0"/>
        <w:rPr>
          <w:rFonts w:ascii="Arial" w:hAnsi="Arial" w:cs="Arial"/>
          <w:b/>
          <w:bCs/>
          <w:kern w:val="28"/>
          <w:sz w:val="24"/>
          <w:szCs w:val="24"/>
        </w:rPr>
      </w:pPr>
    </w:p>
    <w:p w14:paraId="2494E5A1" w14:textId="7FE3A1F2" w:rsidR="005A6A9D" w:rsidRDefault="005A6A9D" w:rsidP="005A6A9D">
      <w:pPr>
        <w:pStyle w:val="Normalwebb"/>
        <w:spacing w:after="0" w:line="270" w:lineRule="atLeast"/>
        <w:rPr>
          <w:rFonts w:ascii="Arial" w:hAnsi="Arial" w:cs="Arial"/>
          <w:lang w:val="sv-SE"/>
        </w:rPr>
      </w:pPr>
      <w:r>
        <w:rPr>
          <w:rFonts w:ascii="Arial" w:hAnsi="Arial" w:cs="Arial"/>
          <w:lang w:val="sv-SE"/>
        </w:rPr>
        <w:t xml:space="preserve">– </w:t>
      </w:r>
      <w:r w:rsidR="0034631F" w:rsidRPr="005A6A9D">
        <w:rPr>
          <w:rFonts w:ascii="Arial" w:hAnsi="Arial" w:cs="Arial"/>
          <w:lang w:val="sv-SE"/>
        </w:rPr>
        <w:t>Vi har många gemensamma frågor som vi kommer att driva tillsammans och vi kommer samtidigt dra nytta av varandras erfarenheter och kunskaper</w:t>
      </w:r>
      <w:r>
        <w:rPr>
          <w:rFonts w:ascii="Arial" w:hAnsi="Arial" w:cs="Arial"/>
          <w:lang w:val="sv-SE"/>
        </w:rPr>
        <w:t>,</w:t>
      </w:r>
      <w:r w:rsidR="0034631F" w:rsidRPr="005A6A9D">
        <w:rPr>
          <w:rFonts w:ascii="Arial" w:hAnsi="Arial" w:cs="Arial"/>
          <w:lang w:val="sv-SE"/>
        </w:rPr>
        <w:t xml:space="preserve"> säger Bo Ericsson, VD</w:t>
      </w:r>
      <w:r>
        <w:rPr>
          <w:rFonts w:ascii="Arial" w:hAnsi="Arial" w:cs="Arial"/>
          <w:lang w:val="sv-SE"/>
        </w:rPr>
        <w:t xml:space="preserve"> för </w:t>
      </w:r>
      <w:proofErr w:type="spellStart"/>
      <w:r>
        <w:rPr>
          <w:rFonts w:ascii="Arial" w:hAnsi="Arial" w:cs="Arial"/>
          <w:lang w:val="sv-SE"/>
        </w:rPr>
        <w:t>SFVF</w:t>
      </w:r>
      <w:proofErr w:type="spellEnd"/>
      <w:r>
        <w:rPr>
          <w:rFonts w:ascii="Arial" w:hAnsi="Arial" w:cs="Arial"/>
          <w:lang w:val="sv-SE"/>
        </w:rPr>
        <w:t xml:space="preserve"> och fortsätter:</w:t>
      </w:r>
    </w:p>
    <w:p w14:paraId="10600206" w14:textId="69FFBECC" w:rsidR="0034631F" w:rsidRPr="005A6A9D" w:rsidRDefault="005A6A9D" w:rsidP="005A6A9D">
      <w:pPr>
        <w:pStyle w:val="Normalwebb"/>
        <w:spacing w:after="0" w:line="270" w:lineRule="atLeast"/>
        <w:rPr>
          <w:rFonts w:ascii="Arial" w:hAnsi="Arial" w:cs="Arial"/>
          <w:lang w:val="sv-SE"/>
        </w:rPr>
      </w:pPr>
      <w:r>
        <w:rPr>
          <w:rFonts w:ascii="Arial" w:hAnsi="Arial" w:cs="Arial"/>
          <w:lang w:val="sv-SE"/>
        </w:rPr>
        <w:t xml:space="preserve">– </w:t>
      </w:r>
      <w:r w:rsidR="0034631F" w:rsidRPr="005A6A9D">
        <w:rPr>
          <w:rFonts w:ascii="Arial" w:hAnsi="Arial" w:cs="Arial"/>
          <w:lang w:val="sv-SE"/>
        </w:rPr>
        <w:t xml:space="preserve">Det är ett härligt kvitto på att fler och fler vill dra nytta av våra kunskaper och höga kompetens när det gäller 100% servicemarknad, arbetsmiljö, service/reparationer, lack/skadefrågor, juridik, nationella och internationella nätverk. Att nu få utveckla vårt arbete och arbeta med frågor för tunga sidan </w:t>
      </w:r>
      <w:r>
        <w:rPr>
          <w:rFonts w:ascii="Arial" w:hAnsi="Arial" w:cs="Arial"/>
          <w:lang w:val="sv-SE"/>
        </w:rPr>
        <w:t>känns utvecklande.</w:t>
      </w:r>
    </w:p>
    <w:p w14:paraId="4E3A6484" w14:textId="77777777" w:rsidR="0034631F" w:rsidRPr="005A6A9D" w:rsidRDefault="0034631F" w:rsidP="005A6A9D">
      <w:pPr>
        <w:spacing w:after="0"/>
        <w:rPr>
          <w:rFonts w:ascii="Arial" w:hAnsi="Arial" w:cs="Arial"/>
          <w:sz w:val="24"/>
          <w:szCs w:val="24"/>
        </w:rPr>
      </w:pPr>
      <w:r w:rsidRPr="005A6A9D">
        <w:rPr>
          <w:rFonts w:ascii="Arial" w:hAnsi="Arial" w:cs="Arial"/>
          <w:sz w:val="24"/>
          <w:szCs w:val="24"/>
        </w:rPr>
        <w:t xml:space="preserve"> </w:t>
      </w:r>
    </w:p>
    <w:p w14:paraId="312EE89B" w14:textId="6AEBB83A" w:rsidR="0034631F" w:rsidRPr="005A6A9D" w:rsidRDefault="005A6A9D" w:rsidP="005A6A9D">
      <w:pPr>
        <w:spacing w:after="0"/>
        <w:rPr>
          <w:rFonts w:ascii="Arial" w:hAnsi="Arial" w:cs="Arial"/>
          <w:sz w:val="24"/>
          <w:szCs w:val="24"/>
        </w:rPr>
      </w:pPr>
      <w:r>
        <w:rPr>
          <w:rFonts w:ascii="Arial" w:hAnsi="Arial" w:cs="Arial"/>
          <w:sz w:val="24"/>
          <w:szCs w:val="24"/>
        </w:rPr>
        <w:t xml:space="preserve">– </w:t>
      </w:r>
      <w:r w:rsidR="0034631F" w:rsidRPr="005A6A9D">
        <w:rPr>
          <w:rFonts w:ascii="Arial" w:hAnsi="Arial" w:cs="Arial"/>
          <w:sz w:val="24"/>
          <w:szCs w:val="24"/>
        </w:rPr>
        <w:t xml:space="preserve">För oss på STS är det </w:t>
      </w:r>
      <w:r>
        <w:rPr>
          <w:rFonts w:ascii="Arial" w:hAnsi="Arial" w:cs="Arial"/>
          <w:sz w:val="24"/>
          <w:szCs w:val="24"/>
        </w:rPr>
        <w:t>både</w:t>
      </w:r>
      <w:r w:rsidR="0034631F" w:rsidRPr="005A6A9D">
        <w:rPr>
          <w:rFonts w:ascii="Arial" w:hAnsi="Arial" w:cs="Arial"/>
          <w:sz w:val="24"/>
          <w:szCs w:val="24"/>
        </w:rPr>
        <w:t xml:space="preserve"> naturligt och självklart att v</w:t>
      </w:r>
      <w:r>
        <w:rPr>
          <w:rFonts w:ascii="Arial" w:hAnsi="Arial" w:cs="Arial"/>
          <w:sz w:val="24"/>
          <w:szCs w:val="24"/>
        </w:rPr>
        <w:t>i ansluter</w:t>
      </w:r>
      <w:r w:rsidR="0034631F" w:rsidRPr="005A6A9D">
        <w:rPr>
          <w:rFonts w:ascii="Arial" w:hAnsi="Arial" w:cs="Arial"/>
          <w:sz w:val="24"/>
          <w:szCs w:val="24"/>
        </w:rPr>
        <w:t xml:space="preserve"> oss till en professionell branschförening som arbetar för oss. </w:t>
      </w:r>
      <w:proofErr w:type="spellStart"/>
      <w:r w:rsidR="0034631F" w:rsidRPr="005A6A9D">
        <w:rPr>
          <w:rFonts w:ascii="Arial" w:hAnsi="Arial" w:cs="Arial"/>
          <w:sz w:val="24"/>
          <w:szCs w:val="24"/>
        </w:rPr>
        <w:t>SFVF</w:t>
      </w:r>
      <w:proofErr w:type="spellEnd"/>
      <w:r w:rsidR="0034631F" w:rsidRPr="005A6A9D">
        <w:rPr>
          <w:rFonts w:ascii="Arial" w:hAnsi="Arial" w:cs="Arial"/>
          <w:sz w:val="24"/>
          <w:szCs w:val="24"/>
        </w:rPr>
        <w:t xml:space="preserve"> är en förening som driver våra och branschens viktiga gemensamma frågor framåt. Kontaktytorna är de instanser som på olika sätt, direkt eller indirekt, påverkar våra och branschens förutsättningar för en hållbar utveckling framåt. Jag ser f</w:t>
      </w:r>
      <w:r>
        <w:rPr>
          <w:rFonts w:ascii="Arial" w:hAnsi="Arial" w:cs="Arial"/>
          <w:sz w:val="24"/>
          <w:szCs w:val="24"/>
        </w:rPr>
        <w:t xml:space="preserve">ram emot att få jobba nära </w:t>
      </w:r>
      <w:proofErr w:type="spellStart"/>
      <w:r>
        <w:rPr>
          <w:rFonts w:ascii="Arial" w:hAnsi="Arial" w:cs="Arial"/>
          <w:sz w:val="24"/>
          <w:szCs w:val="24"/>
        </w:rPr>
        <w:t>SFVF</w:t>
      </w:r>
      <w:proofErr w:type="spellEnd"/>
      <w:r>
        <w:rPr>
          <w:rFonts w:ascii="Arial" w:hAnsi="Arial" w:cs="Arial"/>
          <w:sz w:val="24"/>
          <w:szCs w:val="24"/>
        </w:rPr>
        <w:t>,</w:t>
      </w:r>
      <w:r w:rsidR="0034631F" w:rsidRPr="005A6A9D">
        <w:rPr>
          <w:rFonts w:ascii="Arial" w:hAnsi="Arial" w:cs="Arial"/>
          <w:sz w:val="24"/>
          <w:szCs w:val="24"/>
        </w:rPr>
        <w:t xml:space="preserve"> säger Stefan Klingberg, VD för STS.</w:t>
      </w:r>
    </w:p>
    <w:p w14:paraId="6F9E552D" w14:textId="77777777" w:rsidR="0034631F" w:rsidRPr="005A6A9D" w:rsidRDefault="0034631F" w:rsidP="005A6A9D">
      <w:pPr>
        <w:spacing w:after="0"/>
        <w:rPr>
          <w:rFonts w:ascii="Arial" w:hAnsi="Arial" w:cs="Arial"/>
          <w:sz w:val="24"/>
          <w:szCs w:val="24"/>
        </w:rPr>
      </w:pPr>
      <w:bookmarkStart w:id="0" w:name="_GoBack"/>
      <w:bookmarkEnd w:id="0"/>
    </w:p>
    <w:p w14:paraId="531CB18F" w14:textId="0ED4ACD8" w:rsidR="00CB258D" w:rsidRPr="00BF01AD" w:rsidRDefault="00CB258D" w:rsidP="005A6A9D">
      <w:pPr>
        <w:pStyle w:val="xmsonormal"/>
        <w:spacing w:before="0" w:beforeAutospacing="0" w:after="0" w:afterAutospacing="0"/>
        <w:rPr>
          <w:rFonts w:ascii="Arial" w:hAnsi="Arial" w:cs="Arial"/>
        </w:rPr>
      </w:pPr>
      <w:r w:rsidRPr="00BF01AD">
        <w:rPr>
          <w:rFonts w:ascii="Arial" w:hAnsi="Arial" w:cs="Arial"/>
        </w:rPr>
        <w:t>För mer information, kontakta:</w:t>
      </w:r>
    </w:p>
    <w:p w14:paraId="28369B81" w14:textId="73E6B161" w:rsidR="0034631F" w:rsidRPr="00BF01AD" w:rsidRDefault="0034631F" w:rsidP="005A6A9D">
      <w:pPr>
        <w:pStyle w:val="xmsonormal"/>
        <w:spacing w:before="0" w:beforeAutospacing="0" w:after="0" w:afterAutospacing="0"/>
        <w:rPr>
          <w:rFonts w:ascii="Arial" w:hAnsi="Arial" w:cs="Arial"/>
        </w:rPr>
      </w:pPr>
      <w:r w:rsidRPr="00BF01AD">
        <w:rPr>
          <w:rFonts w:ascii="Arial" w:hAnsi="Arial" w:cs="Arial"/>
        </w:rPr>
        <w:t>Stefan Klingberg, VD STS</w:t>
      </w:r>
      <w:r w:rsidR="005A6A9D" w:rsidRPr="00BF01AD">
        <w:rPr>
          <w:rFonts w:ascii="Arial" w:hAnsi="Arial" w:cs="Arial"/>
        </w:rPr>
        <w:t>, 0</w:t>
      </w:r>
      <w:r w:rsidRPr="00BF01AD">
        <w:rPr>
          <w:rFonts w:ascii="Arial" w:hAnsi="Arial" w:cs="Arial"/>
        </w:rPr>
        <w:t>42</w:t>
      </w:r>
      <w:r w:rsidR="005A6A9D" w:rsidRPr="00BF01AD">
        <w:rPr>
          <w:rFonts w:ascii="Arial" w:hAnsi="Arial" w:cs="Arial"/>
        </w:rPr>
        <w:t>-</w:t>
      </w:r>
      <w:r w:rsidRPr="00BF01AD">
        <w:rPr>
          <w:rFonts w:ascii="Arial" w:hAnsi="Arial" w:cs="Arial"/>
        </w:rPr>
        <w:t>29 97 70</w:t>
      </w:r>
      <w:r w:rsidRPr="00BF01AD">
        <w:rPr>
          <w:rFonts w:ascii="Arial" w:hAnsi="Arial" w:cs="Arial"/>
        </w:rPr>
        <w:br/>
        <w:t>Bo Ericsson</w:t>
      </w:r>
      <w:r w:rsidR="005A6A9D" w:rsidRPr="00BF01AD">
        <w:rPr>
          <w:rFonts w:ascii="Arial" w:hAnsi="Arial" w:cs="Arial"/>
        </w:rPr>
        <w:t>,</w:t>
      </w:r>
      <w:r w:rsidRPr="00BF01AD">
        <w:rPr>
          <w:rFonts w:ascii="Arial" w:hAnsi="Arial" w:cs="Arial"/>
        </w:rPr>
        <w:t xml:space="preserve"> VD </w:t>
      </w:r>
      <w:proofErr w:type="spellStart"/>
      <w:r w:rsidRPr="00BF01AD">
        <w:rPr>
          <w:rFonts w:ascii="Arial" w:hAnsi="Arial" w:cs="Arial"/>
        </w:rPr>
        <w:t>SFVF</w:t>
      </w:r>
      <w:proofErr w:type="spellEnd"/>
      <w:r w:rsidR="005A6A9D" w:rsidRPr="00BF01AD">
        <w:rPr>
          <w:rFonts w:ascii="Arial" w:hAnsi="Arial" w:cs="Arial"/>
        </w:rPr>
        <w:t>, 08-</w:t>
      </w:r>
      <w:r w:rsidRPr="00BF01AD">
        <w:rPr>
          <w:rFonts w:ascii="Arial" w:hAnsi="Arial" w:cs="Arial"/>
        </w:rPr>
        <w:t>516 475 11</w:t>
      </w:r>
    </w:p>
    <w:p w14:paraId="742FC1B8" w14:textId="77777777" w:rsidR="005A6A9D" w:rsidRPr="005A6A9D" w:rsidRDefault="005A6A9D" w:rsidP="005A6A9D">
      <w:pPr>
        <w:pStyle w:val="xmsonormal"/>
        <w:spacing w:before="0" w:beforeAutospacing="0" w:after="0" w:afterAutospacing="0"/>
        <w:rPr>
          <w:rFonts w:ascii="Arial" w:hAnsi="Arial" w:cs="Arial"/>
        </w:rPr>
      </w:pPr>
    </w:p>
    <w:p w14:paraId="51F87CF4" w14:textId="77777777" w:rsidR="0034631F" w:rsidRPr="005A6A9D" w:rsidRDefault="0034631F" w:rsidP="005A6A9D">
      <w:pPr>
        <w:spacing w:after="0"/>
        <w:rPr>
          <w:i/>
          <w:sz w:val="20"/>
          <w:szCs w:val="20"/>
        </w:rPr>
      </w:pPr>
      <w:r w:rsidRPr="005A6A9D">
        <w:rPr>
          <w:rFonts w:ascii="Arial" w:hAnsi="Arial" w:cs="Arial"/>
          <w:b/>
          <w:i/>
          <w:sz w:val="20"/>
          <w:szCs w:val="20"/>
        </w:rPr>
        <w:t xml:space="preserve">Om </w:t>
      </w:r>
      <w:proofErr w:type="spellStart"/>
      <w:r w:rsidRPr="005A6A9D">
        <w:rPr>
          <w:rFonts w:ascii="Arial" w:hAnsi="Arial" w:cs="Arial"/>
          <w:b/>
          <w:i/>
          <w:sz w:val="20"/>
          <w:szCs w:val="20"/>
        </w:rPr>
        <w:t>SFVF</w:t>
      </w:r>
      <w:proofErr w:type="spellEnd"/>
      <w:r w:rsidRPr="005A6A9D">
        <w:rPr>
          <w:rFonts w:ascii="Arial" w:hAnsi="Arial" w:cs="Arial"/>
          <w:b/>
          <w:i/>
          <w:sz w:val="20"/>
          <w:szCs w:val="20"/>
        </w:rPr>
        <w:br/>
      </w:r>
      <w:proofErr w:type="spellStart"/>
      <w:r w:rsidRPr="005A6A9D">
        <w:rPr>
          <w:rFonts w:ascii="Arial" w:hAnsi="Arial" w:cs="Arial"/>
          <w:i/>
          <w:sz w:val="20"/>
          <w:szCs w:val="20"/>
        </w:rPr>
        <w:t>SFVF</w:t>
      </w:r>
      <w:proofErr w:type="spellEnd"/>
      <w:r w:rsidRPr="005A6A9D">
        <w:rPr>
          <w:rFonts w:ascii="Arial" w:hAnsi="Arial" w:cs="Arial"/>
          <w:i/>
          <w:sz w:val="20"/>
          <w:szCs w:val="20"/>
        </w:rPr>
        <w:t xml:space="preserve">, Nordens största bilbranschförening representerar över 2 200 seriösa medlemsföretag. Våra medlemmar består av professionella service/däck/glas och skadeverkstäder, bil/husbil/husvagnhandlare, </w:t>
      </w:r>
      <w:proofErr w:type="spellStart"/>
      <w:r w:rsidRPr="005A6A9D">
        <w:rPr>
          <w:rFonts w:ascii="Arial" w:hAnsi="Arial" w:cs="Arial"/>
          <w:i/>
          <w:sz w:val="20"/>
          <w:szCs w:val="20"/>
        </w:rPr>
        <w:t>rekonföretag</w:t>
      </w:r>
      <w:proofErr w:type="spellEnd"/>
      <w:r w:rsidRPr="005A6A9D">
        <w:rPr>
          <w:rFonts w:ascii="Arial" w:hAnsi="Arial" w:cs="Arial"/>
          <w:i/>
          <w:sz w:val="20"/>
          <w:szCs w:val="20"/>
        </w:rPr>
        <w:t xml:space="preserve"> för personbilar och lastbilar.  </w:t>
      </w:r>
      <w:proofErr w:type="spellStart"/>
      <w:r w:rsidRPr="005A6A9D">
        <w:rPr>
          <w:rFonts w:ascii="Arial" w:hAnsi="Arial" w:cs="Arial"/>
          <w:i/>
          <w:sz w:val="20"/>
          <w:szCs w:val="20"/>
        </w:rPr>
        <w:t>SFVF</w:t>
      </w:r>
      <w:proofErr w:type="spellEnd"/>
      <w:r w:rsidRPr="005A6A9D">
        <w:rPr>
          <w:rFonts w:ascii="Arial" w:hAnsi="Arial" w:cs="Arial"/>
          <w:i/>
          <w:sz w:val="20"/>
          <w:szCs w:val="20"/>
        </w:rPr>
        <w:t xml:space="preserve"> samverkar med myndigheter, departement och organisationer på den svenska bileftermarknaden. Vi bevakar, informerar, är med och påverkar regler, lagar och övergripande beslut i branschen för att förbättra villkoren både för bilägare och våra medlemsföretag.</w:t>
      </w:r>
    </w:p>
    <w:p w14:paraId="44DE755B" w14:textId="77777777" w:rsidR="0034631F" w:rsidRPr="005A6A9D" w:rsidRDefault="0034631F" w:rsidP="005A6A9D">
      <w:pPr>
        <w:spacing w:after="0"/>
        <w:rPr>
          <w:rFonts w:ascii="Arial" w:hAnsi="Arial" w:cs="Arial"/>
          <w:b/>
          <w:noProof/>
          <w:sz w:val="24"/>
          <w:szCs w:val="24"/>
          <w:lang w:eastAsia="sv-SE"/>
        </w:rPr>
      </w:pPr>
    </w:p>
    <w:p w14:paraId="7C9D2E16" w14:textId="102F51BF" w:rsidR="00036648" w:rsidRPr="005A6A9D" w:rsidRDefault="0034631F" w:rsidP="005A6A9D">
      <w:pPr>
        <w:shd w:val="clear" w:color="auto" w:fill="F6F6F6"/>
        <w:spacing w:after="0" w:line="240" w:lineRule="auto"/>
        <w:outlineLvl w:val="3"/>
        <w:rPr>
          <w:rFonts w:ascii="Arial" w:hAnsi="Arial" w:cs="Arial"/>
          <w:i/>
          <w:sz w:val="20"/>
          <w:szCs w:val="20"/>
        </w:rPr>
      </w:pPr>
      <w:r w:rsidRPr="005A6A9D">
        <w:rPr>
          <w:rFonts w:ascii="Arial" w:hAnsi="Arial" w:cs="Arial"/>
          <w:b/>
          <w:i/>
          <w:sz w:val="20"/>
          <w:szCs w:val="20"/>
        </w:rPr>
        <w:t>Om STS</w:t>
      </w:r>
      <w:r w:rsidRPr="005A6A9D">
        <w:rPr>
          <w:rFonts w:ascii="Arial" w:hAnsi="Arial" w:cs="Arial"/>
          <w:i/>
          <w:sz w:val="20"/>
          <w:szCs w:val="20"/>
        </w:rPr>
        <w:br/>
      </w:r>
      <w:r w:rsidRPr="005A6A9D">
        <w:rPr>
          <w:rFonts w:ascii="Arial" w:eastAsia="Times New Roman" w:hAnsi="Arial" w:cs="Arial"/>
          <w:i/>
          <w:sz w:val="20"/>
          <w:szCs w:val="20"/>
          <w:lang w:eastAsia="sv-SE"/>
        </w:rPr>
        <w:t>1993 slog den första STS-verkstaden upp portarna i Helsingborg. Sedan dess har vi vuxit och följt med våra kunder norrut. Med 17 verkstäder från Malmö i söder till Luleå i norr finns vi alltid nära till hands när du behöver oss. Det spelar ingen roll om du får haveri i centrala Malmö eller ute någonstans 14 mil söder om Jokkmokk: kan du inte ta dig till oss, tar vi oss till dig. Det handlar om dina chaufförers trygghet och säkerhet, men också om att en stillastående bil är en stillastående investering.</w:t>
      </w:r>
    </w:p>
    <w:sectPr w:rsidR="00036648" w:rsidRPr="005A6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1F"/>
    <w:rsid w:val="00036648"/>
    <w:rsid w:val="0034631F"/>
    <w:rsid w:val="003E7922"/>
    <w:rsid w:val="005A6A9D"/>
    <w:rsid w:val="00963F99"/>
    <w:rsid w:val="00BF01AD"/>
    <w:rsid w:val="00CB258D"/>
    <w:rsid w:val="00F25F6E"/>
    <w:rsid w:val="00FC3CE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719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31F"/>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34631F"/>
    <w:pPr>
      <w:spacing w:before="100" w:beforeAutospacing="1" w:after="100" w:afterAutospacing="1" w:line="240" w:lineRule="auto"/>
    </w:pPr>
    <w:rPr>
      <w:rFonts w:ascii="Times New Roman" w:hAnsi="Times New Roman" w:cs="Times New Roman"/>
      <w:sz w:val="24"/>
      <w:szCs w:val="24"/>
      <w:lang w:eastAsia="sv-SE"/>
    </w:rPr>
  </w:style>
  <w:style w:type="paragraph" w:styleId="Normalwebb">
    <w:name w:val="Normal (Web)"/>
    <w:basedOn w:val="Normal"/>
    <w:uiPriority w:val="99"/>
    <w:unhideWhenUsed/>
    <w:rsid w:val="0034631F"/>
    <w:pPr>
      <w:spacing w:after="135" w:line="240" w:lineRule="auto"/>
    </w:pPr>
    <w:rPr>
      <w:rFonts w:ascii="Times New Roman" w:eastAsia="Times New Roman" w:hAnsi="Times New Roman" w:cs="Times New Roman"/>
      <w:sz w:val="24"/>
      <w:szCs w:val="24"/>
      <w:lang w:val="en-US"/>
    </w:rPr>
  </w:style>
  <w:style w:type="paragraph" w:styleId="Liststycke">
    <w:name w:val="List Paragraph"/>
    <w:basedOn w:val="Normal"/>
    <w:uiPriority w:val="34"/>
    <w:qFormat/>
    <w:rsid w:val="005A6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1990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4</cp:revision>
  <dcterms:created xsi:type="dcterms:W3CDTF">2017-01-05T10:54:00Z</dcterms:created>
  <dcterms:modified xsi:type="dcterms:W3CDTF">2017-01-05T11:06:00Z</dcterms:modified>
</cp:coreProperties>
</file>