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Normaltabell1"/>
        <w:tblpPr w:leftFromText="180" w:rightFromText="180" w:vertAnchor="page" w:tblpY="1135"/>
        <w:tblW w:w="9572" w:type="dxa"/>
        <w:tblInd w:w="0" w:type="dxa"/>
        <w:tblBorders>
          <w:bottom w:val="single" w:sz="4" w:space="0" w:color="2A5A78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2127"/>
        <w:gridCol w:w="2340"/>
        <w:gridCol w:w="5105"/>
      </w:tblGrid>
      <w:tr w:rsidR="00F242A9" w:rsidRPr="00F242A9" w:rsidTr="00F242A9">
        <w:trPr>
          <w:trHeight w:val="1080"/>
        </w:trPr>
        <w:tc>
          <w:tcPr>
            <w:tcW w:w="2127" w:type="dxa"/>
            <w:tcBorders>
              <w:top w:val="nil"/>
              <w:left w:val="nil"/>
              <w:bottom w:val="single" w:sz="4" w:space="0" w:color="2A5A78"/>
              <w:right w:val="nil"/>
            </w:tcBorders>
            <w:vAlign w:val="center"/>
          </w:tcPr>
          <w:p w:rsidR="007A40CD" w:rsidRDefault="00155E08">
            <w:pPr>
              <w:pStyle w:val="Namnpkontakt"/>
              <w:rPr>
                <w:color w:val="4F6228" w:themeColor="accent3" w:themeShade="80"/>
              </w:rPr>
            </w:pPr>
            <w:r w:rsidRPr="00F242A9">
              <w:rPr>
                <w:color w:val="4F6228" w:themeColor="accent3" w:themeShade="80"/>
              </w:rPr>
              <w:t xml:space="preserve">Kontaktperson: </w:t>
            </w:r>
            <w:r w:rsidR="007A40CD">
              <w:rPr>
                <w:color w:val="4F6228" w:themeColor="accent3" w:themeShade="80"/>
              </w:rPr>
              <w:t xml:space="preserve">     </w:t>
            </w:r>
          </w:p>
          <w:p w:rsidR="00155E08" w:rsidRPr="00F242A9" w:rsidRDefault="00F242A9">
            <w:pPr>
              <w:pStyle w:val="Namnpkontakt"/>
              <w:rPr>
                <w:color w:val="4F6228" w:themeColor="accent3" w:themeShade="80"/>
              </w:rPr>
            </w:pPr>
            <w:r w:rsidRPr="00F242A9">
              <w:rPr>
                <w:color w:val="4F6228" w:themeColor="accent3" w:themeShade="80"/>
              </w:rPr>
              <w:t>Magnus Wallin</w:t>
            </w:r>
          </w:p>
          <w:p w:rsidR="00155E08" w:rsidRPr="00F242A9" w:rsidRDefault="00967A4D" w:rsidP="008714DD">
            <w:pPr>
              <w:pStyle w:val="Kontaktinformation"/>
              <w:ind w:right="-158"/>
              <w:rPr>
                <w:color w:val="4F6228" w:themeColor="accent3" w:themeShade="80"/>
              </w:rPr>
            </w:pPr>
            <w:proofErr w:type="spellStart"/>
            <w:r w:rsidRPr="00F242A9">
              <w:rPr>
                <w:color w:val="4F6228" w:themeColor="accent3" w:themeShade="80"/>
              </w:rPr>
              <w:t>Malwa</w:t>
            </w:r>
            <w:proofErr w:type="spellEnd"/>
            <w:r w:rsidR="008714DD" w:rsidRPr="00F242A9">
              <w:rPr>
                <w:color w:val="4F6228" w:themeColor="accent3" w:themeShade="80"/>
              </w:rPr>
              <w:t xml:space="preserve"> </w:t>
            </w:r>
            <w:r w:rsidR="002A4307">
              <w:rPr>
                <w:color w:val="4F6228" w:themeColor="accent3" w:themeShade="80"/>
              </w:rPr>
              <w:t>Forest</w:t>
            </w:r>
            <w:r w:rsidRPr="00F242A9">
              <w:rPr>
                <w:color w:val="4F6228" w:themeColor="accent3" w:themeShade="80"/>
              </w:rPr>
              <w:t xml:space="preserve"> AB</w:t>
            </w:r>
          </w:p>
          <w:p w:rsidR="00155E08" w:rsidRPr="00F242A9" w:rsidRDefault="00155E08">
            <w:pPr>
              <w:pStyle w:val="Kontaktinformation"/>
              <w:rPr>
                <w:color w:val="4F6228" w:themeColor="accent3" w:themeShade="80"/>
              </w:rPr>
            </w:pPr>
            <w:r w:rsidRPr="00F242A9">
              <w:rPr>
                <w:color w:val="4F6228" w:themeColor="accent3" w:themeShade="80"/>
              </w:rPr>
              <w:t xml:space="preserve">Telefon: </w:t>
            </w:r>
            <w:r w:rsidR="001C2E26">
              <w:rPr>
                <w:color w:val="4F6228" w:themeColor="accent3" w:themeShade="80"/>
              </w:rPr>
              <w:t>076</w:t>
            </w:r>
            <w:r w:rsidR="00F242A9" w:rsidRPr="00F242A9">
              <w:rPr>
                <w:color w:val="4F6228" w:themeColor="accent3" w:themeShade="80"/>
              </w:rPr>
              <w:t>8-439595</w:t>
            </w:r>
          </w:p>
          <w:p w:rsidR="00155E08" w:rsidRPr="00F242A9" w:rsidRDefault="00967A4D">
            <w:pPr>
              <w:pStyle w:val="Kontaktinformation"/>
              <w:rPr>
                <w:color w:val="4F6228" w:themeColor="accent3" w:themeShade="80"/>
              </w:rPr>
            </w:pPr>
            <w:r w:rsidRPr="00F242A9">
              <w:rPr>
                <w:color w:val="4F6228" w:themeColor="accent3" w:themeShade="80"/>
              </w:rPr>
              <w:t>Mail:</w:t>
            </w:r>
            <w:r w:rsidR="00F242A9" w:rsidRPr="00F242A9">
              <w:rPr>
                <w:color w:val="4F6228" w:themeColor="accent3" w:themeShade="80"/>
              </w:rPr>
              <w:t xml:space="preserve"> magnus</w:t>
            </w:r>
            <w:r w:rsidRPr="00F242A9">
              <w:rPr>
                <w:color w:val="4F6228" w:themeColor="accent3" w:themeShade="80"/>
              </w:rPr>
              <w:t>@malwa.se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2A5A78"/>
              <w:right w:val="nil"/>
            </w:tcBorders>
            <w:vAlign w:val="center"/>
          </w:tcPr>
          <w:p w:rsidR="00155E08" w:rsidRPr="00F242A9" w:rsidRDefault="00155E08">
            <w:pPr>
              <w:pStyle w:val="Kontaktinformation"/>
              <w:rPr>
                <w:color w:val="4F6228" w:themeColor="accent3" w:themeShade="80"/>
              </w:rPr>
            </w:pPr>
          </w:p>
          <w:p w:rsidR="00A03563" w:rsidRPr="00F242A9" w:rsidRDefault="002A4307" w:rsidP="00A03563">
            <w:pPr>
              <w:pStyle w:val="ContactInformation"/>
              <w:rPr>
                <w:color w:val="4F6228" w:themeColor="accent3" w:themeShade="80"/>
                <w:lang w:val="sv-SE"/>
              </w:rPr>
            </w:pPr>
            <w:r>
              <w:rPr>
                <w:color w:val="4F6228" w:themeColor="accent3" w:themeShade="80"/>
                <w:lang w:val="sv-SE"/>
              </w:rPr>
              <w:t>Fältspatsvägen 1</w:t>
            </w:r>
          </w:p>
          <w:p w:rsidR="00A03563" w:rsidRPr="00F242A9" w:rsidRDefault="00967A4D" w:rsidP="00A03563">
            <w:pPr>
              <w:pStyle w:val="Kontaktinformation"/>
              <w:rPr>
                <w:color w:val="4F6228" w:themeColor="accent3" w:themeShade="80"/>
              </w:rPr>
            </w:pPr>
            <w:r w:rsidRPr="00F242A9">
              <w:rPr>
                <w:color w:val="4F6228" w:themeColor="accent3" w:themeShade="80"/>
              </w:rPr>
              <w:t>511 91 Skene</w:t>
            </w:r>
          </w:p>
          <w:p w:rsidR="00155E08" w:rsidRPr="00F242A9" w:rsidRDefault="00967A4D" w:rsidP="00A03563">
            <w:pPr>
              <w:pStyle w:val="Kontaktinformation"/>
              <w:rPr>
                <w:color w:val="4F6228" w:themeColor="accent3" w:themeShade="80"/>
              </w:rPr>
            </w:pPr>
            <w:r w:rsidRPr="00F242A9">
              <w:rPr>
                <w:color w:val="4F6228" w:themeColor="accent3" w:themeShade="80"/>
              </w:rPr>
              <w:t>www.malwa.se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2A5A78"/>
              <w:right w:val="nil"/>
            </w:tcBorders>
            <w:vAlign w:val="center"/>
          </w:tcPr>
          <w:p w:rsidR="00155E08" w:rsidRPr="00F242A9" w:rsidRDefault="00967A4D" w:rsidP="002A4307">
            <w:pPr>
              <w:pStyle w:val="Rubrik2"/>
              <w:rPr>
                <w:color w:val="4F6228" w:themeColor="accent3" w:themeShade="80"/>
              </w:rPr>
            </w:pPr>
            <w:r w:rsidRPr="00F242A9">
              <w:rPr>
                <w:color w:val="4F6228" w:themeColor="accent3" w:themeShade="80"/>
              </w:rPr>
              <w:t xml:space="preserve">Malwa </w:t>
            </w:r>
            <w:r w:rsidR="002A4307">
              <w:rPr>
                <w:color w:val="4F6228" w:themeColor="accent3" w:themeShade="80"/>
              </w:rPr>
              <w:t>FOREST</w:t>
            </w:r>
            <w:r w:rsidRPr="00F242A9">
              <w:rPr>
                <w:color w:val="4F6228" w:themeColor="accent3" w:themeShade="80"/>
              </w:rPr>
              <w:t xml:space="preserve"> AB</w:t>
            </w:r>
            <w:r w:rsidR="00155E08" w:rsidRPr="00F242A9">
              <w:rPr>
                <w:color w:val="4F6228" w:themeColor="accent3" w:themeShade="80"/>
              </w:rPr>
              <w:t xml:space="preserve"> </w:t>
            </w:r>
          </w:p>
        </w:tc>
      </w:tr>
    </w:tbl>
    <w:p w:rsidR="00155E08" w:rsidRPr="00F242A9" w:rsidRDefault="00155E08" w:rsidP="00C75309">
      <w:pPr>
        <w:pStyle w:val="Rubrik1"/>
        <w:spacing w:before="360"/>
        <w:rPr>
          <w:color w:val="4F6228" w:themeColor="accent3" w:themeShade="80"/>
          <w:lang w:val="sv-SE"/>
        </w:rPr>
      </w:pPr>
      <w:r w:rsidRPr="00F242A9">
        <w:rPr>
          <w:color w:val="4F6228" w:themeColor="accent3" w:themeShade="80"/>
          <w:lang w:val="sv-SE"/>
        </w:rPr>
        <w:t>Pressmeddelande</w:t>
      </w:r>
    </w:p>
    <w:p w:rsidR="00155E08" w:rsidRPr="00F242A9" w:rsidRDefault="00AF7FA5">
      <w:pPr>
        <w:pStyle w:val="Rubrik3"/>
        <w:rPr>
          <w:b/>
          <w:color w:val="4F6228" w:themeColor="accent3" w:themeShade="80"/>
          <w:lang w:val="sv-SE"/>
        </w:rPr>
      </w:pPr>
      <w:r>
        <w:rPr>
          <w:b/>
          <w:color w:val="4F6228" w:themeColor="accent3" w:themeShade="80"/>
          <w:lang w:val="sv-SE"/>
        </w:rPr>
        <w:t>Mindre vibrationer i sex-</w:t>
      </w:r>
      <w:proofErr w:type="spellStart"/>
      <w:r>
        <w:rPr>
          <w:b/>
          <w:color w:val="4F6228" w:themeColor="accent3" w:themeShade="80"/>
          <w:lang w:val="sv-SE"/>
        </w:rPr>
        <w:t>hjulig</w:t>
      </w:r>
      <w:proofErr w:type="spellEnd"/>
      <w:r>
        <w:rPr>
          <w:b/>
          <w:color w:val="4F6228" w:themeColor="accent3" w:themeShade="80"/>
          <w:lang w:val="sv-SE"/>
        </w:rPr>
        <w:t xml:space="preserve"> skotare</w:t>
      </w:r>
    </w:p>
    <w:p w:rsidR="00AF7FA5" w:rsidRPr="00F242A9" w:rsidRDefault="00AF7FA5">
      <w:pPr>
        <w:pStyle w:val="Underrubrik1"/>
        <w:rPr>
          <w:color w:val="4F6228" w:themeColor="accent3" w:themeShade="80"/>
        </w:rPr>
      </w:pPr>
      <w:proofErr w:type="spellStart"/>
      <w:r>
        <w:rPr>
          <w:color w:val="4F6228" w:themeColor="accent3" w:themeShade="80"/>
        </w:rPr>
        <w:t>Malwa</w:t>
      </w:r>
      <w:proofErr w:type="spellEnd"/>
      <w:r>
        <w:rPr>
          <w:color w:val="4F6228" w:themeColor="accent3" w:themeShade="80"/>
        </w:rPr>
        <w:t xml:space="preserve"> 560F.2 har testats på </w:t>
      </w:r>
      <w:proofErr w:type="spellStart"/>
      <w:r>
        <w:rPr>
          <w:color w:val="4F6228" w:themeColor="accent3" w:themeShade="80"/>
        </w:rPr>
        <w:t>Skogforsk’s</w:t>
      </w:r>
      <w:proofErr w:type="spellEnd"/>
      <w:r>
        <w:rPr>
          <w:color w:val="4F6228" w:themeColor="accent3" w:themeShade="80"/>
        </w:rPr>
        <w:t xml:space="preserve"> testbana vid Jällaskolan, Uppsala</w:t>
      </w:r>
      <w:r w:rsidR="003E01BF">
        <w:rPr>
          <w:color w:val="4F6228" w:themeColor="accent3" w:themeShade="80"/>
        </w:rPr>
        <w:t>.</w:t>
      </w:r>
      <w:r>
        <w:rPr>
          <w:color w:val="4F6228" w:themeColor="accent3" w:themeShade="80"/>
        </w:rPr>
        <w:t xml:space="preserve"> </w:t>
      </w:r>
      <w:proofErr w:type="spellStart"/>
      <w:r>
        <w:rPr>
          <w:color w:val="4F6228" w:themeColor="accent3" w:themeShade="80"/>
        </w:rPr>
        <w:t>Malwa’s</w:t>
      </w:r>
      <w:proofErr w:type="spellEnd"/>
      <w:r>
        <w:rPr>
          <w:color w:val="4F6228" w:themeColor="accent3" w:themeShade="80"/>
        </w:rPr>
        <w:t xml:space="preserve"> skotare uppvisar i vissa fall bättre värden än en 12 tons åtta-</w:t>
      </w:r>
      <w:proofErr w:type="spellStart"/>
      <w:r>
        <w:rPr>
          <w:color w:val="4F6228" w:themeColor="accent3" w:themeShade="80"/>
        </w:rPr>
        <w:t>hjulig</w:t>
      </w:r>
      <w:proofErr w:type="spellEnd"/>
      <w:r>
        <w:rPr>
          <w:color w:val="4F6228" w:themeColor="accent3" w:themeShade="80"/>
        </w:rPr>
        <w:t xml:space="preserve"> skotare. Studien görs som ett ex-jobb på uppdr</w:t>
      </w:r>
      <w:bookmarkStart w:id="0" w:name="_GoBack"/>
      <w:bookmarkEnd w:id="0"/>
      <w:r>
        <w:rPr>
          <w:color w:val="4F6228" w:themeColor="accent3" w:themeShade="80"/>
        </w:rPr>
        <w:t>ag av Södra Skogsägarna</w:t>
      </w:r>
      <w:r w:rsidR="007429E6">
        <w:rPr>
          <w:color w:val="4F6228" w:themeColor="accent3" w:themeShade="80"/>
        </w:rPr>
        <w:t>.</w:t>
      </w:r>
    </w:p>
    <w:p w:rsidR="006D0CB0" w:rsidRDefault="00F30166">
      <w:pPr>
        <w:pStyle w:val="Text"/>
      </w:pPr>
      <w:r>
        <w:rPr>
          <w:rStyle w:val="FettextTkn"/>
        </w:rPr>
        <w:t xml:space="preserve">Skene </w:t>
      </w:r>
      <w:r w:rsidR="007429E6">
        <w:rPr>
          <w:rStyle w:val="FettextTkn"/>
        </w:rPr>
        <w:t>25 oktober 2016</w:t>
      </w:r>
      <w:r w:rsidR="00155E08">
        <w:rPr>
          <w:rStyle w:val="FettextTkn"/>
        </w:rPr>
        <w:t>:</w:t>
      </w:r>
      <w:r w:rsidR="00155E08">
        <w:t> </w:t>
      </w:r>
      <w:r w:rsidR="007429E6">
        <w:t>Som en del i pågående ex-jobb</w:t>
      </w:r>
      <w:r w:rsidR="006D0CB0">
        <w:t xml:space="preserve"> rörande ”</w:t>
      </w:r>
      <w:r w:rsidR="00376649">
        <w:t>Små maskiner i g</w:t>
      </w:r>
      <w:r w:rsidR="006D0CB0">
        <w:t>allring”, som initier</w:t>
      </w:r>
      <w:r w:rsidR="00376649">
        <w:t>ades vid Södras årsstämma den 19</w:t>
      </w:r>
      <w:r w:rsidR="006D0CB0">
        <w:t xml:space="preserve"> maj, har ingått att undersöka förarmiljön i en </w:t>
      </w:r>
      <w:proofErr w:type="spellStart"/>
      <w:r w:rsidR="006D0CB0">
        <w:t>Malwa</w:t>
      </w:r>
      <w:proofErr w:type="spellEnd"/>
      <w:r w:rsidR="006D0CB0">
        <w:t xml:space="preserve"> skotare. En </w:t>
      </w:r>
      <w:proofErr w:type="gramStart"/>
      <w:r w:rsidR="006D0CB0">
        <w:t>del  av</w:t>
      </w:r>
      <w:proofErr w:type="gramEnd"/>
      <w:r w:rsidR="006D0CB0">
        <w:t xml:space="preserve"> arbetet har varit att analysera vibrationsnivåerna i förhållande till kraven i Arbetsmiljöverkets föreskrift AFS 2015:</w:t>
      </w:r>
      <w:r w:rsidR="00376649">
        <w:t>1</w:t>
      </w:r>
      <w:r w:rsidR="006D0CB0">
        <w:t xml:space="preserve">5. Provkörning har utförts av </w:t>
      </w:r>
      <w:proofErr w:type="spellStart"/>
      <w:r w:rsidR="006D0CB0">
        <w:t>Skogforsk’s</w:t>
      </w:r>
      <w:proofErr w:type="spellEnd"/>
      <w:r w:rsidR="006D0CB0">
        <w:t xml:space="preserve"> personal på den permanenta tesbanan som finns på Jällaskolan utanför Uppsala. Resultatet visar att </w:t>
      </w:r>
      <w:proofErr w:type="spellStart"/>
      <w:r w:rsidR="006D0CB0">
        <w:t>Malwa’s</w:t>
      </w:r>
      <w:proofErr w:type="spellEnd"/>
      <w:r w:rsidR="006D0CB0">
        <w:t xml:space="preserve"> skotare underskrider de gränsvärden som finns fastställa i AFS 20015:</w:t>
      </w:r>
      <w:r w:rsidR="00376649">
        <w:t>1</w:t>
      </w:r>
      <w:r w:rsidR="006D0CB0">
        <w:t xml:space="preserve">5. Beträffande den farliga y-riktningen </w:t>
      </w:r>
      <w:proofErr w:type="gramStart"/>
      <w:r w:rsidR="006D0CB0">
        <w:t>dvs</w:t>
      </w:r>
      <w:proofErr w:type="gramEnd"/>
      <w:r w:rsidR="006D0CB0">
        <w:t xml:space="preserve"> i sidled är </w:t>
      </w:r>
      <w:proofErr w:type="spellStart"/>
      <w:r w:rsidR="006D0CB0">
        <w:t>Malwa</w:t>
      </w:r>
      <w:proofErr w:type="spellEnd"/>
      <w:r w:rsidR="006D0CB0">
        <w:t xml:space="preserve"> 560F 5</w:t>
      </w:r>
      <w:r w:rsidR="00376649">
        <w:t xml:space="preserve"> </w:t>
      </w:r>
      <w:r w:rsidR="006D0CB0">
        <w:t xml:space="preserve">% bättre än </w:t>
      </w:r>
      <w:proofErr w:type="spellStart"/>
      <w:r w:rsidR="006D0CB0">
        <w:t>Skogforsk</w:t>
      </w:r>
      <w:r w:rsidR="00B62C4B">
        <w:t>’</w:t>
      </w:r>
      <w:r w:rsidR="006D0CB0">
        <w:t>s</w:t>
      </w:r>
      <w:proofErr w:type="spellEnd"/>
      <w:r w:rsidR="006D0CB0">
        <w:t xml:space="preserve"> referensskotare med 8 hjul och tjänstevikt på 12 000 kg.</w:t>
      </w:r>
      <w:r w:rsidR="00B62C4B">
        <w:t xml:space="preserve"> </w:t>
      </w:r>
    </w:p>
    <w:p w:rsidR="00FD3C88" w:rsidRDefault="00B62C4B">
      <w:pPr>
        <w:pStyle w:val="Text"/>
      </w:pPr>
      <w:r>
        <w:t xml:space="preserve">”Det är viktigt för oss att få ut detta budskap” säger Magnus Wallin Grundare och Affärsutvecklingschef på </w:t>
      </w:r>
      <w:proofErr w:type="spellStart"/>
      <w:r>
        <w:t>Malwa</w:t>
      </w:r>
      <w:proofErr w:type="spellEnd"/>
      <w:r>
        <w:t xml:space="preserve"> Forest AB. </w:t>
      </w:r>
      <w:r w:rsidR="00376649">
        <w:t>”</w:t>
      </w:r>
      <w:r>
        <w:t>Utifrån förarmiljön är det inte självklart att en åtta-</w:t>
      </w:r>
      <w:proofErr w:type="spellStart"/>
      <w:r>
        <w:t>hjulig</w:t>
      </w:r>
      <w:proofErr w:type="spellEnd"/>
      <w:r>
        <w:t xml:space="preserve"> skotare är bäst, branschen har fokuserat på marktryck och körskadeproblematiken och där finns givetvis ett behov av att kunna montera band på de allt tyngre skotarna</w:t>
      </w:r>
      <w:r w:rsidR="00376649">
        <w:t>”</w:t>
      </w:r>
      <w:r>
        <w:t xml:space="preserve">, fortsätter Wallin. </w:t>
      </w:r>
      <w:r w:rsidR="00376649">
        <w:t>”</w:t>
      </w:r>
      <w:r w:rsidR="00FD3C88">
        <w:t>Vi har tagit fram en välbalanserad skotare som klarar marktrycken på framaxeln även med last samtidigt som vi får en maskin som ger minimala raderingsskador i beståndet och en bra förarmiljö</w:t>
      </w:r>
      <w:r w:rsidR="00931814">
        <w:t xml:space="preserve"> där den låga placeringen av hytten är direkt avgörande</w:t>
      </w:r>
      <w:r w:rsidR="00376649">
        <w:t>”</w:t>
      </w:r>
      <w:r w:rsidR="00FD3C88">
        <w:t xml:space="preserve"> avslutar Wallin.</w:t>
      </w:r>
    </w:p>
    <w:p w:rsidR="00FD3C88" w:rsidRDefault="00931814">
      <w:pPr>
        <w:pStyle w:val="Text"/>
      </w:pPr>
      <w:r>
        <w:t>”</w:t>
      </w:r>
      <w:r w:rsidR="00FD3C88">
        <w:t>Att sitta lågt i maskin</w:t>
      </w:r>
      <w:r>
        <w:t xml:space="preserve">en underlättar vid </w:t>
      </w:r>
      <w:proofErr w:type="spellStart"/>
      <w:r>
        <w:t>trädval</w:t>
      </w:r>
      <w:proofErr w:type="spellEnd"/>
      <w:r>
        <w:t xml:space="preserve"> och upparbetning i tidiga förstagallringar” hävdar Martin Sander ny säljare på </w:t>
      </w:r>
      <w:proofErr w:type="spellStart"/>
      <w:r>
        <w:t>Malwa</w:t>
      </w:r>
      <w:proofErr w:type="spellEnd"/>
      <w:r>
        <w:t xml:space="preserve">. </w:t>
      </w:r>
      <w:r w:rsidR="00376649">
        <w:t>”</w:t>
      </w:r>
      <w:r>
        <w:t xml:space="preserve">Efter elva år i stickvägsgående skördare hävdar jag att det är lättare att gallra på skogens villkor i en </w:t>
      </w:r>
      <w:proofErr w:type="spellStart"/>
      <w:r>
        <w:t>Malwa</w:t>
      </w:r>
      <w:proofErr w:type="spellEnd"/>
      <w:r w:rsidR="00376649">
        <w:t>”</w:t>
      </w:r>
      <w:r>
        <w:t xml:space="preserve"> fortsätter Sander. </w:t>
      </w:r>
      <w:r w:rsidR="00AC37CB">
        <w:t>”</w:t>
      </w:r>
      <w:r>
        <w:t xml:space="preserve">Trenden mot 2 tidiga gallringar i klena bestånd med efterföljande slutavverkning gör att behovet av traditionella stickvägar minskar, Det måste vara fel att </w:t>
      </w:r>
      <w:proofErr w:type="gramStart"/>
      <w:r>
        <w:t>50%</w:t>
      </w:r>
      <w:proofErr w:type="gramEnd"/>
      <w:r>
        <w:t xml:space="preserve"> av gallringsuttaget är i vägarna</w:t>
      </w:r>
      <w:r w:rsidR="00AC37CB">
        <w:t>”</w:t>
      </w:r>
      <w:r>
        <w:t xml:space="preserve"> avslutar Sander</w:t>
      </w:r>
    </w:p>
    <w:p w:rsidR="00B62C4B" w:rsidRDefault="00213A98">
      <w:pPr>
        <w:pStyle w:val="Text"/>
      </w:pPr>
      <w:proofErr w:type="spellStart"/>
      <w:r>
        <w:t>Malwas</w:t>
      </w:r>
      <w:proofErr w:type="spellEnd"/>
      <w:r>
        <w:t xml:space="preserve"> fokus</w:t>
      </w:r>
      <w:r w:rsidR="00B62C4B">
        <w:t xml:space="preserve"> ligger i att erbjuda ett </w:t>
      </w:r>
      <w:r>
        <w:t>beståndsgående maskinkoncept till</w:t>
      </w:r>
      <w:r w:rsidR="00B62C4B">
        <w:t xml:space="preserve"> engagerade markägare som </w:t>
      </w:r>
      <w:r w:rsidR="00FD3C88">
        <w:t>strävar efter</w:t>
      </w:r>
      <w:r>
        <w:t xml:space="preserve"> virkesrika, stormfasta bestånd med minimal markpåverkan</w:t>
      </w:r>
    </w:p>
    <w:p w:rsidR="008A13F9" w:rsidRDefault="00F242A9">
      <w:pPr>
        <w:pStyle w:val="Text"/>
      </w:pPr>
      <w:r>
        <w:rPr>
          <w:noProof/>
          <w:lang w:bidi="ar-SA"/>
        </w:rPr>
        <w:drawing>
          <wp:inline distT="0" distB="0" distL="0" distR="0" wp14:anchorId="22E2D861" wp14:editId="7393D322">
            <wp:extent cx="2795250" cy="828135"/>
            <wp:effectExtent l="0" t="0" r="5715" b="0"/>
            <wp:docPr id="2" name="Bildobjekt 2" descr="L:\Loggor\Logotyper mallar\loggor\Malwa_liggande_PMS5747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Loggor\Logotyper mallar\loggor\Malwa_liggande_PMS5747.e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520" cy="84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6BDF">
        <w:rPr>
          <w:noProof/>
          <w:lang w:bidi="ar-SA"/>
        </w:rPr>
        <w:t xml:space="preserve">              </w:t>
      </w:r>
      <w:r w:rsidR="00376649">
        <w:rPr>
          <w:noProof/>
          <w:lang w:bidi="ar-SA"/>
        </w:rPr>
        <w:drawing>
          <wp:inline distT="0" distB="0" distL="0" distR="0">
            <wp:extent cx="1893001" cy="1064814"/>
            <wp:effectExtent l="0" t="0" r="0" b="254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470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001" cy="1064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6BDF">
        <w:rPr>
          <w:noProof/>
          <w:lang w:bidi="ar-SA"/>
        </w:rPr>
        <w:t xml:space="preserve">     </w:t>
      </w:r>
    </w:p>
    <w:sectPr w:rsidR="008A13F9" w:rsidSect="00840358">
      <w:headerReference w:type="even" r:id="rId10"/>
      <w:headerReference w:type="default" r:id="rId11"/>
      <w:footerReference w:type="first" r:id="rId12"/>
      <w:pgSz w:w="12240" w:h="15840" w:code="1"/>
      <w:pgMar w:top="1134" w:right="1440" w:bottom="851" w:left="1440" w:header="90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B64" w:rsidRDefault="004F6B64">
      <w:pPr>
        <w:rPr>
          <w:lang w:val="sv-SE"/>
        </w:rPr>
      </w:pPr>
      <w:r>
        <w:rPr>
          <w:lang w:val="sv-SE"/>
        </w:rPr>
        <w:separator/>
      </w:r>
    </w:p>
    <w:p w:rsidR="004F6B64" w:rsidRDefault="004F6B64">
      <w:pPr>
        <w:rPr>
          <w:lang w:val="sv-SE"/>
        </w:rPr>
      </w:pPr>
    </w:p>
  </w:endnote>
  <w:endnote w:type="continuationSeparator" w:id="0">
    <w:p w:rsidR="004F6B64" w:rsidRDefault="004F6B64">
      <w:pPr>
        <w:rPr>
          <w:lang w:val="sv-SE"/>
        </w:rPr>
      </w:pPr>
      <w:r>
        <w:rPr>
          <w:lang w:val="sv-SE"/>
        </w:rPr>
        <w:continuationSeparator/>
      </w:r>
    </w:p>
    <w:p w:rsidR="004F6B64" w:rsidRDefault="004F6B64">
      <w:pPr>
        <w:rPr>
          <w:lang w:val="sv-SE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E08" w:rsidRPr="00C75309" w:rsidRDefault="00155E08">
    <w:pPr>
      <w:pStyle w:val="Sidfot"/>
      <w:rPr>
        <w:color w:val="4F6228" w:themeColor="accent3" w:themeShade="80"/>
        <w:lang w:val="sv-SE"/>
      </w:rPr>
    </w:pPr>
    <w:r>
      <w:rPr>
        <w:lang w:val="sv-SE"/>
      </w:rPr>
      <w:tab/>
    </w:r>
    <w:r w:rsidRPr="00C75309">
      <w:rPr>
        <w:color w:val="4F6228" w:themeColor="accent3" w:themeShade="80"/>
        <w:lang w:val="sv-SE"/>
      </w:rPr>
      <w:fldChar w:fldCharType="begin"/>
    </w:r>
    <w:r w:rsidRPr="00C75309">
      <w:rPr>
        <w:color w:val="4F6228" w:themeColor="accent3" w:themeShade="80"/>
        <w:lang w:val="sv-SE"/>
      </w:rPr>
      <w:instrText>if</w:instrText>
    </w:r>
    <w:r w:rsidRPr="00C75309">
      <w:rPr>
        <w:color w:val="4F6228" w:themeColor="accent3" w:themeShade="80"/>
        <w:lang w:val="sv-SE"/>
      </w:rPr>
      <w:fldChar w:fldCharType="begin"/>
    </w:r>
    <w:r w:rsidRPr="00C75309">
      <w:rPr>
        <w:color w:val="4F6228" w:themeColor="accent3" w:themeShade="80"/>
        <w:lang w:val="sv-SE"/>
      </w:rPr>
      <w:instrText>numpages</w:instrText>
    </w:r>
    <w:r w:rsidRPr="00C75309">
      <w:rPr>
        <w:color w:val="4F6228" w:themeColor="accent3" w:themeShade="80"/>
        <w:lang w:val="sv-SE"/>
      </w:rPr>
      <w:fldChar w:fldCharType="separate"/>
    </w:r>
    <w:r w:rsidR="00AC37CB">
      <w:rPr>
        <w:noProof/>
        <w:color w:val="4F6228" w:themeColor="accent3" w:themeShade="80"/>
        <w:lang w:val="sv-SE"/>
      </w:rPr>
      <w:instrText>1</w:instrText>
    </w:r>
    <w:r w:rsidRPr="00C75309">
      <w:rPr>
        <w:color w:val="4F6228" w:themeColor="accent3" w:themeShade="80"/>
        <w:lang w:val="sv-SE"/>
      </w:rPr>
      <w:fldChar w:fldCharType="end"/>
    </w:r>
    <w:r w:rsidRPr="00C75309">
      <w:rPr>
        <w:color w:val="4F6228" w:themeColor="accent3" w:themeShade="80"/>
        <w:lang w:val="sv-SE"/>
      </w:rPr>
      <w:instrText>&gt;</w:instrText>
    </w:r>
    <w:r w:rsidRPr="00C75309">
      <w:rPr>
        <w:color w:val="4F6228" w:themeColor="accent3" w:themeShade="80"/>
        <w:lang w:val="sv-SE"/>
      </w:rPr>
      <w:fldChar w:fldCharType="begin"/>
    </w:r>
    <w:r w:rsidRPr="00C75309">
      <w:rPr>
        <w:color w:val="4F6228" w:themeColor="accent3" w:themeShade="80"/>
        <w:lang w:val="sv-SE"/>
      </w:rPr>
      <w:instrText>page</w:instrText>
    </w:r>
    <w:r w:rsidRPr="00C75309">
      <w:rPr>
        <w:color w:val="4F6228" w:themeColor="accent3" w:themeShade="80"/>
        <w:lang w:val="sv-SE"/>
      </w:rPr>
      <w:fldChar w:fldCharType="separate"/>
    </w:r>
    <w:r w:rsidR="00AC37CB">
      <w:rPr>
        <w:noProof/>
        <w:color w:val="4F6228" w:themeColor="accent3" w:themeShade="80"/>
        <w:lang w:val="sv-SE"/>
      </w:rPr>
      <w:instrText>1</w:instrText>
    </w:r>
    <w:r w:rsidRPr="00C75309">
      <w:rPr>
        <w:color w:val="4F6228" w:themeColor="accent3" w:themeShade="80"/>
        <w:lang w:val="sv-SE"/>
      </w:rPr>
      <w:fldChar w:fldCharType="end"/>
    </w:r>
    <w:r w:rsidRPr="00C75309">
      <w:rPr>
        <w:color w:val="4F6228" w:themeColor="accent3" w:themeShade="80"/>
        <w:lang w:val="sv-SE"/>
      </w:rPr>
      <w:instrText>"more"</w:instrText>
    </w:r>
    <w:r w:rsidRPr="00C75309">
      <w:rPr>
        <w:color w:val="4F6228" w:themeColor="accent3" w:themeShade="80"/>
        <w:lang w:val="sv-S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B64" w:rsidRDefault="004F6B64">
      <w:pPr>
        <w:rPr>
          <w:lang w:val="sv-SE"/>
        </w:rPr>
      </w:pPr>
      <w:r>
        <w:rPr>
          <w:lang w:val="sv-SE"/>
        </w:rPr>
        <w:separator/>
      </w:r>
    </w:p>
    <w:p w:rsidR="004F6B64" w:rsidRDefault="004F6B64">
      <w:pPr>
        <w:rPr>
          <w:lang w:val="sv-SE"/>
        </w:rPr>
      </w:pPr>
    </w:p>
  </w:footnote>
  <w:footnote w:type="continuationSeparator" w:id="0">
    <w:p w:rsidR="004F6B64" w:rsidRDefault="004F6B64">
      <w:pPr>
        <w:rPr>
          <w:lang w:val="sv-SE"/>
        </w:rPr>
      </w:pPr>
      <w:r>
        <w:rPr>
          <w:lang w:val="sv-SE"/>
        </w:rPr>
        <w:continuationSeparator/>
      </w:r>
    </w:p>
    <w:p w:rsidR="004F6B64" w:rsidRDefault="004F6B64">
      <w:pPr>
        <w:rPr>
          <w:lang w:val="sv-S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E08" w:rsidRDefault="00155E08">
    <w:pPr>
      <w:pStyle w:val="Sidhuvud"/>
      <w:rPr>
        <w:lang w:val="sv-SE"/>
      </w:rPr>
    </w:pPr>
  </w:p>
  <w:p w:rsidR="00155E08" w:rsidRDefault="00155E08">
    <w:pPr>
      <w:rPr>
        <w:lang w:val="sv-S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E08" w:rsidRDefault="00155E08">
    <w:pPr>
      <w:pStyle w:val="Sidhuvud"/>
      <w:rPr>
        <w:lang w:val="sv-SE"/>
      </w:rPr>
    </w:pPr>
    <w:r>
      <w:rPr>
        <w:lang w:val="sv-SE"/>
      </w:rPr>
      <w:t>Adventure Works intäker för fjärde kvartalet</w:t>
    </w:r>
    <w:r>
      <w:rPr>
        <w:lang w:val="sv-SE"/>
      </w:rPr>
      <w:tab/>
      <w:t xml:space="preserve">Sida </w:t>
    </w:r>
    <w:r>
      <w:rPr>
        <w:lang w:val="sv-SE"/>
      </w:rPr>
      <w:fldChar w:fldCharType="begin"/>
    </w:r>
    <w:r>
      <w:rPr>
        <w:lang w:val="sv-SE"/>
      </w:rPr>
      <w:instrText xml:space="preserve"> PAGE \* Arabic \* MERGEFORMAT </w:instrText>
    </w:r>
    <w:r>
      <w:rPr>
        <w:lang w:val="sv-SE"/>
      </w:rPr>
      <w:fldChar w:fldCharType="separate"/>
    </w:r>
    <w:r w:rsidR="00AC37CB">
      <w:rPr>
        <w:noProof/>
        <w:lang w:val="sv-SE"/>
      </w:rPr>
      <w:t>2</w:t>
    </w:r>
    <w:r>
      <w:rPr>
        <w:lang w:val="sv-SE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4D"/>
    <w:rsid w:val="000A393E"/>
    <w:rsid w:val="000B4078"/>
    <w:rsid w:val="00155E08"/>
    <w:rsid w:val="00196D54"/>
    <w:rsid w:val="001A7B7E"/>
    <w:rsid w:val="001C2E26"/>
    <w:rsid w:val="002107F1"/>
    <w:rsid w:val="00213A98"/>
    <w:rsid w:val="00242D9E"/>
    <w:rsid w:val="00250AE6"/>
    <w:rsid w:val="00293D30"/>
    <w:rsid w:val="002A4307"/>
    <w:rsid w:val="002D3E99"/>
    <w:rsid w:val="002E22CC"/>
    <w:rsid w:val="00342B34"/>
    <w:rsid w:val="00363D2C"/>
    <w:rsid w:val="00376649"/>
    <w:rsid w:val="003E01BF"/>
    <w:rsid w:val="00411AD0"/>
    <w:rsid w:val="00421081"/>
    <w:rsid w:val="00472BA5"/>
    <w:rsid w:val="004F1232"/>
    <w:rsid w:val="004F6B64"/>
    <w:rsid w:val="00513057"/>
    <w:rsid w:val="005E4819"/>
    <w:rsid w:val="0067465B"/>
    <w:rsid w:val="006B6E7D"/>
    <w:rsid w:val="006C7FA1"/>
    <w:rsid w:val="006D0CB0"/>
    <w:rsid w:val="006E1786"/>
    <w:rsid w:val="00722961"/>
    <w:rsid w:val="007429E6"/>
    <w:rsid w:val="007616C6"/>
    <w:rsid w:val="007A40CD"/>
    <w:rsid w:val="007C2785"/>
    <w:rsid w:val="00840358"/>
    <w:rsid w:val="00864B0C"/>
    <w:rsid w:val="008714DD"/>
    <w:rsid w:val="008A13F9"/>
    <w:rsid w:val="00911B44"/>
    <w:rsid w:val="0092677F"/>
    <w:rsid w:val="00931814"/>
    <w:rsid w:val="00966BDF"/>
    <w:rsid w:val="00967A4D"/>
    <w:rsid w:val="009D2983"/>
    <w:rsid w:val="00A03563"/>
    <w:rsid w:val="00A116B6"/>
    <w:rsid w:val="00A22511"/>
    <w:rsid w:val="00A25090"/>
    <w:rsid w:val="00AC33B2"/>
    <w:rsid w:val="00AC37CB"/>
    <w:rsid w:val="00AF7FA5"/>
    <w:rsid w:val="00B62C4B"/>
    <w:rsid w:val="00B829F8"/>
    <w:rsid w:val="00C00716"/>
    <w:rsid w:val="00C23F09"/>
    <w:rsid w:val="00C364F6"/>
    <w:rsid w:val="00C75309"/>
    <w:rsid w:val="00CB5A58"/>
    <w:rsid w:val="00CE405D"/>
    <w:rsid w:val="00CF0159"/>
    <w:rsid w:val="00D21BC4"/>
    <w:rsid w:val="00D546E2"/>
    <w:rsid w:val="00D65E1A"/>
    <w:rsid w:val="00D80AA7"/>
    <w:rsid w:val="00E61923"/>
    <w:rsid w:val="00E966BE"/>
    <w:rsid w:val="00F15289"/>
    <w:rsid w:val="00F242A9"/>
    <w:rsid w:val="00F24B60"/>
    <w:rsid w:val="00F30166"/>
    <w:rsid w:val="00FD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Gothic" w:hAnsi="Century Gothic" w:cs="Century Gothic"/>
      <w:spacing w:val="-5"/>
      <w:sz w:val="18"/>
      <w:szCs w:val="18"/>
      <w:lang w:bidi="sv-SE"/>
    </w:rPr>
  </w:style>
  <w:style w:type="paragraph" w:styleId="Rubrik1">
    <w:name w:val="heading 1"/>
    <w:basedOn w:val="Normal"/>
    <w:next w:val="Normal"/>
    <w:qFormat/>
    <w:pPr>
      <w:spacing w:before="1200"/>
      <w:outlineLvl w:val="0"/>
    </w:pPr>
    <w:rPr>
      <w:rFonts w:cs="Times New Roman"/>
      <w:caps/>
      <w:color w:val="2A5A78"/>
      <w:sz w:val="84"/>
      <w:szCs w:val="84"/>
    </w:rPr>
  </w:style>
  <w:style w:type="paragraph" w:styleId="Rubrik2">
    <w:name w:val="heading 2"/>
    <w:basedOn w:val="Rubrik1"/>
    <w:next w:val="Normal"/>
    <w:qFormat/>
    <w:pPr>
      <w:spacing w:before="0"/>
      <w:jc w:val="right"/>
      <w:outlineLvl w:val="1"/>
    </w:pPr>
    <w:rPr>
      <w:b/>
      <w:sz w:val="28"/>
      <w:szCs w:val="28"/>
    </w:rPr>
  </w:style>
  <w:style w:type="paragraph" w:styleId="Rubrik3">
    <w:name w:val="heading 3"/>
    <w:basedOn w:val="Normal"/>
    <w:next w:val="Normal"/>
    <w:qFormat/>
    <w:pPr>
      <w:spacing w:before="320" w:after="80"/>
      <w:outlineLvl w:val="2"/>
    </w:pPr>
    <w:rPr>
      <w:rFonts w:cs="Times New Roman"/>
      <w:color w:val="2A5A78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right" w:pos="9360"/>
      </w:tabs>
    </w:pPr>
    <w:rPr>
      <w:b/>
      <w:caps/>
      <w:color w:val="2A5A78"/>
    </w:rPr>
  </w:style>
  <w:style w:type="paragraph" w:styleId="Sidfot">
    <w:name w:val="footer"/>
    <w:basedOn w:val="Normal"/>
    <w:link w:val="SidfotChar"/>
    <w:uiPriority w:val="99"/>
    <w:pPr>
      <w:tabs>
        <w:tab w:val="right" w:pos="9360"/>
      </w:tabs>
    </w:pPr>
    <w:rPr>
      <w:b/>
      <w:caps/>
      <w:color w:val="2A5A78"/>
    </w:rPr>
  </w:style>
  <w:style w:type="paragraph" w:styleId="Ballongtext">
    <w:name w:val="Balloon Text"/>
    <w:basedOn w:val="Normal"/>
    <w:semiHidden/>
    <w:rPr>
      <w:sz w:val="16"/>
      <w:szCs w:val="16"/>
    </w:rPr>
  </w:style>
  <w:style w:type="paragraph" w:customStyle="1" w:styleId="Kontaktinformation">
    <w:name w:val="Kontaktinformation"/>
    <w:basedOn w:val="Normal"/>
    <w:pPr>
      <w:spacing w:line="180" w:lineRule="exact"/>
    </w:pPr>
    <w:rPr>
      <w:color w:val="2A5A78"/>
      <w:sz w:val="16"/>
      <w:szCs w:val="16"/>
      <w:lang w:val="sv-SE" w:eastAsia="sv-SE"/>
    </w:rPr>
  </w:style>
  <w:style w:type="paragraph" w:customStyle="1" w:styleId="Namnpkontakt">
    <w:name w:val="Namn på kontakt"/>
    <w:basedOn w:val="Kontaktinformation"/>
    <w:rPr>
      <w:b/>
    </w:rPr>
  </w:style>
  <w:style w:type="paragraph" w:customStyle="1" w:styleId="Underrubrik1">
    <w:name w:val="Underrubrik1"/>
    <w:basedOn w:val="Normal"/>
    <w:pPr>
      <w:spacing w:after="600"/>
    </w:pPr>
    <w:rPr>
      <w:i/>
      <w:color w:val="2A5A78"/>
      <w:sz w:val="22"/>
      <w:szCs w:val="22"/>
      <w:lang w:val="sv-SE" w:eastAsia="sv-SE"/>
    </w:rPr>
  </w:style>
  <w:style w:type="character" w:customStyle="1" w:styleId="TextChar">
    <w:name w:val="Text Char"/>
    <w:basedOn w:val="Standardstycketeckensnitt"/>
  </w:style>
  <w:style w:type="paragraph" w:customStyle="1" w:styleId="Text">
    <w:name w:val="Text"/>
    <w:basedOn w:val="Normal"/>
    <w:link w:val="TextTkn"/>
    <w:pPr>
      <w:spacing w:after="220" w:line="336" w:lineRule="auto"/>
    </w:pPr>
    <w:rPr>
      <w:spacing w:val="0"/>
      <w:lang w:val="sv-SE" w:eastAsia="sv-SE"/>
    </w:rPr>
  </w:style>
  <w:style w:type="character" w:customStyle="1" w:styleId="BoldTextChar">
    <w:name w:val="Bold Text Char"/>
    <w:basedOn w:val="Standardstycketeckensnitt"/>
    <w:link w:val="Fetstil"/>
  </w:style>
  <w:style w:type="paragraph" w:customStyle="1" w:styleId="Fetstil">
    <w:name w:val="Fet stil"/>
    <w:basedOn w:val="Text"/>
    <w:link w:val="BoldTextChar"/>
    <w:rPr>
      <w:b/>
    </w:rPr>
  </w:style>
  <w:style w:type="character" w:customStyle="1" w:styleId="TextTkn">
    <w:name w:val="Text Tkn"/>
    <w:basedOn w:val="Standardstycketeckensnitt"/>
    <w:link w:val="Text"/>
    <w:locked/>
    <w:rPr>
      <w:rFonts w:ascii="Century Gothic" w:hAnsi="Century Gothic" w:hint="default"/>
      <w:sz w:val="18"/>
      <w:szCs w:val="18"/>
      <w:lang w:val="sv-SE" w:eastAsia="sv-SE" w:bidi="sv-SE"/>
    </w:rPr>
  </w:style>
  <w:style w:type="paragraph" w:customStyle="1" w:styleId="BoldText">
    <w:name w:val="Bold Text"/>
    <w:basedOn w:val="Normal"/>
    <w:link w:val="FettextTkn"/>
  </w:style>
  <w:style w:type="character" w:customStyle="1" w:styleId="FettextTkn">
    <w:name w:val="Fet text Tkn"/>
    <w:basedOn w:val="TextTkn"/>
    <w:link w:val="BoldText"/>
    <w:locked/>
    <w:rPr>
      <w:rFonts w:ascii="Century Gothic" w:hAnsi="Century Gothic" w:hint="default"/>
      <w:b/>
      <w:bCs w:val="0"/>
      <w:sz w:val="18"/>
      <w:szCs w:val="18"/>
      <w:lang w:val="sv-SE" w:eastAsia="sv-SE" w:bidi="sv-SE"/>
    </w:rPr>
  </w:style>
  <w:style w:type="table" w:customStyle="1" w:styleId="Normaltabell1">
    <w:name w:val="Normal tabel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Information">
    <w:name w:val="Contact Information"/>
    <w:basedOn w:val="Normal"/>
    <w:rsid w:val="00A03563"/>
    <w:pPr>
      <w:spacing w:line="180" w:lineRule="exact"/>
    </w:pPr>
    <w:rPr>
      <w:rFonts w:cs="Times New Roman"/>
      <w:color w:val="2A5A78"/>
      <w:sz w:val="16"/>
      <w:szCs w:val="20"/>
      <w:lang w:bidi="ar-SA"/>
    </w:rPr>
  </w:style>
  <w:style w:type="paragraph" w:customStyle="1" w:styleId="ContactName">
    <w:name w:val="Contact Name"/>
    <w:basedOn w:val="ContactInformation"/>
    <w:rsid w:val="00A03563"/>
    <w:rPr>
      <w:b/>
    </w:rPr>
  </w:style>
  <w:style w:type="character" w:styleId="Hyperlnk">
    <w:name w:val="Hyperlink"/>
    <w:basedOn w:val="Standardstycketeckensnitt"/>
    <w:unhideWhenUsed/>
    <w:rsid w:val="00D21BC4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semiHidden/>
    <w:unhideWhenUsed/>
    <w:rsid w:val="00D21BC4"/>
    <w:rPr>
      <w:color w:val="800080" w:themeColor="followedHyperlink"/>
      <w:u w:val="single"/>
    </w:rPr>
  </w:style>
  <w:style w:type="character" w:customStyle="1" w:styleId="SidfotChar">
    <w:name w:val="Sidfot Char"/>
    <w:basedOn w:val="Standardstycketeckensnitt"/>
    <w:link w:val="Sidfot"/>
    <w:uiPriority w:val="99"/>
    <w:rsid w:val="00840358"/>
    <w:rPr>
      <w:rFonts w:ascii="Century Gothic" w:hAnsi="Century Gothic" w:cs="Century Gothic"/>
      <w:b/>
      <w:caps/>
      <w:color w:val="2A5A78"/>
      <w:spacing w:val="-5"/>
      <w:sz w:val="18"/>
      <w:szCs w:val="18"/>
      <w:lang w:bidi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Gothic" w:hAnsi="Century Gothic" w:cs="Century Gothic"/>
      <w:spacing w:val="-5"/>
      <w:sz w:val="18"/>
      <w:szCs w:val="18"/>
      <w:lang w:bidi="sv-SE"/>
    </w:rPr>
  </w:style>
  <w:style w:type="paragraph" w:styleId="Rubrik1">
    <w:name w:val="heading 1"/>
    <w:basedOn w:val="Normal"/>
    <w:next w:val="Normal"/>
    <w:qFormat/>
    <w:pPr>
      <w:spacing w:before="1200"/>
      <w:outlineLvl w:val="0"/>
    </w:pPr>
    <w:rPr>
      <w:rFonts w:cs="Times New Roman"/>
      <w:caps/>
      <w:color w:val="2A5A78"/>
      <w:sz w:val="84"/>
      <w:szCs w:val="84"/>
    </w:rPr>
  </w:style>
  <w:style w:type="paragraph" w:styleId="Rubrik2">
    <w:name w:val="heading 2"/>
    <w:basedOn w:val="Rubrik1"/>
    <w:next w:val="Normal"/>
    <w:qFormat/>
    <w:pPr>
      <w:spacing w:before="0"/>
      <w:jc w:val="right"/>
      <w:outlineLvl w:val="1"/>
    </w:pPr>
    <w:rPr>
      <w:b/>
      <w:sz w:val="28"/>
      <w:szCs w:val="28"/>
    </w:rPr>
  </w:style>
  <w:style w:type="paragraph" w:styleId="Rubrik3">
    <w:name w:val="heading 3"/>
    <w:basedOn w:val="Normal"/>
    <w:next w:val="Normal"/>
    <w:qFormat/>
    <w:pPr>
      <w:spacing w:before="320" w:after="80"/>
      <w:outlineLvl w:val="2"/>
    </w:pPr>
    <w:rPr>
      <w:rFonts w:cs="Times New Roman"/>
      <w:color w:val="2A5A78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right" w:pos="9360"/>
      </w:tabs>
    </w:pPr>
    <w:rPr>
      <w:b/>
      <w:caps/>
      <w:color w:val="2A5A78"/>
    </w:rPr>
  </w:style>
  <w:style w:type="paragraph" w:styleId="Sidfot">
    <w:name w:val="footer"/>
    <w:basedOn w:val="Normal"/>
    <w:link w:val="SidfotChar"/>
    <w:uiPriority w:val="99"/>
    <w:pPr>
      <w:tabs>
        <w:tab w:val="right" w:pos="9360"/>
      </w:tabs>
    </w:pPr>
    <w:rPr>
      <w:b/>
      <w:caps/>
      <w:color w:val="2A5A78"/>
    </w:rPr>
  </w:style>
  <w:style w:type="paragraph" w:styleId="Ballongtext">
    <w:name w:val="Balloon Text"/>
    <w:basedOn w:val="Normal"/>
    <w:semiHidden/>
    <w:rPr>
      <w:sz w:val="16"/>
      <w:szCs w:val="16"/>
    </w:rPr>
  </w:style>
  <w:style w:type="paragraph" w:customStyle="1" w:styleId="Kontaktinformation">
    <w:name w:val="Kontaktinformation"/>
    <w:basedOn w:val="Normal"/>
    <w:pPr>
      <w:spacing w:line="180" w:lineRule="exact"/>
    </w:pPr>
    <w:rPr>
      <w:color w:val="2A5A78"/>
      <w:sz w:val="16"/>
      <w:szCs w:val="16"/>
      <w:lang w:val="sv-SE" w:eastAsia="sv-SE"/>
    </w:rPr>
  </w:style>
  <w:style w:type="paragraph" w:customStyle="1" w:styleId="Namnpkontakt">
    <w:name w:val="Namn på kontakt"/>
    <w:basedOn w:val="Kontaktinformation"/>
    <w:rPr>
      <w:b/>
    </w:rPr>
  </w:style>
  <w:style w:type="paragraph" w:customStyle="1" w:styleId="Underrubrik1">
    <w:name w:val="Underrubrik1"/>
    <w:basedOn w:val="Normal"/>
    <w:pPr>
      <w:spacing w:after="600"/>
    </w:pPr>
    <w:rPr>
      <w:i/>
      <w:color w:val="2A5A78"/>
      <w:sz w:val="22"/>
      <w:szCs w:val="22"/>
      <w:lang w:val="sv-SE" w:eastAsia="sv-SE"/>
    </w:rPr>
  </w:style>
  <w:style w:type="character" w:customStyle="1" w:styleId="TextChar">
    <w:name w:val="Text Char"/>
    <w:basedOn w:val="Standardstycketeckensnitt"/>
  </w:style>
  <w:style w:type="paragraph" w:customStyle="1" w:styleId="Text">
    <w:name w:val="Text"/>
    <w:basedOn w:val="Normal"/>
    <w:link w:val="TextTkn"/>
    <w:pPr>
      <w:spacing w:after="220" w:line="336" w:lineRule="auto"/>
    </w:pPr>
    <w:rPr>
      <w:spacing w:val="0"/>
      <w:lang w:val="sv-SE" w:eastAsia="sv-SE"/>
    </w:rPr>
  </w:style>
  <w:style w:type="character" w:customStyle="1" w:styleId="BoldTextChar">
    <w:name w:val="Bold Text Char"/>
    <w:basedOn w:val="Standardstycketeckensnitt"/>
    <w:link w:val="Fetstil"/>
  </w:style>
  <w:style w:type="paragraph" w:customStyle="1" w:styleId="Fetstil">
    <w:name w:val="Fet stil"/>
    <w:basedOn w:val="Text"/>
    <w:link w:val="BoldTextChar"/>
    <w:rPr>
      <w:b/>
    </w:rPr>
  </w:style>
  <w:style w:type="character" w:customStyle="1" w:styleId="TextTkn">
    <w:name w:val="Text Tkn"/>
    <w:basedOn w:val="Standardstycketeckensnitt"/>
    <w:link w:val="Text"/>
    <w:locked/>
    <w:rPr>
      <w:rFonts w:ascii="Century Gothic" w:hAnsi="Century Gothic" w:hint="default"/>
      <w:sz w:val="18"/>
      <w:szCs w:val="18"/>
      <w:lang w:val="sv-SE" w:eastAsia="sv-SE" w:bidi="sv-SE"/>
    </w:rPr>
  </w:style>
  <w:style w:type="paragraph" w:customStyle="1" w:styleId="BoldText">
    <w:name w:val="Bold Text"/>
    <w:basedOn w:val="Normal"/>
    <w:link w:val="FettextTkn"/>
  </w:style>
  <w:style w:type="character" w:customStyle="1" w:styleId="FettextTkn">
    <w:name w:val="Fet text Tkn"/>
    <w:basedOn w:val="TextTkn"/>
    <w:link w:val="BoldText"/>
    <w:locked/>
    <w:rPr>
      <w:rFonts w:ascii="Century Gothic" w:hAnsi="Century Gothic" w:hint="default"/>
      <w:b/>
      <w:bCs w:val="0"/>
      <w:sz w:val="18"/>
      <w:szCs w:val="18"/>
      <w:lang w:val="sv-SE" w:eastAsia="sv-SE" w:bidi="sv-SE"/>
    </w:rPr>
  </w:style>
  <w:style w:type="table" w:customStyle="1" w:styleId="Normaltabell1">
    <w:name w:val="Normal tabel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Information">
    <w:name w:val="Contact Information"/>
    <w:basedOn w:val="Normal"/>
    <w:rsid w:val="00A03563"/>
    <w:pPr>
      <w:spacing w:line="180" w:lineRule="exact"/>
    </w:pPr>
    <w:rPr>
      <w:rFonts w:cs="Times New Roman"/>
      <w:color w:val="2A5A78"/>
      <w:sz w:val="16"/>
      <w:szCs w:val="20"/>
      <w:lang w:bidi="ar-SA"/>
    </w:rPr>
  </w:style>
  <w:style w:type="paragraph" w:customStyle="1" w:styleId="ContactName">
    <w:name w:val="Contact Name"/>
    <w:basedOn w:val="ContactInformation"/>
    <w:rsid w:val="00A03563"/>
    <w:rPr>
      <w:b/>
    </w:rPr>
  </w:style>
  <w:style w:type="character" w:styleId="Hyperlnk">
    <w:name w:val="Hyperlink"/>
    <w:basedOn w:val="Standardstycketeckensnitt"/>
    <w:unhideWhenUsed/>
    <w:rsid w:val="00D21BC4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semiHidden/>
    <w:unhideWhenUsed/>
    <w:rsid w:val="00D21BC4"/>
    <w:rPr>
      <w:color w:val="800080" w:themeColor="followedHyperlink"/>
      <w:u w:val="single"/>
    </w:rPr>
  </w:style>
  <w:style w:type="character" w:customStyle="1" w:styleId="SidfotChar">
    <w:name w:val="Sidfot Char"/>
    <w:basedOn w:val="Standardstycketeckensnitt"/>
    <w:link w:val="Sidfot"/>
    <w:uiPriority w:val="99"/>
    <w:rsid w:val="00840358"/>
    <w:rPr>
      <w:rFonts w:ascii="Century Gothic" w:hAnsi="Century Gothic" w:cs="Century Gothic"/>
      <w:b/>
      <w:caps/>
      <w:color w:val="2A5A78"/>
      <w:spacing w:val="-5"/>
      <w:sz w:val="18"/>
      <w:szCs w:val="18"/>
      <w:lang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AppData\Roaming\Microsoft\Templates\Pressmeddelande%20&#8211;%20kvartalsrap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3969E55-9120-4685-91BA-521414FD62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Pressmeddelande – kvartalsrapport</Template>
  <TotalTime>82</TotalTime>
  <Pages>1</Pages>
  <Words>387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Lindberg</dc:creator>
  <cp:lastModifiedBy>Magnus Wallin</cp:lastModifiedBy>
  <cp:revision>3</cp:revision>
  <cp:lastPrinted>2016-03-07T16:06:00Z</cp:lastPrinted>
  <dcterms:created xsi:type="dcterms:W3CDTF">2016-10-25T17:37:00Z</dcterms:created>
  <dcterms:modified xsi:type="dcterms:W3CDTF">2016-10-25T19:01:00Z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TC010197751053</vt:lpwstr>
  </property>
</Properties>
</file>