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FD" w:rsidRDefault="00676CFD">
      <w:r>
        <w:t xml:space="preserve">Uutinen </w:t>
      </w:r>
    </w:p>
    <w:p w:rsidR="00624B91" w:rsidRDefault="0011378A">
      <w:hyperlink r:id="rId5" w:history="1">
        <w:r w:rsidR="00676CFD" w:rsidRPr="00DC0A81">
          <w:rPr>
            <w:rStyle w:val="Hyperlinkki"/>
          </w:rPr>
          <w:t>www.saastopankki.fi</w:t>
        </w:r>
      </w:hyperlink>
      <w:r w:rsidR="00676CFD">
        <w:t xml:space="preserve"> ja Uutishuone</w:t>
      </w:r>
    </w:p>
    <w:p w:rsidR="00676CFD" w:rsidRDefault="00676CFD"/>
    <w:p w:rsidR="00676CFD" w:rsidRDefault="00676CFD" w:rsidP="00676CFD">
      <w:pPr>
        <w:pStyle w:val="09Kuvateksti"/>
      </w:pPr>
      <w:r>
        <w:t xml:space="preserve">Uutinen verkkosivuille (ilmestyy 18.8.): </w:t>
      </w:r>
    </w:p>
    <w:p w:rsidR="00676CFD" w:rsidRDefault="00676CFD" w:rsidP="00676CFD">
      <w:pPr>
        <w:pStyle w:val="01Otsikko2"/>
      </w:pPr>
      <w:r>
        <w:t>Henkivakuutusosakeyhtiö Duo</w:t>
      </w:r>
      <w:r w:rsidR="0011378A">
        <w:t xml:space="preserve">sta </w:t>
      </w:r>
      <w:proofErr w:type="spellStart"/>
      <w:r w:rsidR="0011378A">
        <w:t>Sp-Henkivakuutus</w:t>
      </w:r>
      <w:proofErr w:type="spellEnd"/>
      <w:r w:rsidR="0011378A">
        <w:t xml:space="preserve"> Oy</w:t>
      </w:r>
    </w:p>
    <w:p w:rsidR="00676CFD" w:rsidRDefault="00676CFD" w:rsidP="00676CFD">
      <w:pPr>
        <w:pStyle w:val="04Tekstilei2"/>
      </w:pPr>
      <w:r>
        <w:t xml:space="preserve">Henkivakuutusosakeyhtiö Duo uudeksi nimeksi tulee </w:t>
      </w:r>
      <w:proofErr w:type="spellStart"/>
      <w:r>
        <w:t>Sp-Henkivakuutus</w:t>
      </w:r>
      <w:proofErr w:type="spellEnd"/>
      <w:r>
        <w:t xml:space="preserve"> Oy 18.8.2014 alkaen.</w:t>
      </w:r>
    </w:p>
    <w:p w:rsidR="00676CFD" w:rsidRDefault="00676CFD" w:rsidP="00676CFD">
      <w:pPr>
        <w:pStyle w:val="04Tekstilei2sis"/>
      </w:pPr>
      <w:r>
        <w:t xml:space="preserve">Nimenmuutos on osa suurempaa yhtenäistämisprosessia, joka alkoi vuoden 2013 alussa, kun Henkivakuutusosakeyhtiö Duo siirtyi kokonaan Säästöpankkien omistukseen. Aikaisemmin puolet yhtiöstä omisti Lähivakuutus. </w:t>
      </w:r>
    </w:p>
    <w:p w:rsidR="00676CFD" w:rsidRDefault="00676CFD" w:rsidP="00676CFD">
      <w:pPr>
        <w:pStyle w:val="04Tekstilei2sis"/>
      </w:pPr>
      <w:r>
        <w:t>– Haluamme uudessa nimessä ilmentää sitä, että olemme puhta</w:t>
      </w:r>
      <w:bookmarkStart w:id="0" w:name="_GoBack"/>
      <w:bookmarkEnd w:id="0"/>
      <w:r>
        <w:t xml:space="preserve">asti Säästöpankkien omistama yhtiö. Uusi nimi selkeyttää ja voimistaa meidän kuuluvuutta Säästöpankkiryhmään, kertoo yhtiön toimitusjohtaja </w:t>
      </w:r>
      <w:r>
        <w:rPr>
          <w:b/>
          <w:bCs/>
        </w:rPr>
        <w:t>Timo Hiltunen</w:t>
      </w:r>
      <w:r>
        <w:t>.</w:t>
      </w:r>
    </w:p>
    <w:p w:rsidR="00676CFD" w:rsidRDefault="00676CFD" w:rsidP="00676CFD">
      <w:pPr>
        <w:pStyle w:val="04Tekstilei2sis"/>
      </w:pPr>
      <w:r>
        <w:t xml:space="preserve">Nimenvaihdoksen myötä yhtiön ulkoasu uudistetaan vastaamaan Säästöpankkien ulkoasua. </w:t>
      </w:r>
      <w:proofErr w:type="spellStart"/>
      <w:r>
        <w:t>Sp-Henkivakuutus</w:t>
      </w:r>
      <w:proofErr w:type="spellEnd"/>
      <w:r>
        <w:t xml:space="preserve"> tuottaa jatkossakin henki-, säästö- ja eläkevakuutuspalveluja Säästöpankkien henkilö- ja yritysasiakkaille. Uuden ilmeen mukaiset verkkosivut löydät osoitteesta </w:t>
      </w:r>
      <w:hyperlink r:id="rId6" w:history="1">
        <w:r>
          <w:rPr>
            <w:rStyle w:val="Hyperlinkki"/>
          </w:rPr>
          <w:t>www.sphenki.fi</w:t>
        </w:r>
      </w:hyperlink>
      <w:r>
        <w:t>.</w:t>
      </w:r>
    </w:p>
    <w:p w:rsidR="00676CFD" w:rsidRDefault="00676CFD"/>
    <w:p w:rsidR="00156927" w:rsidRDefault="00676CFD" w:rsidP="00676CFD">
      <w:pPr>
        <w:pStyle w:val="09Kuvateksti"/>
      </w:pPr>
      <w:r>
        <w:t xml:space="preserve">Uutinen verkkosivuille (ilmestyy 18.8.): </w:t>
      </w:r>
    </w:p>
    <w:p w:rsidR="00156927" w:rsidRDefault="00156927" w:rsidP="00156927">
      <w:pPr>
        <w:pStyle w:val="01Otsikko2"/>
        <w:rPr>
          <w:lang w:val="sv-FI"/>
        </w:rPr>
      </w:pPr>
      <w:r>
        <w:rPr>
          <w:lang w:val="sv-FI"/>
        </w:rPr>
        <w:t>Nytt namn åt Livförsäkringsaktiebolaget Duo</w:t>
      </w:r>
    </w:p>
    <w:p w:rsidR="00156927" w:rsidRDefault="00156927" w:rsidP="00156927">
      <w:pPr>
        <w:pStyle w:val="04Tekstilei2"/>
        <w:rPr>
          <w:lang w:val="sv-FI"/>
        </w:rPr>
      </w:pPr>
      <w:r>
        <w:rPr>
          <w:lang w:val="sv-FI"/>
        </w:rPr>
        <w:t xml:space="preserve">Livförsäkringsaktiebolaget Duos nya namn blir Sb-Livförsäkring Ab från den 18.8.2014. </w:t>
      </w:r>
    </w:p>
    <w:p w:rsidR="00156927" w:rsidRDefault="00156927" w:rsidP="00156927">
      <w:pPr>
        <w:pStyle w:val="04Tekstilei2sis"/>
        <w:rPr>
          <w:lang w:val="sv-FI"/>
        </w:rPr>
      </w:pPr>
      <w:r>
        <w:rPr>
          <w:lang w:val="sv-FI"/>
        </w:rPr>
        <w:t xml:space="preserve">Namnändringen är en del av en större process att förenhetliga, som startade i början av år 2013, när Livförsäkringsaktiebolaget Duo övergick i sin helhet i Sparbankernas ägo. Tidigare ägde Lokalförsäkring hälften av bolaget. </w:t>
      </w:r>
    </w:p>
    <w:p w:rsidR="00156927" w:rsidRDefault="00156927" w:rsidP="00156927">
      <w:pPr>
        <w:pStyle w:val="04Tekstilei2sis"/>
        <w:rPr>
          <w:b/>
          <w:bCs/>
          <w:lang w:val="sv-FI"/>
        </w:rPr>
      </w:pPr>
      <w:r>
        <w:rPr>
          <w:lang w:val="sv-FI"/>
        </w:rPr>
        <w:t xml:space="preserve">– Med det nya namnet vill vi uttrycka det, att vi är ett bolag som renodlat ägs av Sparbankerna. Det nya namnet klargör och förstärker vår samhörighet med Sparbanksgruppen, berättar bolagets verkställande direktör </w:t>
      </w:r>
      <w:r>
        <w:rPr>
          <w:b/>
          <w:bCs/>
          <w:lang w:val="sv-FI"/>
        </w:rPr>
        <w:t>Timo Hiltunen.</w:t>
      </w:r>
    </w:p>
    <w:p w:rsidR="00156927" w:rsidRDefault="00156927" w:rsidP="00156927">
      <w:pPr>
        <w:pStyle w:val="04Tekstilei2sis"/>
        <w:rPr>
          <w:lang w:val="sv-FI"/>
        </w:rPr>
      </w:pPr>
      <w:r>
        <w:rPr>
          <w:lang w:val="sv-FI"/>
        </w:rPr>
        <w:t xml:space="preserve">I samband med namnändringen förnyades också bolagets visuella layout att motsvara Sparbankernas layout. Sb-Livförsäkring producerar också i fortsättningen </w:t>
      </w:r>
      <w:proofErr w:type="gramStart"/>
      <w:r>
        <w:rPr>
          <w:lang w:val="sv-FI"/>
        </w:rPr>
        <w:t>liv,-</w:t>
      </w:r>
      <w:proofErr w:type="gramEnd"/>
      <w:r>
        <w:rPr>
          <w:lang w:val="sv-FI"/>
        </w:rPr>
        <w:t xml:space="preserve"> spar- och pensionsförsäkringstjänster åt Sparbankernas person- och företagskunder. Nätsidor i enlighet med den nya layouten hittar du på adressen </w:t>
      </w:r>
      <w:hyperlink r:id="rId7" w:history="1">
        <w:r>
          <w:rPr>
            <w:rStyle w:val="Hyperlinkki"/>
            <w:lang w:val="sv-FI"/>
          </w:rPr>
          <w:t>www.sbliv.fi</w:t>
        </w:r>
      </w:hyperlink>
      <w:r>
        <w:rPr>
          <w:lang w:val="sv-FI"/>
        </w:rPr>
        <w:t xml:space="preserve">. </w:t>
      </w:r>
    </w:p>
    <w:p w:rsidR="00156927" w:rsidRPr="00156927" w:rsidRDefault="00156927" w:rsidP="00676CFD">
      <w:pPr>
        <w:pStyle w:val="09Kuvateksti"/>
        <w:rPr>
          <w:lang w:val="sv-FI"/>
        </w:rPr>
      </w:pPr>
    </w:p>
    <w:sectPr w:rsidR="00156927" w:rsidRPr="0015692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FD"/>
    <w:rsid w:val="000370CF"/>
    <w:rsid w:val="000565FA"/>
    <w:rsid w:val="00086827"/>
    <w:rsid w:val="000A00B4"/>
    <w:rsid w:val="000B12C5"/>
    <w:rsid w:val="000D1985"/>
    <w:rsid w:val="000F10AA"/>
    <w:rsid w:val="0011378A"/>
    <w:rsid w:val="00140578"/>
    <w:rsid w:val="00156927"/>
    <w:rsid w:val="00163349"/>
    <w:rsid w:val="00175B77"/>
    <w:rsid w:val="00233079"/>
    <w:rsid w:val="00245FF5"/>
    <w:rsid w:val="0027659F"/>
    <w:rsid w:val="003558B3"/>
    <w:rsid w:val="00374D38"/>
    <w:rsid w:val="003F1A39"/>
    <w:rsid w:val="003F6C8E"/>
    <w:rsid w:val="004A5366"/>
    <w:rsid w:val="004F3C98"/>
    <w:rsid w:val="00546D4E"/>
    <w:rsid w:val="00571D19"/>
    <w:rsid w:val="005E6A3C"/>
    <w:rsid w:val="005F50B8"/>
    <w:rsid w:val="00624B91"/>
    <w:rsid w:val="006757D2"/>
    <w:rsid w:val="00676CFD"/>
    <w:rsid w:val="00702569"/>
    <w:rsid w:val="007042D9"/>
    <w:rsid w:val="007139E1"/>
    <w:rsid w:val="00721260"/>
    <w:rsid w:val="007259EF"/>
    <w:rsid w:val="00752F4E"/>
    <w:rsid w:val="00776558"/>
    <w:rsid w:val="00780B31"/>
    <w:rsid w:val="007832AC"/>
    <w:rsid w:val="00825635"/>
    <w:rsid w:val="008749C1"/>
    <w:rsid w:val="008C609F"/>
    <w:rsid w:val="008C6F0F"/>
    <w:rsid w:val="008E26F6"/>
    <w:rsid w:val="008F0AE5"/>
    <w:rsid w:val="009463A8"/>
    <w:rsid w:val="009B60BA"/>
    <w:rsid w:val="009E271B"/>
    <w:rsid w:val="00A63B12"/>
    <w:rsid w:val="00A84A46"/>
    <w:rsid w:val="00AC76D1"/>
    <w:rsid w:val="00B14EE7"/>
    <w:rsid w:val="00B54F43"/>
    <w:rsid w:val="00B749DC"/>
    <w:rsid w:val="00B93B35"/>
    <w:rsid w:val="00BF0AE6"/>
    <w:rsid w:val="00C051BC"/>
    <w:rsid w:val="00CC3AFF"/>
    <w:rsid w:val="00D0084A"/>
    <w:rsid w:val="00D00D89"/>
    <w:rsid w:val="00D43339"/>
    <w:rsid w:val="00D8357F"/>
    <w:rsid w:val="00DF7BD6"/>
    <w:rsid w:val="00E97447"/>
    <w:rsid w:val="00ED11CE"/>
    <w:rsid w:val="00F04857"/>
    <w:rsid w:val="00F222C7"/>
    <w:rsid w:val="00F647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76CFD"/>
    <w:rPr>
      <w:color w:val="0000FF" w:themeColor="hyperlink"/>
      <w:u w:val="single"/>
    </w:rPr>
  </w:style>
  <w:style w:type="paragraph" w:customStyle="1" w:styleId="09Kuvateksti">
    <w:name w:val="09_Kuvateksti"/>
    <w:basedOn w:val="Normaali"/>
    <w:qFormat/>
    <w:rsid w:val="00676CFD"/>
    <w:pPr>
      <w:spacing w:after="0" w:line="240" w:lineRule="auto"/>
    </w:pPr>
    <w:rPr>
      <w:rFonts w:ascii="Arial" w:eastAsia="Times New Roman" w:hAnsi="Arial" w:cs="Times New Roman"/>
      <w:sz w:val="20"/>
      <w:szCs w:val="24"/>
      <w:lang w:eastAsia="fi-FI"/>
    </w:rPr>
  </w:style>
  <w:style w:type="paragraph" w:customStyle="1" w:styleId="01Otsikko2">
    <w:name w:val="01_Otsikko_2"/>
    <w:basedOn w:val="Normaali"/>
    <w:next w:val="04Tekstilei2"/>
    <w:qFormat/>
    <w:rsid w:val="00676CFD"/>
    <w:pPr>
      <w:spacing w:before="240" w:after="0" w:line="360" w:lineRule="auto"/>
    </w:pPr>
    <w:rPr>
      <w:rFonts w:ascii="Arial" w:eastAsia="Times New Roman" w:hAnsi="Arial" w:cs="Times New Roman"/>
      <w:b/>
      <w:sz w:val="32"/>
      <w:szCs w:val="24"/>
      <w:lang w:eastAsia="fi-FI"/>
    </w:rPr>
  </w:style>
  <w:style w:type="paragraph" w:customStyle="1" w:styleId="04Tekstilei2">
    <w:name w:val="04_Teksti_lei2"/>
    <w:basedOn w:val="Normaali"/>
    <w:next w:val="04Tekstilei2sis"/>
    <w:qFormat/>
    <w:rsid w:val="00676CFD"/>
    <w:pPr>
      <w:spacing w:after="0" w:line="360" w:lineRule="auto"/>
    </w:pPr>
    <w:rPr>
      <w:rFonts w:ascii="Arial" w:eastAsia="Times New Roman" w:hAnsi="Arial" w:cs="Times New Roman"/>
      <w:sz w:val="24"/>
      <w:szCs w:val="24"/>
      <w:lang w:eastAsia="fi-FI"/>
    </w:rPr>
  </w:style>
  <w:style w:type="paragraph" w:customStyle="1" w:styleId="04Tekstilei2sis">
    <w:name w:val="04_Teksti_lei2sis"/>
    <w:basedOn w:val="Normaali"/>
    <w:qFormat/>
    <w:rsid w:val="00676CFD"/>
    <w:pPr>
      <w:spacing w:after="0" w:line="360" w:lineRule="auto"/>
      <w:ind w:firstLine="567"/>
    </w:pPr>
    <w:rPr>
      <w:rFonts w:ascii="Arial" w:eastAsia="Times New Roman" w:hAnsi="Arial"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76CFD"/>
    <w:rPr>
      <w:color w:val="0000FF" w:themeColor="hyperlink"/>
      <w:u w:val="single"/>
    </w:rPr>
  </w:style>
  <w:style w:type="paragraph" w:customStyle="1" w:styleId="09Kuvateksti">
    <w:name w:val="09_Kuvateksti"/>
    <w:basedOn w:val="Normaali"/>
    <w:qFormat/>
    <w:rsid w:val="00676CFD"/>
    <w:pPr>
      <w:spacing w:after="0" w:line="240" w:lineRule="auto"/>
    </w:pPr>
    <w:rPr>
      <w:rFonts w:ascii="Arial" w:eastAsia="Times New Roman" w:hAnsi="Arial" w:cs="Times New Roman"/>
      <w:sz w:val="20"/>
      <w:szCs w:val="24"/>
      <w:lang w:eastAsia="fi-FI"/>
    </w:rPr>
  </w:style>
  <w:style w:type="paragraph" w:customStyle="1" w:styleId="01Otsikko2">
    <w:name w:val="01_Otsikko_2"/>
    <w:basedOn w:val="Normaali"/>
    <w:next w:val="04Tekstilei2"/>
    <w:qFormat/>
    <w:rsid w:val="00676CFD"/>
    <w:pPr>
      <w:spacing w:before="240" w:after="0" w:line="360" w:lineRule="auto"/>
    </w:pPr>
    <w:rPr>
      <w:rFonts w:ascii="Arial" w:eastAsia="Times New Roman" w:hAnsi="Arial" w:cs="Times New Roman"/>
      <w:b/>
      <w:sz w:val="32"/>
      <w:szCs w:val="24"/>
      <w:lang w:eastAsia="fi-FI"/>
    </w:rPr>
  </w:style>
  <w:style w:type="paragraph" w:customStyle="1" w:styleId="04Tekstilei2">
    <w:name w:val="04_Teksti_lei2"/>
    <w:basedOn w:val="Normaali"/>
    <w:next w:val="04Tekstilei2sis"/>
    <w:qFormat/>
    <w:rsid w:val="00676CFD"/>
    <w:pPr>
      <w:spacing w:after="0" w:line="360" w:lineRule="auto"/>
    </w:pPr>
    <w:rPr>
      <w:rFonts w:ascii="Arial" w:eastAsia="Times New Roman" w:hAnsi="Arial" w:cs="Times New Roman"/>
      <w:sz w:val="24"/>
      <w:szCs w:val="24"/>
      <w:lang w:eastAsia="fi-FI"/>
    </w:rPr>
  </w:style>
  <w:style w:type="paragraph" w:customStyle="1" w:styleId="04Tekstilei2sis">
    <w:name w:val="04_Teksti_lei2sis"/>
    <w:basedOn w:val="Normaali"/>
    <w:qFormat/>
    <w:rsid w:val="00676CFD"/>
    <w:pPr>
      <w:spacing w:after="0" w:line="360" w:lineRule="auto"/>
      <w:ind w:firstLine="567"/>
    </w:pPr>
    <w:rPr>
      <w:rFonts w:ascii="Arial" w:eastAsia="Times New Roman" w:hAnsi="Arial"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8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liv.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henki.fi" TargetMode="External"/><Relationship Id="rId5" Type="http://schemas.openxmlformats.org/officeDocument/2006/relationships/hyperlink" Target="http://www.saastopankki.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219</Words>
  <Characters>1779</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DUO</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b326011</dc:creator>
  <cp:lastModifiedBy>Piipari Outi (Sp-Liitto)</cp:lastModifiedBy>
  <cp:revision>4</cp:revision>
  <dcterms:created xsi:type="dcterms:W3CDTF">2014-08-14T09:57:00Z</dcterms:created>
  <dcterms:modified xsi:type="dcterms:W3CDTF">2014-08-15T10:31:00Z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-1395180036</vt:i4>
  </property>
  <property fmtid="{D5CDD505-2E9C-101B-9397-08002B2CF9AE}" pid="3" name="_NewReviewCycle">
    <vt:lpwstr/>
  </property>
  <property fmtid="{D5CDD505-2E9C-101B-9397-08002B2CF9AE}" pid="4" name="_EmailSubject">
    <vt:lpwstr>Uutinen uutishuoneeseemme</vt:lpwstr>
  </property>
  <property fmtid="{D5CDD505-2E9C-101B-9397-08002B2CF9AE}" pid="5" name="_AuthorEmail">
    <vt:lpwstr>outi.piipari@saastopankki.fi</vt:lpwstr>
  </property>
  <property fmtid="{D5CDD505-2E9C-101B-9397-08002B2CF9AE}" pid="6" name="_AuthorEmailDisplayName">
    <vt:lpwstr>Piipari Outi (Sp-Liitto)</vt:lpwstr>
  </property>
</Properties>
</file>