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22BF" w:rsidRDefault="00983F93">
      <w:pPr>
        <w:rPr>
          <w:rFonts w:ascii="Arial" w:eastAsia="Arial" w:hAnsi="Arial" w:cs="Arial"/>
          <w:b/>
          <w:smallCaps/>
          <w:color w:val="2F9D70"/>
          <w:sz w:val="22"/>
          <w:szCs w:val="22"/>
        </w:rPr>
      </w:pPr>
      <w:r>
        <w:rPr>
          <w:rFonts w:ascii="Arial" w:eastAsia="Arial" w:hAnsi="Arial" w:cs="Arial"/>
          <w:b/>
          <w:smallCaps/>
          <w:color w:val="2F9D70"/>
          <w:sz w:val="22"/>
          <w:szCs w:val="22"/>
        </w:rPr>
        <w:t>THE DANISH EMERGENCY RELIEF FUND</w:t>
      </w:r>
    </w:p>
    <w:p w14:paraId="00000002" w14:textId="77777777" w:rsidR="00D822BF" w:rsidRDefault="00983F93">
      <w:pPr>
        <w:pBdr>
          <w:top w:val="nil"/>
          <w:left w:val="nil"/>
          <w:bottom w:val="nil"/>
          <w:right w:val="nil"/>
          <w:between w:val="nil"/>
        </w:pBdr>
        <w:rPr>
          <w:rFonts w:ascii="Arial" w:eastAsia="Arial" w:hAnsi="Arial" w:cs="Arial"/>
          <w:b/>
          <w:smallCaps/>
          <w:color w:val="5F497A"/>
          <w:sz w:val="22"/>
          <w:szCs w:val="22"/>
        </w:rPr>
      </w:pPr>
      <w:r>
        <w:rPr>
          <w:rFonts w:ascii="Arial" w:eastAsia="Arial" w:hAnsi="Arial" w:cs="Arial"/>
          <w:b/>
          <w:smallCaps/>
          <w:color w:val="5F497A"/>
          <w:sz w:val="22"/>
          <w:szCs w:val="22"/>
        </w:rPr>
        <w:t>ALERT NOTE</w:t>
      </w:r>
    </w:p>
    <w:p w14:paraId="00000003" w14:textId="77777777" w:rsidR="00D822BF" w:rsidRDefault="001B3151">
      <w:pPr>
        <w:pBdr>
          <w:top w:val="nil"/>
          <w:left w:val="nil"/>
          <w:bottom w:val="nil"/>
          <w:right w:val="nil"/>
          <w:between w:val="nil"/>
        </w:pBdr>
        <w:rPr>
          <w:rFonts w:ascii="Arial" w:eastAsia="Arial" w:hAnsi="Arial" w:cs="Arial"/>
          <w:b/>
          <w:color w:val="000000"/>
          <w:sz w:val="22"/>
          <w:szCs w:val="22"/>
        </w:rPr>
      </w:pPr>
      <w:sdt>
        <w:sdtPr>
          <w:tag w:val="goog_rdk_0"/>
          <w:id w:val="742757558"/>
        </w:sdtPr>
        <w:sdtEndPr/>
        <w:sdtContent/>
      </w:sdt>
    </w:p>
    <w:p w14:paraId="00000004" w14:textId="77777777" w:rsidR="00D822BF" w:rsidRDefault="001B3151">
      <w:pPr>
        <w:pBdr>
          <w:top w:val="nil"/>
          <w:left w:val="nil"/>
          <w:bottom w:val="nil"/>
          <w:right w:val="nil"/>
          <w:between w:val="nil"/>
        </w:pBdr>
        <w:rPr>
          <w:rFonts w:ascii="Arial" w:eastAsia="Arial" w:hAnsi="Arial" w:cs="Arial"/>
          <w:b/>
          <w:color w:val="000000"/>
          <w:sz w:val="22"/>
          <w:szCs w:val="22"/>
        </w:rPr>
      </w:pPr>
      <w:sdt>
        <w:sdtPr>
          <w:tag w:val="goog_rdk_1"/>
          <w:id w:val="-1539276020"/>
        </w:sdtPr>
        <w:sdtEndPr/>
        <w:sdtContent/>
      </w:sdt>
      <w:r w:rsidR="00983F93">
        <w:rPr>
          <w:rFonts w:ascii="Arial" w:eastAsia="Arial" w:hAnsi="Arial" w:cs="Arial"/>
          <w:b/>
          <w:color w:val="000000"/>
          <w:sz w:val="22"/>
          <w:szCs w:val="22"/>
        </w:rPr>
        <w:t>Section A: Basic information</w:t>
      </w: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7655"/>
      </w:tblGrid>
      <w:tr w:rsidR="00D822BF" w14:paraId="5785609C" w14:textId="77777777">
        <w:tc>
          <w:tcPr>
            <w:tcW w:w="2376" w:type="dxa"/>
          </w:tcPr>
          <w:p w14:paraId="00000005" w14:textId="77777777" w:rsidR="00D822BF" w:rsidRDefault="00983F9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Organisation:</w:t>
            </w:r>
          </w:p>
        </w:tc>
        <w:tc>
          <w:tcPr>
            <w:tcW w:w="7655" w:type="dxa"/>
          </w:tcPr>
          <w:p w14:paraId="00000006" w14:textId="77777777" w:rsidR="00D822BF" w:rsidRDefault="00983F93">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The Danish House in Palestine (DHIP)</w:t>
            </w:r>
          </w:p>
        </w:tc>
      </w:tr>
      <w:tr w:rsidR="00D822BF" w14:paraId="32D8302B" w14:textId="77777777">
        <w:tc>
          <w:tcPr>
            <w:tcW w:w="2376" w:type="dxa"/>
          </w:tcPr>
          <w:p w14:paraId="00000007" w14:textId="77777777" w:rsidR="00D822BF" w:rsidRDefault="00983F9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Title of alert:</w:t>
            </w:r>
          </w:p>
        </w:tc>
        <w:tc>
          <w:tcPr>
            <w:tcW w:w="7655" w:type="dxa"/>
          </w:tcPr>
          <w:p w14:paraId="00000008" w14:textId="77777777" w:rsidR="00D822BF" w:rsidRDefault="00983F93">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Gaza Humanitarian crisis: Help needed now</w:t>
            </w:r>
          </w:p>
        </w:tc>
      </w:tr>
      <w:tr w:rsidR="00D822BF" w14:paraId="2ABC9FE3" w14:textId="77777777">
        <w:trPr>
          <w:trHeight w:val="779"/>
        </w:trPr>
        <w:tc>
          <w:tcPr>
            <w:tcW w:w="2376" w:type="dxa"/>
          </w:tcPr>
          <w:p w14:paraId="00000009" w14:textId="77777777" w:rsidR="00D822BF" w:rsidRDefault="00983F9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Type of crisis:</w:t>
            </w:r>
          </w:p>
          <w:p w14:paraId="0000000A" w14:textId="77777777" w:rsidR="00D822BF" w:rsidRDefault="00D822BF">
            <w:pPr>
              <w:pBdr>
                <w:top w:val="nil"/>
                <w:left w:val="nil"/>
                <w:bottom w:val="nil"/>
                <w:right w:val="nil"/>
                <w:between w:val="nil"/>
              </w:pBdr>
              <w:rPr>
                <w:rFonts w:ascii="Arial" w:eastAsia="Arial" w:hAnsi="Arial" w:cs="Arial"/>
                <w:color w:val="000000"/>
                <w:sz w:val="22"/>
                <w:szCs w:val="22"/>
              </w:rPr>
            </w:pPr>
          </w:p>
        </w:tc>
        <w:tc>
          <w:tcPr>
            <w:tcW w:w="7655" w:type="dxa"/>
          </w:tcPr>
          <w:p w14:paraId="0000000B" w14:textId="77777777" w:rsidR="00D822BF" w:rsidRDefault="00983F93">
            <w:pPr>
              <w:numPr>
                <w:ilvl w:val="0"/>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rapid onset humanitarian crisis (please fill out section B)</w:t>
            </w:r>
          </w:p>
          <w:p w14:paraId="0000000C" w14:textId="77777777" w:rsidR="00D822BF" w:rsidRDefault="00983F93">
            <w:pPr>
              <w:numPr>
                <w:ilvl w:val="0"/>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slow onset humanitarian crisis (please fill out section C)</w:t>
            </w:r>
          </w:p>
          <w:p w14:paraId="0000000D" w14:textId="77777777" w:rsidR="00D822BF" w:rsidRDefault="00983F93">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 xml:space="preserve">     X   </w:t>
            </w:r>
            <w:r>
              <w:rPr>
                <w:rFonts w:ascii="Arial" w:eastAsia="Arial" w:hAnsi="Arial" w:cs="Arial"/>
                <w:i/>
                <w:color w:val="000000"/>
                <w:sz w:val="22"/>
                <w:szCs w:val="22"/>
              </w:rPr>
              <w:t>spike in protracted humanitarian crisis (please fill out section D)</w:t>
            </w:r>
          </w:p>
        </w:tc>
      </w:tr>
    </w:tbl>
    <w:p w14:paraId="0000000E" w14:textId="77777777" w:rsidR="00D822BF" w:rsidRDefault="00D822BF">
      <w:pPr>
        <w:spacing w:before="40" w:after="80"/>
        <w:rPr>
          <w:rFonts w:ascii="Arial" w:eastAsia="Arial" w:hAnsi="Arial" w:cs="Arial"/>
          <w:b/>
          <w:sz w:val="22"/>
          <w:szCs w:val="22"/>
        </w:rPr>
      </w:pPr>
    </w:p>
    <w:p w14:paraId="0000000F" w14:textId="77777777" w:rsidR="00D822BF" w:rsidRDefault="001B3151">
      <w:pPr>
        <w:spacing w:before="40" w:after="80"/>
        <w:rPr>
          <w:rFonts w:ascii="Arial" w:eastAsia="Arial" w:hAnsi="Arial" w:cs="Arial"/>
          <w:b/>
          <w:color w:val="000000"/>
          <w:sz w:val="22"/>
          <w:szCs w:val="22"/>
        </w:rPr>
      </w:pPr>
      <w:sdt>
        <w:sdtPr>
          <w:tag w:val="goog_rdk_2"/>
          <w:id w:val="1117569142"/>
        </w:sdtPr>
        <w:sdtEndPr/>
        <w:sdtContent/>
      </w:sdt>
      <w:r w:rsidR="00983F93">
        <w:rPr>
          <w:rFonts w:ascii="Arial" w:eastAsia="Arial" w:hAnsi="Arial" w:cs="Arial"/>
          <w:b/>
          <w:color w:val="000000"/>
          <w:sz w:val="22"/>
          <w:szCs w:val="22"/>
        </w:rPr>
        <w:t>Section D: Spike in a protracted humanitarian crisis</w:t>
      </w:r>
    </w:p>
    <w:tbl>
      <w:tblPr>
        <w:tblStyle w:val="a0"/>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822BF" w14:paraId="21A92C60" w14:textId="77777777">
        <w:tc>
          <w:tcPr>
            <w:tcW w:w="9778" w:type="dxa"/>
          </w:tcPr>
          <w:p w14:paraId="00000010" w14:textId="77777777" w:rsidR="00D822BF" w:rsidRDefault="00983F93">
            <w:pPr>
              <w:pBdr>
                <w:top w:val="nil"/>
                <w:left w:val="nil"/>
                <w:bottom w:val="nil"/>
                <w:right w:val="nil"/>
                <w:between w:val="nil"/>
              </w:pBdr>
              <w:rPr>
                <w:rFonts w:ascii="Arial" w:eastAsia="Arial" w:hAnsi="Arial" w:cs="Arial"/>
                <w:i/>
                <w:color w:val="000000"/>
                <w:sz w:val="22"/>
                <w:szCs w:val="22"/>
              </w:rPr>
            </w:pPr>
            <w:r>
              <w:rPr>
                <w:rFonts w:ascii="Arial" w:eastAsia="Arial" w:hAnsi="Arial" w:cs="Arial"/>
                <w:color w:val="000000"/>
                <w:sz w:val="22"/>
                <w:szCs w:val="22"/>
              </w:rPr>
              <w:t xml:space="preserve">d.1 Where is the crisis? </w:t>
            </w:r>
            <w:r>
              <w:rPr>
                <w:rFonts w:ascii="Arial" w:eastAsia="Arial" w:hAnsi="Arial" w:cs="Arial"/>
                <w:sz w:val="22"/>
                <w:szCs w:val="22"/>
              </w:rPr>
              <w:t xml:space="preserve"> Occupied Palestinian Territories - Gaza Strip</w:t>
            </w:r>
          </w:p>
          <w:p w14:paraId="00000011" w14:textId="77777777" w:rsidR="00D822BF" w:rsidRDefault="00D822BF">
            <w:pPr>
              <w:pBdr>
                <w:top w:val="nil"/>
                <w:left w:val="nil"/>
                <w:bottom w:val="nil"/>
                <w:right w:val="nil"/>
                <w:between w:val="nil"/>
              </w:pBdr>
              <w:rPr>
                <w:rFonts w:ascii="Arial" w:eastAsia="Arial" w:hAnsi="Arial" w:cs="Arial"/>
                <w:sz w:val="22"/>
                <w:szCs w:val="22"/>
              </w:rPr>
            </w:pPr>
          </w:p>
          <w:p w14:paraId="00000012" w14:textId="77777777" w:rsidR="00D822BF" w:rsidRDefault="00983F93">
            <w:pPr>
              <w:pBdr>
                <w:top w:val="nil"/>
                <w:left w:val="nil"/>
                <w:bottom w:val="nil"/>
                <w:right w:val="nil"/>
                <w:between w:val="nil"/>
              </w:pBdr>
              <w:rPr>
                <w:rFonts w:ascii="Arial" w:eastAsia="Arial" w:hAnsi="Arial" w:cs="Arial"/>
                <w:i/>
                <w:sz w:val="22"/>
                <w:szCs w:val="22"/>
              </w:rPr>
            </w:pPr>
            <w:r>
              <w:rPr>
                <w:rFonts w:ascii="Arial" w:eastAsia="Arial" w:hAnsi="Arial" w:cs="Arial"/>
                <w:color w:val="000000"/>
                <w:sz w:val="22"/>
                <w:szCs w:val="22"/>
              </w:rPr>
              <w:t xml:space="preserve">d.2 </w:t>
            </w:r>
            <w:sdt>
              <w:sdtPr>
                <w:tag w:val="goog_rdk_3"/>
                <w:id w:val="1287694823"/>
              </w:sdtPr>
              <w:sdtEndPr/>
              <w:sdtContent/>
            </w:sdt>
            <w:r>
              <w:rPr>
                <w:rFonts w:ascii="Arial" w:eastAsia="Arial" w:hAnsi="Arial" w:cs="Arial"/>
                <w:color w:val="000000"/>
                <w:sz w:val="22"/>
                <w:szCs w:val="22"/>
              </w:rPr>
              <w:t>What is the nature of the crisis?</w:t>
            </w:r>
            <w:r>
              <w:rPr>
                <w:rFonts w:ascii="Arial" w:eastAsia="Arial" w:hAnsi="Arial" w:cs="Arial"/>
                <w:sz w:val="22"/>
                <w:szCs w:val="22"/>
              </w:rPr>
              <w:t xml:space="preserve"> </w:t>
            </w:r>
          </w:p>
          <w:p w14:paraId="00000013" w14:textId="42036384"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War (as per </w:t>
            </w:r>
            <w:hyperlink r:id="rId8" w:anchor="tocjump_910231598147504_53">
              <w:r>
                <w:rPr>
                  <w:rFonts w:ascii="Arial" w:eastAsia="Arial" w:hAnsi="Arial" w:cs="Arial"/>
                  <w:color w:val="1155CC"/>
                  <w:sz w:val="22"/>
                  <w:szCs w:val="22"/>
                  <w:u w:val="single"/>
                </w:rPr>
                <w:t>UCDP-definitions</w:t>
              </w:r>
            </w:hyperlink>
            <w:r>
              <w:rPr>
                <w:rFonts w:ascii="Arial" w:eastAsia="Arial" w:hAnsi="Arial" w:cs="Arial"/>
                <w:sz w:val="22"/>
                <w:szCs w:val="22"/>
              </w:rPr>
              <w:t xml:space="preserve">). This has already caused a grave humanitarian crisis and by </w:t>
            </w:r>
            <w:r w:rsidR="003B00B1">
              <w:rPr>
                <w:rFonts w:ascii="Arial" w:eastAsia="Arial" w:hAnsi="Arial" w:cs="Arial"/>
                <w:sz w:val="22"/>
                <w:szCs w:val="22"/>
              </w:rPr>
              <w:t>(October 16)</w:t>
            </w:r>
            <w:r>
              <w:rPr>
                <w:rFonts w:ascii="Arial" w:eastAsia="Arial" w:hAnsi="Arial" w:cs="Arial"/>
                <w:sz w:val="22"/>
                <w:szCs w:val="22"/>
              </w:rPr>
              <w:t>, 2808 Palestinians have been killed and 10850 injured in Gaza (</w:t>
            </w:r>
            <w:hyperlink r:id="rId9">
              <w:r>
                <w:rPr>
                  <w:rFonts w:ascii="Arial" w:eastAsia="Arial" w:hAnsi="Arial" w:cs="Arial"/>
                  <w:color w:val="1155CC"/>
                  <w:sz w:val="22"/>
                  <w:szCs w:val="22"/>
                  <w:u w:val="single"/>
                </w:rPr>
                <w:t>OCH</w:t>
              </w:r>
              <w:r>
                <w:rPr>
                  <w:rFonts w:ascii="Arial" w:eastAsia="Arial" w:hAnsi="Arial" w:cs="Arial"/>
                  <w:color w:val="1155CC"/>
                  <w:sz w:val="22"/>
                  <w:szCs w:val="22"/>
                  <w:u w:val="single"/>
                </w:rPr>
                <w:t>A</w:t>
              </w:r>
              <w:r>
                <w:rPr>
                  <w:rFonts w:ascii="Arial" w:eastAsia="Arial" w:hAnsi="Arial" w:cs="Arial"/>
                  <w:color w:val="1155CC"/>
                  <w:sz w:val="22"/>
                  <w:szCs w:val="22"/>
                  <w:u w:val="single"/>
                </w:rPr>
                <w:t xml:space="preserve"> 16/10</w:t>
              </w:r>
            </w:hyperlink>
            <w:r>
              <w:rPr>
                <w:rFonts w:ascii="Arial" w:eastAsia="Arial" w:hAnsi="Arial" w:cs="Arial"/>
                <w:sz w:val="22"/>
                <w:szCs w:val="22"/>
              </w:rPr>
              <w:t xml:space="preserve">). Due to the </w:t>
            </w:r>
            <w:hyperlink r:id="rId10">
              <w:r>
                <w:rPr>
                  <w:rFonts w:ascii="Arial" w:eastAsia="Arial" w:hAnsi="Arial" w:cs="Arial"/>
                  <w:color w:val="1155CC"/>
                  <w:sz w:val="22"/>
                  <w:szCs w:val="22"/>
                  <w:u w:val="single"/>
                </w:rPr>
                <w:t>total siege</w:t>
              </w:r>
            </w:hyperlink>
            <w:r>
              <w:rPr>
                <w:rFonts w:ascii="Arial" w:eastAsia="Arial" w:hAnsi="Arial" w:cs="Arial"/>
                <w:sz w:val="22"/>
                <w:szCs w:val="22"/>
              </w:rPr>
              <w:t xml:space="preserve"> </w:t>
            </w:r>
            <w:r w:rsidR="003B00B1">
              <w:rPr>
                <w:rFonts w:ascii="Arial" w:eastAsia="Arial" w:hAnsi="Arial" w:cs="Arial"/>
                <w:sz w:val="22"/>
                <w:szCs w:val="22"/>
              </w:rPr>
              <w:t>on</w:t>
            </w:r>
            <w:r>
              <w:rPr>
                <w:rFonts w:ascii="Arial" w:eastAsia="Arial" w:hAnsi="Arial" w:cs="Arial"/>
                <w:sz w:val="22"/>
                <w:szCs w:val="22"/>
              </w:rPr>
              <w:t xml:space="preserve"> Gaza,</w:t>
            </w:r>
            <w:r w:rsidR="003B00B1">
              <w:t xml:space="preserve"> </w:t>
            </w:r>
            <w:r w:rsidR="003B00B1" w:rsidRPr="003B00B1">
              <w:rPr>
                <w:rFonts w:ascii="Arial" w:eastAsia="Arial" w:hAnsi="Arial" w:cs="Arial"/>
                <w:sz w:val="22"/>
                <w:szCs w:val="22"/>
              </w:rPr>
              <w:t>which includes restrictions on food, electricity, and water, civilians in Gaza are experiencing severe humanitarian crises. This deprives them of essential aspects of security, such as personal, community, food, and health security</w:t>
            </w:r>
            <w:bookmarkStart w:id="0" w:name="_GoBack"/>
            <w:bookmarkEnd w:id="0"/>
            <w:r>
              <w:rPr>
                <w:rFonts w:ascii="Arial" w:eastAsia="Arial" w:hAnsi="Arial" w:cs="Arial"/>
                <w:sz w:val="22"/>
                <w:szCs w:val="22"/>
              </w:rPr>
              <w:t>. This is a spike in the already existing grave human insecurities that the population in Gaza faced before the 7</w:t>
            </w:r>
            <w:r>
              <w:rPr>
                <w:rFonts w:ascii="Arial" w:eastAsia="Arial" w:hAnsi="Arial" w:cs="Arial"/>
                <w:sz w:val="22"/>
                <w:szCs w:val="22"/>
                <w:vertAlign w:val="superscript"/>
              </w:rPr>
              <w:t>th</w:t>
            </w:r>
            <w:r>
              <w:rPr>
                <w:rFonts w:ascii="Arial" w:eastAsia="Arial" w:hAnsi="Arial" w:cs="Arial"/>
                <w:sz w:val="22"/>
                <w:szCs w:val="22"/>
              </w:rPr>
              <w:t xml:space="preserve"> of October. Already in January 2023, OCHA assessed that 1,3 million people were in need (</w:t>
            </w:r>
            <w:hyperlink r:id="rId11">
              <w:r>
                <w:rPr>
                  <w:rFonts w:ascii="Arial" w:eastAsia="Arial" w:hAnsi="Arial" w:cs="Arial"/>
                  <w:color w:val="1155CC"/>
                  <w:sz w:val="22"/>
                  <w:szCs w:val="22"/>
                  <w:u w:val="single"/>
                </w:rPr>
                <w:t>OCHA 2023</w:t>
              </w:r>
            </w:hyperlink>
            <w:r>
              <w:rPr>
                <w:rFonts w:ascii="Arial" w:eastAsia="Arial" w:hAnsi="Arial" w:cs="Arial"/>
                <w:sz w:val="22"/>
                <w:szCs w:val="22"/>
              </w:rPr>
              <w:t xml:space="preserve">). </w:t>
            </w:r>
          </w:p>
          <w:p w14:paraId="00000014" w14:textId="77777777" w:rsidR="00D822BF" w:rsidRDefault="00983F93">
            <w:pPr>
              <w:rPr>
                <w:rFonts w:ascii="Arial" w:eastAsia="Arial" w:hAnsi="Arial" w:cs="Arial"/>
                <w:sz w:val="22"/>
                <w:szCs w:val="22"/>
              </w:rPr>
            </w:pPr>
            <w:r>
              <w:rPr>
                <w:rFonts w:ascii="Arial" w:eastAsia="Arial" w:hAnsi="Arial" w:cs="Arial"/>
                <w:sz w:val="22"/>
                <w:szCs w:val="22"/>
              </w:rPr>
              <w:t>On 13/10, Israel ordered over a million civilians to leave the northern Gaza in less than 24 hours, resulting in mass displacement from the North to the South, where nearly 600,000 IDPs were hosted in the central and southern Gaza. 333,000 IDP are currently in UNRWA schools in south and central Gaza, in dire conditions (</w:t>
            </w:r>
            <w:hyperlink r:id="rId12">
              <w:r>
                <w:rPr>
                  <w:rFonts w:ascii="Arial" w:eastAsia="Arial" w:hAnsi="Arial" w:cs="Arial"/>
                  <w:color w:val="1155CC"/>
                  <w:sz w:val="22"/>
                  <w:szCs w:val="22"/>
                  <w:u w:val="single"/>
                </w:rPr>
                <w:t>OCHA 16/10</w:t>
              </w:r>
            </w:hyperlink>
            <w:r>
              <w:rPr>
                <w:rFonts w:ascii="Arial" w:eastAsia="Arial" w:hAnsi="Arial" w:cs="Arial"/>
                <w:sz w:val="22"/>
                <w:szCs w:val="22"/>
              </w:rPr>
              <w:t>).</w:t>
            </w:r>
          </w:p>
          <w:p w14:paraId="00000015" w14:textId="77777777" w:rsidR="00D822BF" w:rsidRDefault="00D822BF">
            <w:pPr>
              <w:pBdr>
                <w:top w:val="nil"/>
                <w:left w:val="nil"/>
                <w:bottom w:val="nil"/>
                <w:right w:val="nil"/>
                <w:between w:val="nil"/>
              </w:pBdr>
              <w:rPr>
                <w:rFonts w:ascii="Arial" w:eastAsia="Arial" w:hAnsi="Arial" w:cs="Arial"/>
                <w:sz w:val="22"/>
                <w:szCs w:val="22"/>
              </w:rPr>
            </w:pPr>
          </w:p>
          <w:p w14:paraId="00000016" w14:textId="77777777" w:rsidR="00D822BF" w:rsidRDefault="001B3151">
            <w:pPr>
              <w:pBdr>
                <w:top w:val="nil"/>
                <w:left w:val="nil"/>
                <w:bottom w:val="nil"/>
                <w:right w:val="nil"/>
                <w:between w:val="nil"/>
              </w:pBdr>
              <w:rPr>
                <w:rFonts w:ascii="Arial" w:eastAsia="Arial" w:hAnsi="Arial" w:cs="Arial"/>
                <w:sz w:val="22"/>
                <w:szCs w:val="22"/>
              </w:rPr>
            </w:pPr>
            <w:sdt>
              <w:sdtPr>
                <w:tag w:val="goog_rdk_4"/>
                <w:id w:val="-2080046752"/>
              </w:sdtPr>
              <w:sdtEndPr/>
              <w:sdtContent/>
            </w:sdt>
            <w:r w:rsidR="00983F93">
              <w:rPr>
                <w:rFonts w:ascii="Arial" w:eastAsia="Arial" w:hAnsi="Arial" w:cs="Arial"/>
                <w:color w:val="000000"/>
                <w:sz w:val="22"/>
                <w:szCs w:val="22"/>
              </w:rPr>
              <w:t xml:space="preserve">d.3 What information do you have about the situation? What is the source of that information? </w:t>
            </w:r>
          </w:p>
          <w:p w14:paraId="00000017" w14:textId="2D6E57F3" w:rsidR="00D822BF" w:rsidRDefault="00983F93">
            <w:pPr>
              <w:rPr>
                <w:rFonts w:ascii="Arial" w:eastAsia="Arial" w:hAnsi="Arial" w:cs="Arial"/>
                <w:i/>
                <w:sz w:val="22"/>
                <w:szCs w:val="22"/>
                <w:highlight w:val="white"/>
              </w:rPr>
            </w:pPr>
            <w:r>
              <w:rPr>
                <w:rFonts w:ascii="Arial" w:eastAsia="Arial" w:hAnsi="Arial" w:cs="Arial"/>
                <w:sz w:val="22"/>
                <w:szCs w:val="22"/>
              </w:rPr>
              <w:t xml:space="preserve">Vulnerable groups like children are at risk under the bombardment of schools, hospitals and residential areas, mass displacement of nearly 600,000 people, as well as the blockade of supplies to Gaza. </w:t>
            </w:r>
            <w:r w:rsidR="00775C05">
              <w:rPr>
                <w:rFonts w:ascii="Arial" w:eastAsia="Arial" w:hAnsi="Arial" w:cs="Arial"/>
                <w:sz w:val="22"/>
                <w:szCs w:val="22"/>
              </w:rPr>
              <w:t>O</w:t>
            </w:r>
            <w:r w:rsidR="00775C05" w:rsidRPr="00775C05">
              <w:rPr>
                <w:rFonts w:ascii="Arial" w:eastAsia="Arial" w:hAnsi="Arial" w:cs="Arial"/>
                <w:sz w:val="22"/>
                <w:szCs w:val="22"/>
              </w:rPr>
              <w:t xml:space="preserve">ver </w:t>
            </w:r>
            <w:r w:rsidR="003B00B1">
              <w:rPr>
                <w:rFonts w:ascii="Arial" w:eastAsia="Arial" w:hAnsi="Arial" w:cs="Arial"/>
                <w:sz w:val="22"/>
                <w:szCs w:val="22"/>
              </w:rPr>
              <w:t>2808</w:t>
            </w:r>
            <w:r w:rsidR="00775C05" w:rsidRPr="00775C05">
              <w:rPr>
                <w:rFonts w:ascii="Arial" w:eastAsia="Arial" w:hAnsi="Arial" w:cs="Arial"/>
                <w:sz w:val="22"/>
                <w:szCs w:val="22"/>
              </w:rPr>
              <w:t xml:space="preserve"> Palestinians have lost their lives due to Israeli airstrikes, and a devastating one-third of them are innocent children</w:t>
            </w:r>
            <w:r>
              <w:rPr>
                <w:rFonts w:ascii="Arial" w:eastAsia="Arial" w:hAnsi="Arial" w:cs="Arial"/>
                <w:sz w:val="22"/>
                <w:szCs w:val="22"/>
              </w:rPr>
              <w:t>.</w:t>
            </w:r>
            <w:r>
              <w:rPr>
                <w:rFonts w:ascii="Arial" w:eastAsia="Arial" w:hAnsi="Arial" w:cs="Arial"/>
                <w:sz w:val="22"/>
                <w:szCs w:val="22"/>
                <w:highlight w:val="white"/>
              </w:rPr>
              <w:t xml:space="preserve"> The war is escalating by every hour. Hospitals are overwhelmed, electricity is in short supply, medicine is running out, food supplies are depleting, and water systems are damaged (</w:t>
            </w:r>
            <w:hyperlink r:id="rId13">
              <w:r>
                <w:rPr>
                  <w:rFonts w:ascii="Arial" w:eastAsia="Arial" w:hAnsi="Arial" w:cs="Arial"/>
                  <w:color w:val="1155CC"/>
                  <w:sz w:val="22"/>
                  <w:szCs w:val="22"/>
                  <w:u w:val="single"/>
                </w:rPr>
                <w:t>OCHA 16/10</w:t>
              </w:r>
            </w:hyperlink>
            <w:r>
              <w:rPr>
                <w:rFonts w:ascii="Arial" w:eastAsia="Arial" w:hAnsi="Arial" w:cs="Arial"/>
                <w:sz w:val="22"/>
                <w:szCs w:val="22"/>
                <w:highlight w:val="white"/>
              </w:rPr>
              <w:t>). Gaza’s last functioning seawater desalination plant has shut down (</w:t>
            </w:r>
            <w:hyperlink r:id="rId14">
              <w:r>
                <w:rPr>
                  <w:rFonts w:ascii="Arial" w:eastAsia="Arial" w:hAnsi="Arial" w:cs="Arial"/>
                  <w:color w:val="1155CC"/>
                  <w:sz w:val="22"/>
                  <w:szCs w:val="22"/>
                  <w:highlight w:val="white"/>
                  <w:u w:val="single"/>
                </w:rPr>
                <w:t>UNRWA</w:t>
              </w:r>
            </w:hyperlink>
            <w:r>
              <w:rPr>
                <w:rFonts w:ascii="Arial" w:eastAsia="Arial" w:hAnsi="Arial" w:cs="Arial"/>
                <w:sz w:val="22"/>
                <w:szCs w:val="22"/>
                <w:highlight w:val="white"/>
              </w:rPr>
              <w:t>).</w:t>
            </w:r>
            <w:r>
              <w:rPr>
                <w:rFonts w:ascii="Arial" w:eastAsia="Arial" w:hAnsi="Arial" w:cs="Arial"/>
                <w:i/>
                <w:sz w:val="22"/>
                <w:szCs w:val="22"/>
                <w:highlight w:val="white"/>
              </w:rPr>
              <w:t xml:space="preserve"> </w:t>
            </w:r>
          </w:p>
          <w:p w14:paraId="00000018" w14:textId="77777777" w:rsidR="00D822BF" w:rsidRDefault="00983F93">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There is a need for actors on all levels in order on both short term and long term in order to address insecurities and resilience. Because of this, there is a need for trained psychosocial support staff to be able to act on ground when a potential ceasefire is reached in order for children’s and youth’s immediate and long-term resilience. Until the time of the ceasefire, there is an urgent need for emergency kits for children, as well as, insofar that it is possible under the bombings, trained psychosocial support staff. </w:t>
            </w:r>
          </w:p>
          <w:p w14:paraId="00000019" w14:textId="77777777" w:rsidR="00D822BF" w:rsidRDefault="001B3151">
            <w:pPr>
              <w:pBdr>
                <w:top w:val="nil"/>
                <w:left w:val="nil"/>
                <w:bottom w:val="nil"/>
                <w:right w:val="nil"/>
                <w:between w:val="nil"/>
              </w:pBdr>
              <w:rPr>
                <w:rFonts w:ascii="Arial" w:eastAsia="Arial" w:hAnsi="Arial" w:cs="Arial"/>
                <w:sz w:val="22"/>
                <w:szCs w:val="22"/>
              </w:rPr>
            </w:pPr>
            <w:hyperlink r:id="rId15">
              <w:r w:rsidR="00983F93">
                <w:rPr>
                  <w:rFonts w:ascii="Arial" w:eastAsia="Arial" w:hAnsi="Arial" w:cs="Arial"/>
                  <w:color w:val="1155CC"/>
                  <w:sz w:val="22"/>
                  <w:szCs w:val="22"/>
                  <w:u w:val="single"/>
                </w:rPr>
                <w:t>UNRWA</w:t>
              </w:r>
            </w:hyperlink>
            <w:r w:rsidR="00983F93">
              <w:rPr>
                <w:rFonts w:ascii="Arial" w:eastAsia="Arial" w:hAnsi="Arial" w:cs="Arial"/>
                <w:sz w:val="22"/>
                <w:szCs w:val="22"/>
              </w:rPr>
              <w:t xml:space="preserve"> is responding to the situation. Furthermore, several INGOs like the </w:t>
            </w:r>
            <w:hyperlink r:id="rId16">
              <w:r w:rsidR="00983F93">
                <w:rPr>
                  <w:rFonts w:ascii="Arial" w:eastAsia="Arial" w:hAnsi="Arial" w:cs="Arial"/>
                  <w:color w:val="1155CC"/>
                  <w:sz w:val="22"/>
                  <w:szCs w:val="22"/>
                  <w:u w:val="single"/>
                </w:rPr>
                <w:t>ICRC</w:t>
              </w:r>
            </w:hyperlink>
            <w:r w:rsidR="00983F93">
              <w:rPr>
                <w:rFonts w:ascii="Arial" w:eastAsia="Arial" w:hAnsi="Arial" w:cs="Arial"/>
                <w:sz w:val="22"/>
                <w:szCs w:val="22"/>
              </w:rPr>
              <w:t xml:space="preserve">, </w:t>
            </w:r>
            <w:hyperlink r:id="rId17">
              <w:r w:rsidR="00983F93">
                <w:rPr>
                  <w:rFonts w:ascii="Arial" w:eastAsia="Arial" w:hAnsi="Arial" w:cs="Arial"/>
                  <w:color w:val="1155CC"/>
                  <w:sz w:val="22"/>
                  <w:szCs w:val="22"/>
                  <w:u w:val="single"/>
                </w:rPr>
                <w:t>Save the Children</w:t>
              </w:r>
            </w:hyperlink>
            <w:r w:rsidR="00983F93">
              <w:rPr>
                <w:rFonts w:ascii="Arial" w:eastAsia="Arial" w:hAnsi="Arial" w:cs="Arial"/>
                <w:sz w:val="22"/>
                <w:szCs w:val="22"/>
              </w:rPr>
              <w:t xml:space="preserve">, </w:t>
            </w:r>
            <w:hyperlink r:id="rId18">
              <w:r w:rsidR="00983F93">
                <w:rPr>
                  <w:rFonts w:ascii="Arial" w:eastAsia="Arial" w:hAnsi="Arial" w:cs="Arial"/>
                  <w:color w:val="1155CC"/>
                  <w:sz w:val="22"/>
                  <w:szCs w:val="22"/>
                  <w:u w:val="single"/>
                </w:rPr>
                <w:t>ActionAid</w:t>
              </w:r>
            </w:hyperlink>
            <w:r w:rsidR="00983F93">
              <w:rPr>
                <w:rFonts w:ascii="Arial" w:eastAsia="Arial" w:hAnsi="Arial" w:cs="Arial"/>
                <w:sz w:val="22"/>
                <w:szCs w:val="22"/>
              </w:rPr>
              <w:t xml:space="preserve"> are already in place for emergency aid. </w:t>
            </w:r>
          </w:p>
          <w:p w14:paraId="0000001A" w14:textId="77777777" w:rsidR="00D822BF" w:rsidRDefault="00D822BF">
            <w:pPr>
              <w:pBdr>
                <w:top w:val="nil"/>
                <w:left w:val="nil"/>
                <w:bottom w:val="nil"/>
                <w:right w:val="nil"/>
                <w:between w:val="nil"/>
              </w:pBdr>
              <w:rPr>
                <w:rFonts w:ascii="Arial" w:eastAsia="Arial" w:hAnsi="Arial" w:cs="Arial"/>
                <w:color w:val="000000"/>
                <w:sz w:val="22"/>
                <w:szCs w:val="22"/>
              </w:rPr>
            </w:pPr>
          </w:p>
          <w:p w14:paraId="0000001B" w14:textId="77777777"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d.3.1 </w:t>
            </w:r>
            <w:sdt>
              <w:sdtPr>
                <w:tag w:val="goog_rdk_5"/>
                <w:id w:val="1095137063"/>
              </w:sdtPr>
              <w:sdtEndPr/>
              <w:sdtContent/>
            </w:sdt>
            <w:r>
              <w:rPr>
                <w:rFonts w:ascii="Arial" w:eastAsia="Arial" w:hAnsi="Arial" w:cs="Arial"/>
                <w:color w:val="000000"/>
                <w:sz w:val="22"/>
                <w:szCs w:val="22"/>
              </w:rPr>
              <w:t>Do you consider there to be a spike/change in a slow onset/chronic crisis or in a protracted humanitarian crisis? If yes, provide as strong as possible evidence for this current spike</w:t>
            </w:r>
            <w:r>
              <w:rPr>
                <w:rFonts w:ascii="Arial" w:eastAsia="Arial" w:hAnsi="Arial" w:cs="Arial"/>
                <w:sz w:val="22"/>
                <w:szCs w:val="22"/>
              </w:rPr>
              <w:t>.</w:t>
            </w:r>
          </w:p>
          <w:p w14:paraId="0000001C" w14:textId="77777777"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In January, OCHA </w:t>
            </w:r>
            <w:hyperlink r:id="rId19">
              <w:r>
                <w:rPr>
                  <w:rFonts w:ascii="Arial" w:eastAsia="Arial" w:hAnsi="Arial" w:cs="Arial"/>
                  <w:color w:val="1155CC"/>
                  <w:sz w:val="22"/>
                  <w:szCs w:val="22"/>
                  <w:u w:val="single"/>
                </w:rPr>
                <w:t>assessed</w:t>
              </w:r>
            </w:hyperlink>
            <w:r>
              <w:rPr>
                <w:rFonts w:ascii="Arial" w:eastAsia="Arial" w:hAnsi="Arial" w:cs="Arial"/>
                <w:sz w:val="22"/>
                <w:szCs w:val="22"/>
              </w:rPr>
              <w:t xml:space="preserve"> that 1,3 million people, or 58% of the population, were in need. This is already over half of the population, underscoring that there is a </w:t>
            </w:r>
            <w:hyperlink r:id="rId20">
              <w:r>
                <w:rPr>
                  <w:rFonts w:ascii="Arial" w:eastAsia="Arial" w:hAnsi="Arial" w:cs="Arial"/>
                  <w:color w:val="1155CC"/>
                  <w:sz w:val="22"/>
                  <w:szCs w:val="22"/>
                  <w:u w:val="single"/>
                </w:rPr>
                <w:t>chronic crisis</w:t>
              </w:r>
            </w:hyperlink>
            <w:r>
              <w:rPr>
                <w:rFonts w:ascii="Arial" w:eastAsia="Arial" w:hAnsi="Arial" w:cs="Arial"/>
                <w:sz w:val="22"/>
                <w:szCs w:val="22"/>
              </w:rPr>
              <w:t xml:space="preserve"> in Gaza. It comes after the blockade of Gaza, which has been </w:t>
            </w:r>
            <w:hyperlink r:id="rId21">
              <w:r>
                <w:rPr>
                  <w:rFonts w:ascii="Arial" w:eastAsia="Arial" w:hAnsi="Arial" w:cs="Arial"/>
                  <w:color w:val="1155CC"/>
                  <w:sz w:val="22"/>
                  <w:szCs w:val="22"/>
                  <w:u w:val="single"/>
                </w:rPr>
                <w:t>ongoing since 2007</w:t>
              </w:r>
            </w:hyperlink>
            <w:r>
              <w:rPr>
                <w:rFonts w:ascii="Arial" w:eastAsia="Arial" w:hAnsi="Arial" w:cs="Arial"/>
                <w:sz w:val="22"/>
                <w:szCs w:val="22"/>
              </w:rPr>
              <w:t xml:space="preserve">. After the onset of the spike, the situation has gone from bad to worse, and can be categorised as a war under </w:t>
            </w:r>
            <w:hyperlink r:id="rId22" w:anchor="tocjump_2071317966644104_53">
              <w:r>
                <w:rPr>
                  <w:rFonts w:ascii="Arial" w:eastAsia="Arial" w:hAnsi="Arial" w:cs="Arial"/>
                  <w:color w:val="1155CC"/>
                  <w:sz w:val="22"/>
                  <w:szCs w:val="22"/>
                  <w:u w:val="single"/>
                </w:rPr>
                <w:t>UCDP’s definitions</w:t>
              </w:r>
            </w:hyperlink>
            <w:r>
              <w:rPr>
                <w:rFonts w:ascii="Arial" w:eastAsia="Arial" w:hAnsi="Arial" w:cs="Arial"/>
                <w:sz w:val="22"/>
                <w:szCs w:val="22"/>
              </w:rPr>
              <w:t xml:space="preserve">. </w:t>
            </w:r>
          </w:p>
          <w:p w14:paraId="0000001D" w14:textId="77777777" w:rsidR="00D822BF" w:rsidRDefault="00D822BF">
            <w:pPr>
              <w:pBdr>
                <w:top w:val="nil"/>
                <w:left w:val="nil"/>
                <w:bottom w:val="nil"/>
                <w:right w:val="nil"/>
                <w:between w:val="nil"/>
              </w:pBdr>
              <w:rPr>
                <w:rFonts w:ascii="Arial" w:eastAsia="Arial" w:hAnsi="Arial" w:cs="Arial"/>
                <w:sz w:val="22"/>
                <w:szCs w:val="22"/>
              </w:rPr>
            </w:pPr>
          </w:p>
          <w:p w14:paraId="0000001E" w14:textId="77777777" w:rsidR="00D822BF" w:rsidRDefault="00983F93">
            <w:pPr>
              <w:pBdr>
                <w:top w:val="nil"/>
                <w:left w:val="nil"/>
                <w:bottom w:val="nil"/>
                <w:right w:val="nil"/>
                <w:between w:val="nil"/>
              </w:pBdr>
              <w:rPr>
                <w:rFonts w:ascii="Arial" w:eastAsia="Arial" w:hAnsi="Arial" w:cs="Arial"/>
                <w:i/>
                <w:sz w:val="22"/>
                <w:szCs w:val="22"/>
              </w:rPr>
            </w:pPr>
            <w:r>
              <w:rPr>
                <w:rFonts w:ascii="Arial" w:eastAsia="Arial" w:hAnsi="Arial" w:cs="Arial"/>
                <w:color w:val="000000"/>
                <w:sz w:val="22"/>
                <w:szCs w:val="22"/>
              </w:rPr>
              <w:t>d</w:t>
            </w:r>
            <w:sdt>
              <w:sdtPr>
                <w:tag w:val="goog_rdk_6"/>
                <w:id w:val="688728585"/>
              </w:sdtPr>
              <w:sdtEndPr/>
              <w:sdtContent/>
            </w:sdt>
            <w:r>
              <w:rPr>
                <w:rFonts w:ascii="Arial" w:eastAsia="Arial" w:hAnsi="Arial" w:cs="Arial"/>
                <w:color w:val="000000"/>
                <w:sz w:val="22"/>
                <w:szCs w:val="22"/>
              </w:rPr>
              <w:t xml:space="preserve">.3.2. Describe as specific as possible when the spike has started. </w:t>
            </w:r>
          </w:p>
          <w:p w14:paraId="0000001F" w14:textId="77777777"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From </w:t>
            </w:r>
            <w:hyperlink r:id="rId23">
              <w:r>
                <w:rPr>
                  <w:rFonts w:ascii="Arial" w:eastAsia="Arial" w:hAnsi="Arial" w:cs="Arial"/>
                  <w:color w:val="1155CC"/>
                  <w:sz w:val="22"/>
                  <w:szCs w:val="22"/>
                  <w:u w:val="single"/>
                </w:rPr>
                <w:t>OCHA</w:t>
              </w:r>
            </w:hyperlink>
            <w:r>
              <w:rPr>
                <w:rFonts w:ascii="Arial" w:eastAsia="Arial" w:hAnsi="Arial" w:cs="Arial"/>
                <w:sz w:val="22"/>
                <w:szCs w:val="22"/>
              </w:rPr>
              <w:t xml:space="preserve">: “On 7 October 2023, since the early morning hours, Palestinian armed groups in Gaza launched thousands of rockets toward Israel and breached through the perimeter fence of Gaza at multiple locations. Members of armed groups entered into Israeli towns, communities, </w:t>
            </w:r>
            <w:r>
              <w:rPr>
                <w:rFonts w:ascii="Arial" w:eastAsia="Arial" w:hAnsi="Arial" w:cs="Arial"/>
                <w:sz w:val="22"/>
                <w:szCs w:val="22"/>
              </w:rPr>
              <w:lastRenderedPageBreak/>
              <w:t xml:space="preserve">and military facilities near the Gaza Strip, killing and capturing Israeli forces and civilians. The Israeli military declared “a state of war alert,” and begun striking targets in the Gaza Strip.” </w:t>
            </w:r>
          </w:p>
          <w:p w14:paraId="00000020" w14:textId="77777777" w:rsidR="00D822BF" w:rsidRDefault="00D822BF">
            <w:pPr>
              <w:pBdr>
                <w:top w:val="nil"/>
                <w:left w:val="nil"/>
                <w:bottom w:val="nil"/>
                <w:right w:val="nil"/>
                <w:between w:val="nil"/>
              </w:pBdr>
              <w:rPr>
                <w:rFonts w:ascii="Arial" w:eastAsia="Arial" w:hAnsi="Arial" w:cs="Arial"/>
                <w:color w:val="000000"/>
                <w:sz w:val="22"/>
                <w:szCs w:val="22"/>
              </w:rPr>
            </w:pPr>
          </w:p>
          <w:p w14:paraId="00000021" w14:textId="77777777" w:rsidR="00D822BF" w:rsidRDefault="001B3151">
            <w:pPr>
              <w:pBdr>
                <w:top w:val="nil"/>
                <w:left w:val="nil"/>
                <w:bottom w:val="nil"/>
                <w:right w:val="nil"/>
                <w:between w:val="nil"/>
              </w:pBdr>
              <w:rPr>
                <w:rFonts w:ascii="Arial" w:eastAsia="Arial" w:hAnsi="Arial" w:cs="Arial"/>
                <w:i/>
                <w:sz w:val="22"/>
                <w:szCs w:val="22"/>
              </w:rPr>
            </w:pPr>
            <w:sdt>
              <w:sdtPr>
                <w:tag w:val="goog_rdk_7"/>
                <w:id w:val="1505086569"/>
              </w:sdtPr>
              <w:sdtEndPr/>
              <w:sdtContent/>
            </w:sdt>
            <w:r w:rsidR="00983F93">
              <w:rPr>
                <w:rFonts w:ascii="Arial" w:eastAsia="Arial" w:hAnsi="Arial" w:cs="Arial"/>
                <w:color w:val="000000"/>
                <w:sz w:val="22"/>
                <w:szCs w:val="22"/>
              </w:rPr>
              <w:t>d.3.3. How could DERF grants make a difference for the crisis affected population?</w:t>
            </w:r>
          </w:p>
          <w:p w14:paraId="00000022" w14:textId="77777777" w:rsidR="00D822BF" w:rsidRDefault="00983F93">
            <w:pPr>
              <w:pBdr>
                <w:top w:val="nil"/>
                <w:left w:val="nil"/>
                <w:bottom w:val="nil"/>
                <w:right w:val="nil"/>
                <w:between w:val="nil"/>
              </w:pBdr>
              <w:rPr>
                <w:rFonts w:ascii="Arial" w:eastAsia="Arial" w:hAnsi="Arial" w:cs="Arial"/>
                <w:sz w:val="22"/>
                <w:szCs w:val="22"/>
                <w:highlight w:val="white"/>
              </w:rPr>
            </w:pPr>
            <w:r>
              <w:rPr>
                <w:rFonts w:ascii="Arial" w:eastAsia="Arial" w:hAnsi="Arial" w:cs="Arial"/>
                <w:sz w:val="22"/>
                <w:szCs w:val="22"/>
                <w:highlight w:val="white"/>
              </w:rPr>
              <w:t xml:space="preserve">When a ceasefire is reached, there is a need to allocate resources for dedicated staff members with expertise in child psychology and trauma-informed care. These professionals should have the skills to assess and address the specific psychosocial needs of children affected. These staff already exist on the ground through our local partner </w:t>
            </w:r>
            <w:hyperlink r:id="rId24">
              <w:r>
                <w:rPr>
                  <w:rFonts w:ascii="Arial" w:eastAsia="Arial" w:hAnsi="Arial" w:cs="Arial"/>
                  <w:color w:val="1155CC"/>
                  <w:sz w:val="22"/>
                  <w:szCs w:val="22"/>
                  <w:highlight w:val="white"/>
                  <w:u w:val="single"/>
                </w:rPr>
                <w:t>Tamer</w:t>
              </w:r>
            </w:hyperlink>
            <w:r>
              <w:rPr>
                <w:rFonts w:ascii="Arial" w:eastAsia="Arial" w:hAnsi="Arial" w:cs="Arial"/>
                <w:sz w:val="22"/>
                <w:szCs w:val="22"/>
                <w:highlight w:val="white"/>
              </w:rPr>
              <w:t>, but there will be a need for resource allocation in order to support them. Efforts should be partnered with mental health organisations or professionals who specialise in child trauma to provide additional expertise, guidance, and resources.</w:t>
            </w:r>
            <w:r>
              <w:rPr>
                <w:rFonts w:ascii="Arial" w:eastAsia="Arial" w:hAnsi="Arial" w:cs="Arial"/>
                <w:i/>
                <w:sz w:val="22"/>
                <w:szCs w:val="22"/>
              </w:rPr>
              <w:t xml:space="preserve"> </w:t>
            </w:r>
            <w:r>
              <w:rPr>
                <w:rFonts w:ascii="Arial" w:eastAsia="Arial" w:hAnsi="Arial" w:cs="Arial"/>
                <w:sz w:val="22"/>
                <w:szCs w:val="22"/>
              </w:rPr>
              <w:t xml:space="preserve">There is a need for parent and caregiver support to </w:t>
            </w:r>
            <w:r>
              <w:rPr>
                <w:rFonts w:ascii="Arial" w:eastAsia="Arial" w:hAnsi="Arial" w:cs="Arial"/>
                <w:sz w:val="22"/>
                <w:szCs w:val="22"/>
                <w:highlight w:val="white"/>
              </w:rPr>
              <w:t>equip them with strategies to understand and respond to their children's psychosocial needs, offer parenting workshops that focus on fostering resilience and creating a nurturing environment for children affected by trauma.</w:t>
            </w:r>
          </w:p>
          <w:p w14:paraId="00000023" w14:textId="77777777"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Through Tamer’s 34 years of experience with working with Palestinian youth and children’s psychosocial resilience, for instance through their on-ground youth work in Palestine, their presence is crucial. Children and youth in Gaza are in desperate need of psychosocial support in order for both their short-term and long-term resilience. The whole population of Gaza is hard-to-reach due to the complete blockade. There is a need for children support on all levels at the current stage, and a need to support local mechanisms for children resilience.</w:t>
            </w:r>
          </w:p>
          <w:p w14:paraId="00000024" w14:textId="77777777" w:rsidR="00D822BF" w:rsidRDefault="00D822BF">
            <w:pPr>
              <w:pBdr>
                <w:top w:val="nil"/>
                <w:left w:val="nil"/>
                <w:bottom w:val="nil"/>
                <w:right w:val="nil"/>
                <w:between w:val="nil"/>
              </w:pBdr>
              <w:rPr>
                <w:rFonts w:ascii="Arial" w:eastAsia="Arial" w:hAnsi="Arial" w:cs="Arial"/>
                <w:i/>
                <w:sz w:val="22"/>
                <w:szCs w:val="22"/>
              </w:rPr>
            </w:pPr>
          </w:p>
          <w:p w14:paraId="00000025" w14:textId="77777777" w:rsidR="00D822BF" w:rsidRDefault="00983F93">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d.4 Are you already responding to this emergency? In which locations/sectors? For which target group? Through which forms of local presence? What is the outcome of your latest assessment and what have you done since then? </w:t>
            </w:r>
          </w:p>
          <w:p w14:paraId="00000026" w14:textId="77777777" w:rsidR="00D822BF" w:rsidRDefault="00983F93">
            <w:pPr>
              <w:pBdr>
                <w:top w:val="nil"/>
                <w:left w:val="nil"/>
                <w:bottom w:val="nil"/>
                <w:right w:val="nil"/>
                <w:between w:val="nil"/>
              </w:pBdr>
              <w:rPr>
                <w:rFonts w:ascii="Arial" w:eastAsia="Arial" w:hAnsi="Arial" w:cs="Arial"/>
                <w:b/>
                <w:color w:val="000000"/>
                <w:sz w:val="22"/>
                <w:szCs w:val="22"/>
              </w:rPr>
            </w:pPr>
            <w:r>
              <w:rPr>
                <w:rFonts w:ascii="Arial" w:eastAsia="Arial" w:hAnsi="Arial" w:cs="Arial"/>
                <w:sz w:val="22"/>
                <w:szCs w:val="22"/>
              </w:rPr>
              <w:t xml:space="preserve">Our strategic partner, Tamer, has a local presence in Gaza in several refugee camps. Tamer works with youth resilience in Gaza, for instance through the psychosocial workshops with “What Becomes of Eid”, focusing on children and youth’s experiences during the 2021 war on Gaza. This has had the outcome of increased resilience amongst the target group. </w:t>
            </w:r>
          </w:p>
        </w:tc>
      </w:tr>
    </w:tbl>
    <w:p w14:paraId="00000027" w14:textId="77777777" w:rsidR="00D822BF" w:rsidRDefault="00D822BF">
      <w:pPr>
        <w:rPr>
          <w:rFonts w:ascii="Arial" w:eastAsia="Arial" w:hAnsi="Arial" w:cs="Arial"/>
          <w:sz w:val="22"/>
          <w:szCs w:val="22"/>
        </w:rPr>
      </w:pPr>
    </w:p>
    <w:p w14:paraId="00000028" w14:textId="77777777" w:rsidR="00D822BF" w:rsidRDefault="00D822BF">
      <w:pPr>
        <w:pBdr>
          <w:top w:val="nil"/>
          <w:left w:val="nil"/>
          <w:bottom w:val="nil"/>
          <w:right w:val="nil"/>
          <w:between w:val="nil"/>
        </w:pBdr>
        <w:rPr>
          <w:rFonts w:ascii="Arial" w:eastAsia="Arial" w:hAnsi="Arial" w:cs="Arial"/>
          <w:color w:val="000000"/>
          <w:sz w:val="22"/>
          <w:szCs w:val="22"/>
        </w:rPr>
      </w:pPr>
    </w:p>
    <w:sectPr w:rsidR="00D822BF">
      <w:headerReference w:type="default" r:id="rId25"/>
      <w:footerReference w:type="default" r:id="rId26"/>
      <w:pgSz w:w="11906" w:h="16838"/>
      <w:pgMar w:top="1560" w:right="1134" w:bottom="1078" w:left="1134"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02C0" w14:textId="77777777" w:rsidR="001B3151" w:rsidRDefault="001B3151">
      <w:r>
        <w:separator/>
      </w:r>
    </w:p>
  </w:endnote>
  <w:endnote w:type="continuationSeparator" w:id="0">
    <w:p w14:paraId="18AD6F40" w14:textId="77777777" w:rsidR="001B3151" w:rsidRDefault="001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D822BF" w:rsidRDefault="00D822BF">
    <w:pPr>
      <w:pBdr>
        <w:top w:val="nil"/>
        <w:left w:val="nil"/>
        <w:bottom w:val="nil"/>
        <w:right w:val="nil"/>
        <w:between w:val="nil"/>
      </w:pBdr>
      <w:tabs>
        <w:tab w:val="center" w:pos="4819"/>
        <w:tab w:val="right" w:pos="9638"/>
      </w:tabs>
      <w:jc w:val="center"/>
      <w:rPr>
        <w:color w:val="000000"/>
      </w:rPr>
    </w:pPr>
  </w:p>
  <w:p w14:paraId="0000002B" w14:textId="0A46DA94" w:rsidR="00D822BF" w:rsidRDefault="00983F93">
    <w:pPr>
      <w:pBdr>
        <w:top w:val="nil"/>
        <w:left w:val="nil"/>
        <w:bottom w:val="nil"/>
        <w:right w:val="nil"/>
        <w:between w:val="nil"/>
      </w:pBdr>
      <w:tabs>
        <w:tab w:val="center" w:pos="4819"/>
        <w:tab w:val="right" w:pos="9638"/>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DANISH EMERGENCY RELIEF FUND, Alert Note, 2021</w:t>
    </w:r>
    <w:r>
      <w:rPr>
        <w:color w:val="000000"/>
      </w:rPr>
      <w:tab/>
    </w:r>
    <w:r>
      <w:rPr>
        <w:color w:val="000000"/>
      </w:rPr>
      <w:fldChar w:fldCharType="begin"/>
    </w:r>
    <w:r>
      <w:rPr>
        <w:color w:val="000000"/>
      </w:rPr>
      <w:instrText>PAGE</w:instrText>
    </w:r>
    <w:r>
      <w:rPr>
        <w:color w:val="000000"/>
      </w:rPr>
      <w:fldChar w:fldCharType="separate"/>
    </w:r>
    <w:r w:rsidR="00B623A9">
      <w:rPr>
        <w:noProof/>
        <w:color w:val="000000"/>
      </w:rPr>
      <w:t>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1426" w14:textId="77777777" w:rsidR="001B3151" w:rsidRDefault="001B3151">
      <w:r>
        <w:separator/>
      </w:r>
    </w:p>
  </w:footnote>
  <w:footnote w:type="continuationSeparator" w:id="0">
    <w:p w14:paraId="1701B10E" w14:textId="77777777" w:rsidR="001B3151" w:rsidRDefault="001B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D822BF" w:rsidRDefault="00983F93">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5B3C2513" wp14:editId="2D67246B">
          <wp:extent cx="2382083" cy="453861"/>
          <wp:effectExtent l="0" t="0" r="0" b="0"/>
          <wp:docPr id="1"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64A39"/>
    <w:multiLevelType w:val="multilevel"/>
    <w:tmpl w:val="434C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BF"/>
    <w:rsid w:val="001B3151"/>
    <w:rsid w:val="002A4CF9"/>
    <w:rsid w:val="003B00B1"/>
    <w:rsid w:val="00775C05"/>
    <w:rsid w:val="00983F93"/>
    <w:rsid w:val="00B623A9"/>
    <w:rsid w:val="00D8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770C832"/>
  <w15:docId w15:val="{E9456839-2E89-6A42-BAAF-4F7D299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18"/>
        <w:szCs w:val="1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6" w:space="1" w:color="000000"/>
        <w:left w:val="single" w:sz="6" w:space="4" w:color="000000"/>
        <w:bottom w:val="single" w:sz="6" w:space="1" w:color="000000"/>
        <w:right w:val="single" w:sz="6" w:space="4" w:color="000000"/>
      </w:pBdr>
      <w:shd w:val="clear" w:color="auto" w:fill="FFFFFF"/>
      <w:tabs>
        <w:tab w:val="left" w:pos="1"/>
        <w:tab w:val="left" w:pos="432"/>
      </w:tabs>
      <w:ind w:left="432" w:hanging="432"/>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hd w:val="clear" w:color="auto" w:fill="DFDFDF"/>
      <w:tabs>
        <w:tab w:val="left" w:pos="1"/>
        <w:tab w:val="left" w:pos="576"/>
      </w:tabs>
      <w:ind w:left="577" w:hanging="576"/>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Heading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Heading5">
    <w:name w:val="heading 5"/>
    <w:basedOn w:val="Normal"/>
    <w:next w:val="Normal"/>
    <w:uiPriority w:val="9"/>
    <w:semiHidden/>
    <w:unhideWhenUsed/>
    <w:qFormat/>
    <w:pPr>
      <w:tabs>
        <w:tab w:val="left" w:pos="1"/>
        <w:tab w:val="left" w:pos="1008"/>
      </w:tabs>
      <w:spacing w:before="240" w:after="60"/>
      <w:ind w:left="1009" w:hanging="1008"/>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tabs>
        <w:tab w:val="left" w:pos="1"/>
        <w:tab w:val="left" w:pos="1152"/>
      </w:tabs>
      <w:spacing w:before="240" w:after="60"/>
      <w:ind w:left="1153"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3A9"/>
    <w:rPr>
      <w:rFonts w:ascii="Times New Roman" w:hAnsi="Times New Roman" w:cs="Times New Roman"/>
    </w:rPr>
  </w:style>
  <w:style w:type="character" w:customStyle="1" w:styleId="BalloonTextChar">
    <w:name w:val="Balloon Text Char"/>
    <w:basedOn w:val="DefaultParagraphFont"/>
    <w:link w:val="BalloonText"/>
    <w:uiPriority w:val="99"/>
    <w:semiHidden/>
    <w:rsid w:val="00B623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8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cr.uu.se/research/ucdp/definitions/" TargetMode="External"/><Relationship Id="rId13" Type="http://schemas.openxmlformats.org/officeDocument/2006/relationships/hyperlink" Target="https://www.ochaopt.org/content/hostilities-gaza-strip-and-israel-flash-update-10" TargetMode="External"/><Relationship Id="rId18" Type="http://schemas.openxmlformats.org/officeDocument/2006/relationships/hyperlink" Target="https://www.ms.dk/palaestin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rwa.org/gaza15-years-blockade" TargetMode="External"/><Relationship Id="rId7" Type="http://schemas.openxmlformats.org/officeDocument/2006/relationships/endnotes" Target="endnotes.xml"/><Relationship Id="rId12" Type="http://schemas.openxmlformats.org/officeDocument/2006/relationships/hyperlink" Target="https://www.ochaopt.org/content/hostilities-gaza-strip-and-israel-flash-update-10" TargetMode="External"/><Relationship Id="rId17" Type="http://schemas.openxmlformats.org/officeDocument/2006/relationships/hyperlink" Target="https://donate.savethechildren.org/en/donate/children-crisis-donate-child-emergency-fund?_ga=2.133699918.1312614035.1697437818-1620530966.1692262271&amp;_gl=1*1bbve09*_ga*MTYyMDUzMDk2Ni4xNjkyMjYyMjcx*_ga_646SWQJ0VB*MTY5NzQ1NzM0Ni4zLjEuMTY5NzQ1NzM2Ni40MC4wLjA.*_ga_GRKVSTV36C*MTY5NzQ1NzM0Ni4zLjEuMTY5NzQ1NzM2Ni40MC4wLjA.&amp;country=J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nate.redcross.org.uk/appeal/israel-and-occupied-palestinian-territory-appeal" TargetMode="External"/><Relationship Id="rId20" Type="http://schemas.openxmlformats.org/officeDocument/2006/relationships/hyperlink" Target="https://www.unocha.org/occupied-palestinian-terri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cha.org/occupied-palestinian-territory" TargetMode="External"/><Relationship Id="rId24" Type="http://schemas.openxmlformats.org/officeDocument/2006/relationships/hyperlink" Target="https://www.tamerinst.org/en/" TargetMode="External"/><Relationship Id="rId5" Type="http://schemas.openxmlformats.org/officeDocument/2006/relationships/webSettings" Target="webSettings.xml"/><Relationship Id="rId15" Type="http://schemas.openxmlformats.org/officeDocument/2006/relationships/hyperlink" Target="https://www.unrwa.org/" TargetMode="External"/><Relationship Id="rId23" Type="http://schemas.openxmlformats.org/officeDocument/2006/relationships/hyperlink" Target="https://www.un.org/unispal/document/escalation-in-the-gaza-strip-and-israel-flash-update-1-7-october-2023-ocha-situation-report/" TargetMode="External"/><Relationship Id="rId28" Type="http://schemas.openxmlformats.org/officeDocument/2006/relationships/theme" Target="theme/theme1.xml"/><Relationship Id="rId10" Type="http://schemas.openxmlformats.org/officeDocument/2006/relationships/hyperlink" Target="https://www.oxfam.org/en/press-releases/siege-gaza-will-be-humanitarian-catastrophe-oxfam" TargetMode="External"/><Relationship Id="rId19" Type="http://schemas.openxmlformats.org/officeDocument/2006/relationships/hyperlink" Target="https://www.unocha.org/occupied-palestinian-territory" TargetMode="External"/><Relationship Id="rId4" Type="http://schemas.openxmlformats.org/officeDocument/2006/relationships/settings" Target="settings.xml"/><Relationship Id="rId9" Type="http://schemas.openxmlformats.org/officeDocument/2006/relationships/hyperlink" Target="https://www.ochaopt.org/content/hostilities-gaza-strip-and-israel-flash-update-10" TargetMode="External"/><Relationship Id="rId14" Type="http://schemas.openxmlformats.org/officeDocument/2006/relationships/hyperlink" Target="https://www.unrwa.org/resources/reports/unrwa-situation-report-7-gaza-strip-and-west-bank" TargetMode="External"/><Relationship Id="rId22" Type="http://schemas.openxmlformats.org/officeDocument/2006/relationships/hyperlink" Target="https://www.pcr.uu.se/research/ucdp/defini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dlXTVJ+PxMuis/Du+qUq6mHPEw==">CgMxLjAaJwoBMBIiCiAIBCocCgtBQUFBOEt2cE5PURAIGgtBQUFBOEt2cE5PURonCgExEiIKIAgEKhwKC0FBQUE4S3ZwTk9ZEAgaC0FBQUE4S3ZwTk9ZGicKATISIgogCAQqHAoLQUFBQThLdnBOT1UQCBoLQUFBQThLdnBOT1UaJwoBMxIiCiAIBCocCgtBQUFBOEt2cE5ONBAIGgtBQUFBOEt2cE5ONBonCgE0EiIKIAgEKhwKC0FBQUE4S3ZwTk44EAgaC0FBQUE4S3ZwTk44GicKATUSIgogCAQqHAoLQUFBQThLdnBOT0UQCBoLQUFBQThLdnBOT0UaJwoBNhIiCiAIBCocCgtBQUFBOEt2cE5PSRAIGgtBQUFBOEt2cE5PSRonCgE3EiIKIAgEKhwKC0FBQUE4S3ZwTk9NEAgaC0FBQUE4S3ZwTk9NIr4JCgtBQUFBOEt2cE5PWRKMCQoLQUFBQThLdnBOT1kSC0FBQUE4S3ZwTk9ZGtsCCgl0ZXh0L2h0bWwSzQJGb3JtYWxpdGllcyByZWdhcmRpbmcgdGhlIGFsZXJ0IHRleHQgKHNlY3Rpb24gYiwgYyBvciBkKTo8YnI+TlVNQkVSIE9GIFBBR0VTOiBUaGUgdGV4dCBtdXN0IG5vdCB0YWtlIHVwIG1vcmUgdGhhbiAxLDUgcGFnZXMgKEFyaWFsLCBmb250IHNpemUgMTEsIGxpbmUgc3BhY2luZyAxLjAsIG1hcmdpbnM6IHRvcCAzIGNtLCBib3R0b20gMyBjbSwgcmlnaHQgMiBjbSBhbmQgbGVmdCAyIGNtKS4gQWxlcnRzIGV4Y2VlZGluZyB0aGlzIGxlbmd0aCB3aWxsIGJlIHJlamVjdGVkLjxicj5MQU5HVUFHRTogVGhlIHRleHQgY2FuIG9ubHkgYmUgc3VibWl0dGVkIHRvIENJU1UgaW4gRW5nbGlzaC4i1gIKCnRleHQvcGxhaW4SxwJGb3JtYWxpdGllcyByZWdhcmRpbmcgdGhlIGFsZXJ0IHRleHQgKHNlY3Rpb24gYiwgYyBvciBkKToKTlVNQkVSIE9GIFBBR0VTOiBUaGUgdGV4dCBtdXN0IG5vdCB0YWtlIHVwIG1vcmUgdGhhbiAxLDUgcGFnZXMgKEFyaWFsLCBmb250IHNpemUgMTEsIGxpbmUgc3BhY2luZyAxLjAsIG1hcmdpbnM6IHRvcCAzIGNtLCBib3R0b20gMyBjbSwgcmlnaHQgMiBjbSBhbmQgbGVmdCAyIGNtKS4gQWxlcnRzIGV4Y2VlZGluZyB0aGlzIGxlbmd0aCB3aWxsIGJlIHJlamVjdGVkLgpMQU5HVUFHRTogVGhlIHRleHQgY2FuIG9ubHkgYmUgc3VibWl0dGVkIHRvIENJU1UgaW4gRW5nbGlzaC4qGyIVMTE1MTY5MjQ4NjcwNDMzNjIwMDk1KAA4ADDS5PDDszE40uTww7MxShcKCnRleHQvcGxhaW4SCVNlY3Rpb24gQVoMaXV5ZWRkOXZlb2dxcgIgAHgAmgEGCAAQABgAqgHQAhLNAkZvcm1hbGl0aWVzIHJlZ2FyZGluZyB0aGUgYWxlcnQgdGV4dCAoc2VjdGlvbiBiLCBjIG9yIGQpOjxicj5OVU1CRVIgT0YgUEFHRVM6IFRoZSB0ZXh0IG11c3Qgbm90IHRha2UgdXAgbW9yZSB0aGFuIDEsNSBwYWdlcyAoQXJpYWwsIGZvbnQgc2l6ZSAxMSwgbGluZSBzcGFjaW5nIDEuMCwgbWFyZ2luczogdG9wIDMgY20sIGJvdHRvbSAzIGNtLCByaWdodCAyIGNtIGFuZCBsZWZ0IDIgY20pLiBBbGVydHMgZXhjZWVkaW5nIHRoaXMgbGVuZ3RoIHdpbGwgYmUgcmVqZWN0ZWQuPGJyPkxBTkdVQUdFOiBUaGUgdGV4dCBjYW4gb25seSBiZSBzdWJtaXR0ZWQgdG8gQ0lTVSBpbiBFbmdsaXNoLrABALgBABjS5PDDszEg0uTww7MxMABCEGtpeC5kZ3ZlMTZhNXlzYXgi1gwKC0FBQUE4S3ZwTk44EqQMCgtBQUFBOEt2cE5OOBILQUFBQThLdnBOTjgaywMKCXRleHQvaHRtbBK9A1BsZWFzZSBwcm92aWRlIGF2YWlsYWJsZSBpbmZvcm1hdGlvbiBvbjxicj48YnI+YWZmZWN0ZWQgcG9wdWxhdGlvbnMgaW5jbHVkaW5nIHNwZWNpZmljIHZ1bG5lcmFibGUgZ3JvdXBzIGFuZCBhY2Nlc3MgdG8gdGhlc2UgPGJyPnVyZ2VudCBlbWVyZ2VuY3kgYW5kL29yIHByb3RlY3Rpb24gbmVlZHMgPGJyPm90aGVyIGFjdG9ycyByZXNwb25kaW5nIGFuZCBjb29yZGluYXRpbmcgKGluY2x1ZGluZyBnb3Zlcm5tZW50LCBjb21tdW5pdHkgc3RydWN0dXJlcywgdGhlIFVOLCBJTkdPcyk8YnI+PGJyPlBsZWFzZSBpbnNlcnQgbGluayhzKSBhbmQvb3IgYXR0YWNoIHJlbGV2YW50IGRvY3VtZW50YXRpb24gdG8gdGhlIGFsZXJ0LiBEb2N1bWVudGF0aW9uIG1heSBiZSBmb3VuZCBhdCBVTiBPQ0hBLCBBQ0FQUywgb3Igb3RoZXIgaW50ZXJuYXRpb25hbGx5IHJlY29nbmlzZWQgc291cmNlcy4iugMKCnRleHQvcGxhaW4SqwNQbGVhc2UgcHJvdmlkZSBhdmFpbGFibGUgaW5mb3JtYXRpb24gb24KCmFmZmVjdGVkIHBvcHVsYXRpb25zIGluY2x1ZGluZyBzcGVjaWZpYyB2dWxuZXJhYmxlIGdyb3VwcyBhbmQgYWNjZXNzIHRvIHRoZXNlIAp1cmdlbnQgZW1lcmdlbmN5IGFuZC9vciBwcm90ZWN0aW9uIG5lZWRzIApvdGhlciBhY3RvcnMgcmVzcG9uZGluZyBhbmQgY29vcmRpbmF0aW5nIChpbmNsdWRpbmcgZ292ZXJubWVudCwgY29tbXVuaXR5IHN0cnVjdHVyZXMsIHRoZSBVTiwgSU5HT3MpCgpQbGVhc2UgaW5zZXJ0IGxpbmsocykgYW5kL29yIGF0dGFjaCByZWxldmFudCBkb2N1bWVudGF0aW9uIHRvIHRoZSBhbGVydC4gRG9jdW1lbnRhdGlvbiBtYXkgYmUgZm91bmQgYXQgVU4gT0NIQSwgQUNBUFMsIG9yIG90aGVyIGludGVybmF0aW9uYWxseSByZWNvZ25pc2VkIHNvdXJjZXMuKhsiFTExNTE2OTI0ODY3MDQzMzYyMDA5NSgAOAAws5nfw7MxOLOZ38OzMUprCgp0ZXh0L3BsYWluEl1kLjMgV2hhdCBpbmZvcm1hdGlvbiBkbyB5b3UgaGF2ZSBhYm91dCB0aGUgc2l0dWF0aW9uPyBXaGF0IGlzIHRoZSBzb3VyY2Ugb2YgdGhhdCBpbmZvcm1hdGlvbj9aDGc3dGk2bTFlY2h3Z3ICIAB4AJoBBggAEAAYAKoBwAMSvQNQbGVhc2UgcHJvdmlkZSBhdmFpbGFibGUgaW5mb3JtYXRpb24gb248YnI+PGJyPmFmZmVjdGVkIHBvcHVsYXRpb25zIGluY2x1ZGluZyBzcGVjaWZpYyB2dWxuZXJhYmxlIGdyb3VwcyBhbmQgYWNjZXNzIHRvIHRoZXNlIDxicj51cmdlbnQgZW1lcmdlbmN5IGFuZC9vciBwcm90ZWN0aW9uIG5lZWRzIDxicj5vdGhlciBhY3RvcnMgcmVzcG9uZGluZyBhbmQgY29vcmRpbmF0aW5nIChpbmNsdWRpbmcgZ292ZXJubWVudCwgY29tbXVuaXR5IHN0cnVjdHVyZXMsIHRoZSBVTiwgSU5HT3MpPGJyPjxicj5QbGVhc2UgaW5zZXJ0IGxpbmsocykgYW5kL29yIGF0dGFjaCByZWxldmFudCBkb2N1bWVudGF0aW9uIHRvIHRoZSBhbGVydC4gRG9jdW1lbnRhdGlvbiBtYXkgYmUgZm91bmQgYXQgVU4gT0NIQSwgQUNBUFMsIG9yIG90aGVyIGludGVybmF0aW9uYWxseSByZWNvZ25pc2VkIHNvdXJjZXMusAEAuAEAGLOZ38OzMSCzmd/DszEwAEIQa2l4LmtydnVicWh4aml3cSK6BAoLQUFBQThLdnBOT1USiAQKC0FBQUE4S3ZwTk9VEgtBQUFBOEt2cE5PVRp1Cgl0ZXh0L2h0bWwSaERvIG9ubHkgZmlsbCBvbmUgb2YgdGhlIGZvbGxvd2luZyB0aHJlZSBzZWN0aW9ucywgQiwgQywgb3IgRC4gWW91IG1heSBkZWxldGUgdGhlIHR3byB3aGljaCBkbyBub3QgYXBwbHkuInYKCnRleHQvcGxhaW4SaERvIG9ubHkgZmlsbCBvbmUgb2YgdGhlIGZvbGxvd2luZyB0aHJlZSBzZWN0aW9ucywgQiwgQywgb3IgRC4gWW91IG1heSBkZWxldGUgdGhlIHR3byB3aGljaCBkbyBub3QgYXBwbHkuKhsiFTExNTE2OTI0ODY3MDQzMzYyMDA5NSgAOAAwj/3uw7MxOI/97sOzMUpCCgp0ZXh0L3BsYWluEjRTZWN0aW9uIEQ6IFNwaWtlIGluIGEgcHJvdHJhY3RlZCBodW1hbml0YXJpYW4gY3Jpc2lzWgxiYjE3MHB0eG43N2pyAiAAeACaAQYIABAAGACqAWoSaERvIG9ubHkgZmlsbCBvbmUgb2YgdGhlIGZvbGxvd2luZyB0aHJlZSBzZWN0aW9ucywgQiwgQywgb3IgRC4gWW91IG1heSBkZWxldGUgdGhlIHR3byB3aGljaCBkbyBub3QgYXBwbHkusAEAuAEAGI/97sOzMSCP/e7DszEwAEIQa2l4LmM2ZnplMWpsM2dsciLMCAoLQUFBQThLdnBOTjQSmggKC0FBQUE4S3ZwTk40EgtBQUFBOEt2cE5ONBqrAgoJdGV4dC9odG1sEp0CUGxlYXNlIGRlc2NyaWJlIHRoZSB0eXBlIG9mIGNyaXNpcyAoZS5nLiBhcm1lZCBjb25mbGljdCwgZmFtaW5lIG9yIG90aGVyIHNpdHVhdGlvbiB3aGVyZSBzaWduaWZpY2FudCBwb3J0aW9uIG9mIHRoZSBwb3B1bGF0aW9uIGlzIGFjdXRlbHkgdnVsbmVyYWJsZSB0byBkZWF0aCwgZGlzZWFzZSBvciBvdGhlciBkaXNydXB0aW9uKSBhbmQgZGVzY3JpYmUgcG90ZW50aWFsIGxvY2FsIHNvY2lhbCBhbmQgcG9saXRpY2FsIGltcGxpY2F0aW9ucyAoZS5nLiBmb3Igc3BlY2lmaWMgdGFyZ2V0IGdyb3VwcykuIqwCCgp0ZXh0L3BsYWluEp0CUGxlYXNlIGRlc2NyaWJlIHRoZSB0eXBlIG9mIGNyaXNpcyAoZS5nLiBhcm1lZCBjb25mbGljdCwgZmFtaW5lIG9yIG90aGVyIHNpdHVhdGlvbiB3aGVyZSBzaWduaWZpY2FudCBwb3J0aW9uIG9mIHRoZSBwb3B1bGF0aW9uIGlzIGFjdXRlbHkgdnVsbmVyYWJsZSB0byBkZWF0aCwgZGlzZWFzZSBvciBvdGhlciBkaXNydXB0aW9uKSBhbmQgZGVzY3JpYmUgcG90ZW50aWFsIGxvY2FsIHNvY2lhbCBhbmQgcG9saXRpY2FsIGltcGxpY2F0aW9ucyAoZS5nLiBmb3Igc3BlY2lmaWMgdGFyZ2V0IGdyb3VwcykuKhsiFTExNTE2OTI0ODY3MDQzMzYyMDA5NSgAOAAw6oDew7MxOOqA3sOzMUovCgp0ZXh0L3BsYWluEiFXaGF0IGlzIHRoZSBuYXR1cmUgb2YgdGhlIGNyaXNpcz9aDGYwbm5vYWQ1bTB0cnICIAB4AJoBBggAEAAYAKoBoAISnQJQbGVhc2UgZGVzY3JpYmUgdGhlIHR5cGUgb2YgY3Jpc2lzIChlLmcuIGFybWVkIGNvbmZsaWN0LCBmYW1pbmUgb3Igb3RoZXIgc2l0dWF0aW9uIHdoZXJlIHNpZ25pZmljYW50IHBvcnRpb24gb2YgdGhlIHBvcHVsYXRpb24gaXMgYWN1dGVseSB2dWxuZXJhYmxlIHRvIGRlYXRoLCBkaXNlYXNlIG9yIG90aGVyIGRpc3J1cHRpb24pIGFuZCBkZXNjcmliZSBwb3RlbnRpYWwgbG9jYWwgc29jaWFsIGFuZCBwb2xpdGljYWwgaW1wbGljYXRpb25zIChlLmcuIGZvciBzcGVjaWZpYyB0YXJnZXQgZ3JvdXBzKS6wAQC4AQAY6oDew7MxIOqA3sOzMTAAQhBraXgucHZnaTFvZXpwcjk1IrMcCgtBQUFBOEt2cE5PURKBHAoLQUFBQThLdnBOT1ESC0FBQUE4S3ZwTk9RGt8JCgl0ZXh0L2h0bWwS0QlHdWlkZSB0byBzdWJtaXNzaW9uIG9mIGFsZXJ0czxicj48YnI+TkI6IE9ubHkgRGFuaXNoIG9yZ2FuaXNhdGlvbnMgd2l0aCBsb2NhbCBwcmVzZW5jZSBlaXRoZXIgdGhyb3VnaCBwYXJ0bmVyIG9yZ2FuaXNhdGlvbnMgb3Igb3duIG9yZ2FuaXNhdGlvbiBpbiB0aGUgYWZmZWN0ZWQgYXJlYXMgY2FuIHJhaXNlIGFuIGFsZXJ0Ljxicj48YnI+UGxlYXNlIHJlYWQgdGhlIERhbmlzaCBFbWVyZ2VuY3kgUmVsaWVmIEZ1bmTigJlzIEZ1bmRpbmcgR3VpZGVsaW5lcyBiZWZvcmUgc3VibWl0dGluZyBhbiBhbGVydCAodGhlIEZ1bmRpbmcgR3VpZGVsaW5lcyBhcmUgYXZhaWxhYmxlIGhlcmU6IDxhIGhyZWY9Imh0dHBzOi8vd3d3Lmdvb2dsZS5jb20vdXJsP3E9aHR0cDovL3d3dy5jaXN1LmRrL2RlcmYmYW1wO3NhPUQmYW1wO3NvdXJjZT1kb2NzJmFtcDt1c3Q9MTY5NzUzMzAxNzUwNzI2NiZhbXA7dXNnPUFPdlZhdzBsY0V4MS1KN1Q0QmFRb2N0TDZwU1QiIGRhdGEtcmF3SHJlZj0iaHR0cDovL3d3dy5jaXN1LmRrL2RlcmYiIHRhcmdldD0iX2JsYW5rIj53d3cuY2lzdS5kay9kZXJmPC9hPik8YnI+PGJyPkluc3RydWN0aW9uczogPGJyPkFuIGFsZXJ0IGlzIHJhaXNlZCBhbmQgc3VibWl0dGVkIHRocm91Z2ggdGhlIG9ubGluZSBwbGF0Zm9ybSBWb3JlcyBDSVNVLiBXaGVuIHN1Ym1pdHRpbmcgYW4gYWxlcnQgPGJyPmJhc2ljIGluZm9ybWF0aW9uIG11c3QgYmUgc3VibWl0dGVkIG9ubGluZS48YnI+YW4gQWxlcnQgTm90ZSAodGhpcyBkb2N1bWVudCkgbXVzdCBiZSBhdHRhY2hlZC4gPGJyPjxicj5JbiB0aGUgQWxlcnQgTm90ZSwgeW91IG11c3QgZmlsbCBlaXRoZXIgb2YgdGhlIHRocmVlIHNlY3Rpb25zOjxicj48YnI+c2VjdGlvbiBCIGZvciByYXBpZCBvbnNldCBodW1hbml0YXJpYW4gY3Jpc2lzLCBvcjxicj5zZWN0aW9uIEMgZm9yIHNsb3cgb25zZXQgaHVtYW5pdGFyaWFuIGNyaXNpcywgb3I8YnI+c2VjdGlvbiBEIGZvciBzcGlrZSBpbiBhIHByb3RyYWN0ZWQgaHVtYW5pdGFyaWFuIGNyaXNpcy48YnI+PGJyPlBsZWFzZSBub3RlIHRoYXQgdGhlIGFsZXJ0IG5vdGUgbXVzdCBiZSBjb21wbGV0ZWQgd2l0aCBhcyBtdWNoIGluZm9ybWF0aW9uIGFzIHBvc3NpYmxlLiBDSVNVIHdpbGwgbmVlZCBjb21wcmVoZW5zaXZlIGluZm9ybWF0aW9uIGluIG9yZGVyIHRvIGFzc2VzcyB0aGUgYWxlcnQuIFRoZSBpbmZvcm1hdGlvbiBwcm92aWRlZCBoYXMgdG8gYmUgdmVyaWZpYWJsZS4i3AcKCnRleHQvcGxhaW4SzQdHdWlkZSB0byBzdWJtaXNzaW9uIG9mIGFsZXJ0cwoKTkI6IE9ubHkgRGFuaXNoIG9yZ2FuaXNhdGlvbnMgd2l0aCBsb2NhbCBwcmVzZW5jZSBlaXRoZXIgdGhyb3VnaCBwYXJ0bmVyIG9yZ2FuaXNhdGlvbnMgb3Igb3duIG9yZ2FuaXNhdGlvbiBpbiB0aGUgYWZmZWN0ZWQgYXJlYXMgY2FuIHJhaXNlIGFuIGFsZXJ0LgoKUGxlYXNlIHJlYWQgdGhlIERhbmlzaCBFbWVyZ2VuY3kgUmVsaWVmIEZ1bmTigJlzIEZ1bmRpbmcgR3VpZGVsaW5lcyBiZWZvcmUgc3VibWl0dGluZyBhbiBhbGVydCAodGhlIEZ1bmRpbmcgR3VpZGVsaW5lcyBhcmUgYXZhaWxhYmxlIGhlcmU6IHd3dy5jaXN1LmRrL2RlcmYpCgpJbnN0cnVjdGlvbnM6IApBbiBhbGVydCBpcyByYWlzZWQgYW5kIHN1Ym1pdHRlZCB0aHJvdWdoIHRoZSBvbmxpbmUgcGxhdGZvcm0gVm9yZXMgQ0lTVS4gV2hlbiBzdWJtaXR0aW5nIGFuIGFsZXJ0IApiYXNpYyBpbmZvcm1hdGlvbiBtdXN0IGJlIHN1Ym1pdHRlZCBvbmxpbmUuCmFuIEFsZXJ0IE5vdGUgKHRoaXMgZG9jdW1lbnQpIG11c3QgYmUgYXR0YWNoZWQuIAoKSW4gdGhlIEFsZXJ0IE5vdGUsIHlvdSBtdXN0IGZpbGwgZWl0aGVyIG9mIHRoZSB0aHJlZSBzZWN0aW9uczoKCnNlY3Rpb24gQiBmb3IgcmFwaWQgb25zZXQgaHVtYW5pdGFyaWFuIGNyaXNpcywgb3IKc2VjdGlvbiBDIGZvciBzbG93IG9uc2V0IGh1bWFuaXRhcmlhbiBjcmlzaXMsIG9yCnNlY3Rpb24gRCBmb3Igc3Bpa2UgaW4gYSBwcm90cmFjdGVkIGh1bWFuaXRhcmlhbiBjcmlzaXMuCgpQbGVhc2Ugbm90ZSB0aGF0IHRoZSBhbGVydCBub3RlIG11c3QgYmUgY29tcGxldGVkIHdpdGggYXMgbXVjaCBpbmZvcm1hdGlvbiBhcyBwb3NzaWJsZS4gQ0lTVSB3aWxsIG5lZWQgY29tcHJlaGVuc2l2ZSBpbmZvcm1hdGlvbiBpbiBvcmRlciB0byBhc3Nlc3MgdGhlIGFsZXJ0LiBUaGUgaW5mb3JtYXRpb24gcHJvdmlkZWQgaGFzIHRvIGJlIHZlcmlmaWFibGUuKhsiFTExNTE2OTI0ODY3MDQzMzYyMDA5NSgAOAAw993sw7MxOPfd7MOzMVoMN3A0azdteWdtcG9icgIgAHgAmgEGCAAQABgAqgHUCRLRCUd1aWRlIHRvIHN1Ym1pc3Npb24gb2YgYWxlcnRzPGJyPjxicj5OQjogT25seSBEYW5pc2ggb3JnYW5pc2F0aW9ucyB3aXRoIGxvY2FsIHByZXNlbmNlIGVpdGhlciB0aHJvdWdoIHBhcnRuZXIgb3JnYW5pc2F0aW9ucyBvciBvd24gb3JnYW5pc2F0aW9uIGluIHRoZSBhZmZlY3RlZCBhcmVhcyBjYW4gcmFpc2UgYW4gYWxlcnQuPGJyPjxicj5QbGVhc2UgcmVhZCB0aGUgRGFuaXNoIEVtZXJnZW5jeSBSZWxpZWYgRnVuZOKAmXMgRnVuZGluZyBHdWlkZWxpbmVzIGJlZm9yZSBzdWJtaXR0aW5nIGFuIGFsZXJ0ICh0aGUgRnVuZGluZyBHdWlkZWxpbmVzIGFyZSBhdmFpbGFibGUgaGVyZTogPGEgaHJlZj0iaHR0cHM6Ly93d3cuZ29vZ2xlLmNvbS91cmw/cT1odHRwOi8vd3d3LmNpc3UuZGsvZGVyZiZhbXA7c2E9RCZhbXA7c291cmNlPWRvY3MmYW1wO3VzdD0xNjk3NTMzMDE3NTA3MjY2JmFtcDt1c2c9QU92VmF3MGxjRXgxLUo3VDRCYVFvY3RMNnBTVCIgZGF0YS1yYXdocmVmPSJodHRwOi8vd3d3LmNpc3UuZGsvZGVyZiIgdGFyZ2V0PSJfYmxhbmsiPnd3dy5jaXN1LmRrL2RlcmY8L2E+KTxicj48YnI+SW5zdHJ1Y3Rpb25zOiA8YnI+QW4gYWxlcnQgaXMgcmFpc2VkIGFuZCBzdWJtaXR0ZWQgdGhyb3VnaCB0aGUgb25saW5lIHBsYXRmb3JtIFZvcmVzIENJU1UuIFdoZW4gc3VibWl0dGluZyBhbiBhbGVydCA8YnI+YmFzaWMgaW5mb3JtYXRpb24gbXVzdCBiZSBzdWJtaXR0ZWQgb25saW5lLjxicj5hbiBBbGVydCBOb3RlICh0aGlzIGRvY3VtZW50KSBtdXN0IGJlIGF0dGFjaGVkLiA8YnI+PGJyPkluIHRoZSBBbGVydCBOb3RlLCB5b3UgbXVzdCBmaWxsIGVpdGhlciBvZiB0aGUgdGhyZWUgc2VjdGlvbnM6PGJyPjxicj5zZWN0aW9uIEIgZm9yIHJhcGlkIG9uc2V0IGh1bWFuaXRhcmlhbiBjcmlzaXMsIG9yPGJyPnNlY3Rpb24gQyBmb3Igc2xvdyBvbnNldCBodW1hbml0YXJpYW4gY3Jpc2lzLCBvcjxicj5zZWN0aW9uIEQgZm9yIHNwaWtlIGluIGEgcHJvdHJhY3RlZCBodW1hbml0YXJpYW4gY3Jpc2lzLjxicj48YnI+UGxlYXNlIG5vdGUgdGhhdCB0aGUgYWxlcnQgbm90ZSBtdXN0IGJlIGNvbXBsZXRlZCB3aXRoIGFzIG11Y2ggaW5mb3JtYXRpb24gYXMgcG9zc2libGUuIENJU1Ugd2lsbCBuZWVkIGNvbXByZWhlbnNpdmUgaW5mb3JtYXRpb24gaW4gb3JkZXIgdG8gYXNzZXNzIHRoZSBhbGVydC4gVGhlIGluZm9ybWF0aW9uIHByb3ZpZGVkIGhhcyB0byBiZSB2ZXJpZmlhYmxlLrABALgBABj33ezDszEg993sw7MxMABCEGtpeC5heTJ6YnN3a3A5NGwingYKC0FBQUE4S3ZwTk9NEuwFCgtBQUFBOEt2cE5PTRILQUFBQThLdnBOT00auQEKCXRleHQvaHRtbBKrAVBsZWFzZSBjb25zaWRlciB0aGUgZm9sbG93aW5nIHBvaW50czo8YnI+UmFwaWQgZGlzYnVyc2VtZW50PGJyPlNob3J0IGludGVydmVudGlvbiAoMC05IG1vbnRoKTxicj5NZWV0aW5nIG5lZWRzIG9mIGhhcmQtdG8tcmVhY2ggcG9wdWxhdGlvbnMgbm90IGNhdGVyZWQgZm9yIGJ5IG90aGVyIGRvbm9ycyKxAQoKdGV4dC9wbGFpbhKiAVBsZWFzZSBjb25zaWRlciB0aGUgZm9sbG93aW5nIHBvaW50czoKUmFwaWQgZGlzYnVyc2VtZW50ClNob3J0IGludGVydmVudGlvbiAoMC05IG1vbnRoKQpNZWV0aW5nIG5lZWRzIG9mIGhhcmQtdG8tcmVhY2ggcG9wdWxhdGlvbnMgbm90IGNhdGVyZWQgZm9yIGJ5IG90aGVyIGRvbm9ycyobIhUxMTUxNjkyNDg2NzA0MzM2MjAwOTUoADgAMNCU5cOzMTjQlOXDszFKYAoKdGV4dC9wbGFpbhJSZC4zLjMuIEhvdyBjb3VsZCBERVJGIGdyYW50cyBtYWtlIGEgZGlmZmVyZW5jZSBmb3IgdGhlIGNyaXNpcyBhZmZlY3RlZCBwb3B1bGF0aW9uP1oMa2I0bnRuYWJhYWpycgIgAHgAmgEGCAAQABgAqgGuARKrAVBsZWFzZSBjb25zaWRlciB0aGUgZm9sbG93aW5nIHBvaW50czo8YnI+UmFwaWQgZGlzYnVyc2VtZW50PGJyPlNob3J0IGludGVydmVudGlvbiAoMC05IG1vbnRoKTxicj5NZWV0aW5nIG5lZWRzIG9mIGhhcmQtdG8tcmVhY2ggcG9wdWxhdGlvbnMgbm90IGNhdGVyZWQgZm9yIGJ5IG90aGVyIGRvbm9yc7ABALgBABjQlOXDszEg0JTlw7MxMABCEGtpeC44ZGY4OHhyeG9lNWYi2AMKC0FBQUE4S3ZwTk9JEqYDCgtBQUFBOEt2cE5PSRILQUFBQThLdnBOT0kaUAoJdGV4dC9odG1sEkNNZW50aW9uIHNwZWNpZmljIGRhdGVzIGlmIHBvc3NpYmxlLiBQcm92aWRlIGRvY3VtZW50YXRpb24gZm9yIHRoaXMuIlEKCnRleHQvcGxhaW4SQ01lbnRpb24gc3BlY2lmaWMgZGF0ZXMgaWYgcG9zc2libGUuIFByb3ZpZGUgZG9jdW1lbnRhdGlvbiBmb3IgdGhpcy4qGyIVMTE1MTY5MjQ4NjcwNDMzNjIwMDk1KAA4ADCRleTDszE4kZXkw7MxSlAKCnRleHQvcGxhaW4SQi4zLjIuIERlc2NyaWJlIGFzIHNwZWNpZmljIGFzIHBvc3NpYmxlIHdoZW4gdGhlIHNwaWtlIGhhcyBzdGFydGVkLloLc2diNGVxdGlwbzVyAiAAeACaAQYIABAAGACqAUUSQ01lbnRpb24gc3BlY2lmaWMgZGF0ZXMgaWYgcG9zc2libGUuIFByb3ZpZGUgZG9jdW1lbnRhdGlvbiBmb3IgdGhpcy6wAQC4AQAYkZXkw7MxIJGV5MOzMTAAQhBraXguM2ZmaHk5cGd3dWU3IuYDCgtBQUFBOEt2cE5PRRK0AwoLQUFBQThLdnBOT0USC0FBQUE4S3ZwTk9FGi0KCXRleHQvaHRtbBIgKGhvdyBoYXMgdGhlIHNpdHVhdGlvbiBjaGFuZ2VkKS4iLgoKdGV4dC9wbGFpbhIgKGhvdyBoYXMgdGhlIHNpdHVhdGlvbiBjaGFuZ2VkKS4qGyIVMTE1MTY5MjQ4NjcwNDMzNjIwMDk1KAA4ADCYxuPDszE4mMbjw7MxSscBCgp0ZXh0L3BsYWluErgBRG8geW91IGNvbnNpZGVyIHRoZXJlIHRvIGJlIGEgc3Bpa2UvY2hhbmdlIGluIGEgc2xvdyBvbnNldC9jaHJvbmljIGNyaXNpcyBvciBpbiBhIHByb3RyYWN0ZWQgaHVtYW5pdGFyaWFuIGNyaXNpcz8gSWYgeWVzLCBwcm92aWRlIGFzIHN0cm9uZyBhcyBwb3NzaWJsZSBldmlkZW5jZSBmb3IgdGhpcyBjdXJyZW50IHNwaWtlLloKamZlYWRxem40bXICIAB4AJoBBggAEAAYAKoBIhIgKGhvdyBoYXMgdGhlIHNpdHVhdGlvbiBjaGFuZ2VkKS6wAQC4AQAYmMbjw7MxIJjG48OzMTAAQhBraXgubmhlczVvMTI5ZzJyOABqKAoUc3VnZ2VzdC52cWs1c3F4d3IzOWgSEE1vbGx5IFNvbm5pY2hzZW5qKAoUc3VnZ2VzdC5wMXJwbWt5N2gycGQSEE1vbGx5IFNvbm5pY2hzZW5qKAoUc3VnZ2VzdC5zZGc2ZmRzdWcwOGESEE1vbGx5IFNvbm5pY2hzZW5qKAoUc3VnZ2VzdC5jNGo1d3B4aWFmbnASEE1vbGx5IFNvbm5pY2hzZW5qKAoUc3VnZ2VzdC43dXoydXF3dm5mOGISEE1vbGx5IFNvbm5pY2hzZW5qKAoUc3VnZ2VzdC44ZGJscndpdzZ6YnYSEE1vbGx5IFNvbm5pY2hzZW5qKAoUc3VnZ2VzdC5hYjQycjQ3aWVpMjMSEE1vbGx5IFNvbm5pY2hzZW5qKAoUc3VnZ2VzdC5iYjFhNjE2cXQyejkSEE1vbGx5IFNvbm5pY2hzZW5qKAoUc3VnZ2VzdC5hejNjNGx6YThrdTESEE1vbGx5IFNvbm5pY2hzZW5qKAoUc3VnZ2VzdC55eGU0MTludnRnaHYSEE1vbGx5IFNvbm5pY2hzZW5qKAoUc3VnZ2VzdC5ibXRwdTZidDZhOWISEE1vbGx5IFNvbm5pY2hzZW5qKAoUc3VnZ2VzdC52emxjMjYybHJxZXoSEE1vbGx5IFNvbm5pY2hzZW5qKAoUc3VnZ2VzdC43OWRtOHBsYTIwMHMSEE1vbGx5IFNvbm5pY2hzZW5qKAoUc3VnZ2VzdC4xbmxjMWFhazRtNXASEE1vbGx5IFNvbm5pY2hzZW5qJwoTc3VnZ2VzdC4yNjcyajJlN2wyYRIQTW9sbHkgU29ubmljaHNlbmooChRzdWdnZXN0LjNud2ZrMHlpNWxhbxIQTW9sbHkgU29ubmljaHNlbnIhMXBSQ1NLZ005T242bGRRR0c5UGFmYnhRaTJPeEhHQ1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Haneen</cp:lastModifiedBy>
  <cp:revision>4</cp:revision>
  <dcterms:created xsi:type="dcterms:W3CDTF">2023-10-17T13:20:00Z</dcterms:created>
  <dcterms:modified xsi:type="dcterms:W3CDTF">2023-10-17T15:20:00Z</dcterms:modified>
</cp:coreProperties>
</file>