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02213" w14:textId="77777777" w:rsidR="00E510C8" w:rsidRPr="00E12416" w:rsidRDefault="00DC4F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5E817366" w14:textId="3863B169" w:rsidR="000E7C15" w:rsidRDefault="00F76581" w:rsidP="000E7C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40"/>
          <w:szCs w:val="44"/>
        </w:rPr>
        <w:t xml:space="preserve">Så firas </w:t>
      </w:r>
      <w:r w:rsidR="004B6AEF" w:rsidRPr="0080460A">
        <w:rPr>
          <w:rFonts w:ascii="Times New Roman" w:hAnsi="Times New Roman" w:cs="Times New Roman"/>
          <w:b/>
          <w:sz w:val="40"/>
          <w:szCs w:val="44"/>
        </w:rPr>
        <w:t>St. Patrick’s Day</w:t>
      </w:r>
      <w:r w:rsidR="00181D37">
        <w:rPr>
          <w:rFonts w:ascii="Times New Roman" w:hAnsi="Times New Roman" w:cs="Times New Roman"/>
          <w:b/>
          <w:sz w:val="40"/>
          <w:szCs w:val="44"/>
        </w:rPr>
        <w:t xml:space="preserve"> </w:t>
      </w:r>
      <w:r>
        <w:rPr>
          <w:rFonts w:ascii="Times New Roman" w:hAnsi="Times New Roman" w:cs="Times New Roman"/>
          <w:b/>
          <w:sz w:val="40"/>
          <w:szCs w:val="44"/>
        </w:rPr>
        <w:t>i Sverige</w:t>
      </w:r>
      <w:r w:rsidR="00312784">
        <w:rPr>
          <w:rFonts w:ascii="Times New Roman" w:hAnsi="Times New Roman" w:cs="Times New Roman"/>
          <w:b/>
          <w:sz w:val="40"/>
          <w:szCs w:val="44"/>
        </w:rPr>
        <w:t xml:space="preserve"> och</w:t>
      </w:r>
      <w:r>
        <w:rPr>
          <w:rFonts w:ascii="Times New Roman" w:hAnsi="Times New Roman" w:cs="Times New Roman"/>
          <w:b/>
          <w:sz w:val="40"/>
          <w:szCs w:val="44"/>
        </w:rPr>
        <w:t xml:space="preserve"> </w:t>
      </w:r>
      <w:r w:rsidR="00E45BDB">
        <w:rPr>
          <w:rFonts w:ascii="Times New Roman" w:hAnsi="Times New Roman" w:cs="Times New Roman"/>
          <w:b/>
          <w:sz w:val="40"/>
          <w:szCs w:val="44"/>
        </w:rPr>
        <w:t>över hela världen</w:t>
      </w:r>
    </w:p>
    <w:p w14:paraId="265F3804" w14:textId="7D61F587" w:rsidR="00EC0615" w:rsidRDefault="000E7C15" w:rsidP="00181D37">
      <w:pPr>
        <w:rPr>
          <w:rFonts w:ascii="Times New Roman" w:hAnsi="Times New Roman" w:cs="Times New Roman"/>
          <w:b/>
        </w:rPr>
      </w:pPr>
      <w:r w:rsidRPr="005E3A35">
        <w:rPr>
          <w:rFonts w:ascii="Times New Roman" w:hAnsi="Times New Roman" w:cs="Times New Roman"/>
          <w:b/>
        </w:rPr>
        <w:t xml:space="preserve">Söndagen den 17 mars </w:t>
      </w:r>
      <w:r w:rsidR="0018739D" w:rsidRPr="005E3A35">
        <w:rPr>
          <w:rFonts w:ascii="Times New Roman" w:hAnsi="Times New Roman" w:cs="Times New Roman"/>
          <w:b/>
        </w:rPr>
        <w:t>infaller</w:t>
      </w:r>
      <w:r w:rsidR="00D26881" w:rsidRPr="005E3A35">
        <w:rPr>
          <w:rFonts w:ascii="Times New Roman" w:hAnsi="Times New Roman" w:cs="Times New Roman"/>
          <w:b/>
        </w:rPr>
        <w:t xml:space="preserve"> </w:t>
      </w:r>
      <w:r w:rsidR="008715A5" w:rsidRPr="005E3A35">
        <w:rPr>
          <w:rFonts w:ascii="Times New Roman" w:hAnsi="Times New Roman" w:cs="Times New Roman"/>
          <w:b/>
        </w:rPr>
        <w:t>Irlands berömda nationaldag</w:t>
      </w:r>
      <w:r w:rsidR="008715A5">
        <w:rPr>
          <w:rFonts w:ascii="Times New Roman" w:hAnsi="Times New Roman" w:cs="Times New Roman"/>
          <w:b/>
        </w:rPr>
        <w:t xml:space="preserve">, </w:t>
      </w:r>
      <w:r w:rsidR="00D26881" w:rsidRPr="005E3A35">
        <w:rPr>
          <w:rFonts w:ascii="Times New Roman" w:hAnsi="Times New Roman" w:cs="Times New Roman"/>
          <w:b/>
        </w:rPr>
        <w:t>St</w:t>
      </w:r>
      <w:r w:rsidR="00F55559">
        <w:rPr>
          <w:rFonts w:ascii="Times New Roman" w:hAnsi="Times New Roman" w:cs="Times New Roman"/>
          <w:b/>
        </w:rPr>
        <w:t xml:space="preserve">. </w:t>
      </w:r>
      <w:r w:rsidR="00D26881" w:rsidRPr="005E3A35">
        <w:rPr>
          <w:rFonts w:ascii="Times New Roman" w:hAnsi="Times New Roman" w:cs="Times New Roman"/>
          <w:b/>
        </w:rPr>
        <w:t xml:space="preserve">Patrick´s Day. </w:t>
      </w:r>
      <w:r w:rsidR="005D0BEE" w:rsidRPr="005E3A35">
        <w:rPr>
          <w:rFonts w:ascii="Times New Roman" w:hAnsi="Times New Roman" w:cs="Times New Roman"/>
          <w:b/>
        </w:rPr>
        <w:t>Dagen firas inte enbart av irländare</w:t>
      </w:r>
      <w:r w:rsidR="00414EF6" w:rsidRPr="005E3A35">
        <w:rPr>
          <w:rFonts w:ascii="Times New Roman" w:hAnsi="Times New Roman" w:cs="Times New Roman"/>
          <w:b/>
        </w:rPr>
        <w:t>,</w:t>
      </w:r>
      <w:r w:rsidR="005D0BEE" w:rsidRPr="005E3A35">
        <w:rPr>
          <w:rFonts w:ascii="Times New Roman" w:hAnsi="Times New Roman" w:cs="Times New Roman"/>
          <w:b/>
        </w:rPr>
        <w:t xml:space="preserve"> utan hyllas av 70 miljoner människor </w:t>
      </w:r>
      <w:r w:rsidR="00414EF6" w:rsidRPr="005E3A35">
        <w:rPr>
          <w:rFonts w:ascii="Times New Roman" w:hAnsi="Times New Roman" w:cs="Times New Roman"/>
          <w:b/>
        </w:rPr>
        <w:t>på platser över hela världen</w:t>
      </w:r>
      <w:r w:rsidR="005D0BEE" w:rsidRPr="005E3A35">
        <w:rPr>
          <w:rFonts w:ascii="Times New Roman" w:hAnsi="Times New Roman" w:cs="Times New Roman"/>
          <w:b/>
        </w:rPr>
        <w:t xml:space="preserve">. Även i Sverige har </w:t>
      </w:r>
      <w:r w:rsidR="00414EF6" w:rsidRPr="005E3A35">
        <w:rPr>
          <w:rFonts w:ascii="Times New Roman" w:hAnsi="Times New Roman" w:cs="Times New Roman"/>
          <w:b/>
        </w:rPr>
        <w:t>högtiden kommit att uppskattas. I Stockholm tågar årligen en St Patrick´s Day-</w:t>
      </w:r>
      <w:bookmarkStart w:id="0" w:name="_GoBack"/>
      <w:r w:rsidR="00414EF6" w:rsidRPr="005E3A35">
        <w:rPr>
          <w:rFonts w:ascii="Times New Roman" w:hAnsi="Times New Roman" w:cs="Times New Roman"/>
          <w:b/>
        </w:rPr>
        <w:t xml:space="preserve">parad genom staden och pubarna bjuder in till underhållning med dans, sång och musik. För att </w:t>
      </w:r>
      <w:bookmarkEnd w:id="0"/>
      <w:r w:rsidR="00414EF6" w:rsidRPr="005E3A35">
        <w:rPr>
          <w:rFonts w:ascii="Times New Roman" w:hAnsi="Times New Roman" w:cs="Times New Roman"/>
          <w:b/>
        </w:rPr>
        <w:t xml:space="preserve">fira </w:t>
      </w:r>
      <w:r w:rsidR="00D96674">
        <w:rPr>
          <w:rFonts w:ascii="Times New Roman" w:hAnsi="Times New Roman" w:cs="Times New Roman"/>
          <w:b/>
        </w:rPr>
        <w:t xml:space="preserve">på irländskt vis </w:t>
      </w:r>
      <w:r w:rsidR="00414EF6" w:rsidRPr="005E3A35">
        <w:rPr>
          <w:rFonts w:ascii="Times New Roman" w:hAnsi="Times New Roman" w:cs="Times New Roman"/>
          <w:b/>
        </w:rPr>
        <w:t xml:space="preserve">är den ikoniska stouten Guinness ett givet inslag, som dagen till ära serveras i drygt 13 miljoner </w:t>
      </w:r>
      <w:r w:rsidR="00E45BDB">
        <w:rPr>
          <w:rFonts w:ascii="Times New Roman" w:hAnsi="Times New Roman" w:cs="Times New Roman"/>
          <w:b/>
        </w:rPr>
        <w:t>glas</w:t>
      </w:r>
      <w:r w:rsidR="00414EF6" w:rsidRPr="005E3A35">
        <w:rPr>
          <w:rFonts w:ascii="Times New Roman" w:hAnsi="Times New Roman" w:cs="Times New Roman"/>
          <w:b/>
        </w:rPr>
        <w:t xml:space="preserve"> i över 150 länder. </w:t>
      </w:r>
    </w:p>
    <w:p w14:paraId="6A56EE89" w14:textId="18F1308E" w:rsidR="0088743E" w:rsidRDefault="00937C3B" w:rsidP="001D28F4">
      <w:pPr>
        <w:spacing w:after="2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6A407BD" wp14:editId="7247C4E4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103245" cy="1916430"/>
            <wp:effectExtent l="0" t="0" r="1905" b="762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12"/>
                    <a:stretch/>
                  </pic:blipFill>
                  <pic:spPr bwMode="auto">
                    <a:xfrm>
                      <a:off x="0" y="0"/>
                      <a:ext cx="310324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8743E">
        <w:rPr>
          <w:rFonts w:ascii="Times New Roman" w:hAnsi="Times New Roman" w:cs="Times New Roman"/>
        </w:rPr>
        <w:t xml:space="preserve">Vad </w:t>
      </w:r>
      <w:r w:rsidR="00A77920">
        <w:rPr>
          <w:rFonts w:ascii="Times New Roman" w:hAnsi="Times New Roman" w:cs="Times New Roman"/>
        </w:rPr>
        <w:t>som en gång</w:t>
      </w:r>
      <w:r w:rsidR="0088743E">
        <w:rPr>
          <w:rFonts w:ascii="Times New Roman" w:hAnsi="Times New Roman" w:cs="Times New Roman"/>
        </w:rPr>
        <w:t xml:space="preserve"> i tiden</w:t>
      </w:r>
      <w:r w:rsidR="00C31B25">
        <w:rPr>
          <w:rFonts w:ascii="Times New Roman" w:hAnsi="Times New Roman" w:cs="Times New Roman"/>
        </w:rPr>
        <w:t xml:space="preserve"> började som en rel</w:t>
      </w:r>
      <w:r w:rsidR="00A77920">
        <w:rPr>
          <w:rFonts w:ascii="Times New Roman" w:hAnsi="Times New Roman" w:cs="Times New Roman"/>
        </w:rPr>
        <w:t xml:space="preserve">igiös högtid </w:t>
      </w:r>
      <w:r w:rsidR="0088743E">
        <w:rPr>
          <w:rFonts w:ascii="Times New Roman" w:hAnsi="Times New Roman" w:cs="Times New Roman"/>
        </w:rPr>
        <w:t>till minne</w:t>
      </w:r>
      <w:r w:rsidR="0022482E">
        <w:rPr>
          <w:rFonts w:ascii="Times New Roman" w:hAnsi="Times New Roman" w:cs="Times New Roman"/>
        </w:rPr>
        <w:t xml:space="preserve"> av det irländska skyddshelgonet</w:t>
      </w:r>
      <w:r w:rsidR="0088743E">
        <w:rPr>
          <w:rFonts w:ascii="Times New Roman" w:hAnsi="Times New Roman" w:cs="Times New Roman"/>
        </w:rPr>
        <w:t xml:space="preserve"> Sai</w:t>
      </w:r>
      <w:r w:rsidR="0022482E">
        <w:rPr>
          <w:rFonts w:ascii="Times New Roman" w:hAnsi="Times New Roman" w:cs="Times New Roman"/>
        </w:rPr>
        <w:t>n</w:t>
      </w:r>
      <w:r w:rsidR="0088743E">
        <w:rPr>
          <w:rFonts w:ascii="Times New Roman" w:hAnsi="Times New Roman" w:cs="Times New Roman"/>
        </w:rPr>
        <w:t>t Patrick, är idag världens mest uppmärksammade nationaldag. Den klassiska</w:t>
      </w:r>
      <w:r w:rsidR="008270F5">
        <w:rPr>
          <w:rFonts w:ascii="Times New Roman" w:hAnsi="Times New Roman" w:cs="Times New Roman"/>
        </w:rPr>
        <w:t xml:space="preserve"> symbolen för högtiden,</w:t>
      </w:r>
      <w:r w:rsidR="0088743E">
        <w:rPr>
          <w:rFonts w:ascii="Times New Roman" w:hAnsi="Times New Roman" w:cs="Times New Roman"/>
        </w:rPr>
        <w:t xml:space="preserve"> treklövern, sägs Saint Patrick ha använt som en liknelse för att förklara treenigheten. </w:t>
      </w:r>
    </w:p>
    <w:p w14:paraId="0646249D" w14:textId="321528C4" w:rsidR="00170A52" w:rsidRDefault="00E14327" w:rsidP="001D28F4">
      <w:pPr>
        <w:spacing w:after="200" w:line="240" w:lineRule="auto"/>
      </w:pPr>
      <w:r>
        <w:rPr>
          <w:rFonts w:ascii="Times New Roman" w:hAnsi="Times New Roman" w:cs="Times New Roman"/>
        </w:rPr>
        <w:t>Idag har</w:t>
      </w:r>
      <w:r w:rsidR="008270F5">
        <w:rPr>
          <w:rFonts w:ascii="Times New Roman" w:hAnsi="Times New Roman" w:cs="Times New Roman"/>
        </w:rPr>
        <w:t xml:space="preserve"> St.</w:t>
      </w:r>
      <w:r w:rsidR="00F55559">
        <w:rPr>
          <w:rFonts w:ascii="Times New Roman" w:hAnsi="Times New Roman" w:cs="Times New Roman"/>
        </w:rPr>
        <w:t xml:space="preserve"> </w:t>
      </w:r>
      <w:r w:rsidR="008270F5">
        <w:rPr>
          <w:rFonts w:ascii="Times New Roman" w:hAnsi="Times New Roman" w:cs="Times New Roman"/>
        </w:rPr>
        <w:t xml:space="preserve">Patrick´s Day </w:t>
      </w:r>
      <w:r w:rsidR="005E3A35">
        <w:rPr>
          <w:rFonts w:ascii="Times New Roman" w:hAnsi="Times New Roman" w:cs="Times New Roman"/>
        </w:rPr>
        <w:t xml:space="preserve">kommit att bli </w:t>
      </w:r>
      <w:r w:rsidR="008270F5">
        <w:rPr>
          <w:rFonts w:ascii="Times New Roman" w:hAnsi="Times New Roman" w:cs="Times New Roman"/>
        </w:rPr>
        <w:t>e</w:t>
      </w:r>
      <w:r w:rsidR="00310C35">
        <w:rPr>
          <w:rFonts w:ascii="Times New Roman" w:hAnsi="Times New Roman" w:cs="Times New Roman"/>
        </w:rPr>
        <w:t xml:space="preserve">n global folkfest där människor förenas </w:t>
      </w:r>
      <w:r>
        <w:rPr>
          <w:rFonts w:ascii="Times New Roman" w:hAnsi="Times New Roman" w:cs="Times New Roman"/>
        </w:rPr>
        <w:t xml:space="preserve">och firar utan </w:t>
      </w:r>
      <w:r w:rsidR="006410B5">
        <w:rPr>
          <w:rFonts w:ascii="Times New Roman" w:hAnsi="Times New Roman" w:cs="Times New Roman"/>
        </w:rPr>
        <w:t xml:space="preserve">dess like </w:t>
      </w:r>
      <w:r>
        <w:rPr>
          <w:rFonts w:ascii="Times New Roman" w:hAnsi="Times New Roman" w:cs="Times New Roman"/>
        </w:rPr>
        <w:t xml:space="preserve">med </w:t>
      </w:r>
      <w:r w:rsidR="00310C35">
        <w:rPr>
          <w:rFonts w:ascii="Times New Roman" w:hAnsi="Times New Roman" w:cs="Times New Roman"/>
        </w:rPr>
        <w:t>fest, sång, mat och musik.</w:t>
      </w:r>
      <w:r w:rsidR="00DE3124">
        <w:rPr>
          <w:rFonts w:ascii="Times New Roman" w:hAnsi="Times New Roman" w:cs="Times New Roman"/>
        </w:rPr>
        <w:t xml:space="preserve"> </w:t>
      </w:r>
      <w:r w:rsidR="00294CD1" w:rsidRPr="00170A52">
        <w:rPr>
          <w:rFonts w:ascii="Times New Roman" w:hAnsi="Times New Roman" w:cs="Times New Roman"/>
        </w:rPr>
        <w:t xml:space="preserve">I Irland pågår det storslagna </w:t>
      </w:r>
      <w:r w:rsidR="00E72344" w:rsidRPr="00170A52">
        <w:rPr>
          <w:rFonts w:ascii="Times New Roman" w:hAnsi="Times New Roman" w:cs="Times New Roman"/>
        </w:rPr>
        <w:t>fir</w:t>
      </w:r>
      <w:r w:rsidR="00170A52" w:rsidRPr="00170A52">
        <w:rPr>
          <w:rFonts w:ascii="Times New Roman" w:hAnsi="Times New Roman" w:cs="Times New Roman"/>
        </w:rPr>
        <w:t>andet ö</w:t>
      </w:r>
      <w:r w:rsidR="00170A52">
        <w:rPr>
          <w:rFonts w:ascii="Times New Roman" w:hAnsi="Times New Roman" w:cs="Times New Roman"/>
        </w:rPr>
        <w:t xml:space="preserve">ver hela landet, och i Dublin är </w:t>
      </w:r>
      <w:r w:rsidR="009F34A2">
        <w:rPr>
          <w:rFonts w:ascii="Times New Roman" w:hAnsi="Times New Roman" w:cs="Times New Roman"/>
        </w:rPr>
        <w:t xml:space="preserve">festen veckolång med parad och gatufest. Den kortaste paraden sägs ha hållits i staden Dirpsey – då gick promenaden från en pub till en annan. </w:t>
      </w:r>
    </w:p>
    <w:p w14:paraId="1C554C21" w14:textId="488E6A4D" w:rsidR="00EC0615" w:rsidRDefault="00DE3124" w:rsidP="00181D37">
      <w:pPr>
        <w:spacing w:after="2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Dessutom </w:t>
      </w:r>
      <w:r w:rsidR="00294CD1">
        <w:rPr>
          <w:rFonts w:ascii="Times New Roman" w:hAnsi="Times New Roman" w:cs="Times New Roman"/>
        </w:rPr>
        <w:t xml:space="preserve">uppmärksammas högtiden </w:t>
      </w:r>
      <w:r w:rsidR="00312784">
        <w:rPr>
          <w:rFonts w:ascii="Times New Roman" w:hAnsi="Times New Roman" w:cs="Times New Roman"/>
        </w:rPr>
        <w:t xml:space="preserve">genom att </w:t>
      </w:r>
      <w:r w:rsidR="00294CD1">
        <w:rPr>
          <w:rFonts w:ascii="Times New Roman" w:hAnsi="Times New Roman" w:cs="Times New Roman"/>
        </w:rPr>
        <w:t xml:space="preserve">hundratals byggnader och landmärken världen </w:t>
      </w:r>
      <w:r w:rsidR="000E0008">
        <w:rPr>
          <w:rFonts w:ascii="Times New Roman" w:hAnsi="Times New Roman" w:cs="Times New Roman"/>
        </w:rPr>
        <w:t xml:space="preserve">över </w:t>
      </w:r>
      <w:r w:rsidR="00294CD1">
        <w:rPr>
          <w:rFonts w:ascii="Times New Roman" w:hAnsi="Times New Roman" w:cs="Times New Roman"/>
        </w:rPr>
        <w:t xml:space="preserve">färgas i grönt – den färg </w:t>
      </w:r>
      <w:r w:rsidR="00312784">
        <w:rPr>
          <w:rFonts w:ascii="Times New Roman" w:hAnsi="Times New Roman" w:cs="Times New Roman"/>
        </w:rPr>
        <w:t xml:space="preserve">som är </w:t>
      </w:r>
      <w:r w:rsidR="00294CD1">
        <w:rPr>
          <w:rFonts w:ascii="Times New Roman" w:hAnsi="Times New Roman" w:cs="Times New Roman"/>
        </w:rPr>
        <w:t xml:space="preserve">så starkt förknippad med högtiden. </w:t>
      </w:r>
      <w:r w:rsidR="008715A5">
        <w:rPr>
          <w:rFonts w:ascii="Times New Roman" w:hAnsi="Times New Roman" w:cs="Times New Roman"/>
        </w:rPr>
        <w:t>Exem</w:t>
      </w:r>
      <w:r w:rsidR="00312784">
        <w:rPr>
          <w:rFonts w:ascii="Times New Roman" w:hAnsi="Times New Roman" w:cs="Times New Roman"/>
        </w:rPr>
        <w:t>pel</w:t>
      </w:r>
      <w:r w:rsidR="008715A5">
        <w:rPr>
          <w:rFonts w:ascii="Times New Roman" w:hAnsi="Times New Roman" w:cs="Times New Roman"/>
        </w:rPr>
        <w:t xml:space="preserve"> i år </w:t>
      </w:r>
      <w:r w:rsidR="000E0008">
        <w:rPr>
          <w:rFonts w:ascii="Times New Roman" w:hAnsi="Times New Roman" w:cs="Times New Roman"/>
        </w:rPr>
        <w:t>är</w:t>
      </w:r>
      <w:r w:rsidR="00911D66">
        <w:rPr>
          <w:rFonts w:ascii="Times New Roman" w:hAnsi="Times New Roman" w:cs="Times New Roman"/>
        </w:rPr>
        <w:t xml:space="preserve"> Collo</w:t>
      </w:r>
      <w:r w:rsidR="00E14327">
        <w:rPr>
          <w:rFonts w:ascii="Times New Roman" w:hAnsi="Times New Roman" w:cs="Times New Roman"/>
        </w:rPr>
        <w:t xml:space="preserve">seum i Rom, Empire State Buildning i New York och varje år sedan 1961 har även Chicagofloden färgats grön. </w:t>
      </w:r>
    </w:p>
    <w:p w14:paraId="582CDDA0" w14:textId="70C9B041" w:rsidR="006410B5" w:rsidRDefault="007A0DC1" w:rsidP="00C93108">
      <w:pPr>
        <w:spacing w:after="0" w:line="240" w:lineRule="auto"/>
        <w:rPr>
          <w:rFonts w:ascii="Times New Roman" w:hAnsi="Times New Roman" w:cs="Times New Roman"/>
          <w:b/>
        </w:rPr>
      </w:pPr>
      <w:r w:rsidRPr="008715A5">
        <w:rPr>
          <w:rFonts w:ascii="Times New Roman" w:hAnsi="Times New Roman" w:cs="Times New Roman"/>
          <w:b/>
        </w:rPr>
        <w:t>Så f</w:t>
      </w:r>
      <w:r w:rsidR="00C15D2C" w:rsidRPr="008715A5">
        <w:rPr>
          <w:rFonts w:ascii="Times New Roman" w:hAnsi="Times New Roman" w:cs="Times New Roman"/>
          <w:b/>
        </w:rPr>
        <w:t>ira</w:t>
      </w:r>
      <w:r w:rsidR="005E1767">
        <w:rPr>
          <w:rFonts w:ascii="Times New Roman" w:hAnsi="Times New Roman" w:cs="Times New Roman"/>
          <w:b/>
        </w:rPr>
        <w:t>r du St.</w:t>
      </w:r>
      <w:r w:rsidR="00F55559">
        <w:rPr>
          <w:rFonts w:ascii="Times New Roman" w:hAnsi="Times New Roman" w:cs="Times New Roman"/>
          <w:b/>
        </w:rPr>
        <w:t xml:space="preserve"> </w:t>
      </w:r>
      <w:r w:rsidR="005E1767">
        <w:rPr>
          <w:rFonts w:ascii="Times New Roman" w:hAnsi="Times New Roman" w:cs="Times New Roman"/>
          <w:b/>
        </w:rPr>
        <w:t>Patrick´s Day i</w:t>
      </w:r>
      <w:bookmarkStart w:id="1" w:name="_Hlk507686194"/>
      <w:r w:rsidR="00181D37">
        <w:rPr>
          <w:rFonts w:ascii="Times New Roman" w:hAnsi="Times New Roman" w:cs="Times New Roman"/>
          <w:b/>
        </w:rPr>
        <w:t xml:space="preserve"> Sverige</w:t>
      </w:r>
    </w:p>
    <w:p w14:paraId="702E31D0" w14:textId="43B90F24" w:rsidR="006410B5" w:rsidRDefault="006410B5" w:rsidP="00C93108">
      <w:pPr>
        <w:spacing w:after="0" w:line="240" w:lineRule="auto"/>
        <w:rPr>
          <w:rFonts w:ascii="Times New Roman" w:hAnsi="Times New Roman" w:cs="Times New Roman"/>
        </w:rPr>
      </w:pPr>
      <w:r w:rsidRPr="006410B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u behöver inte resa till Irland för att delta i festligheterna. Om du vill fira traditionsenligt på h</w:t>
      </w:r>
      <w:r w:rsidR="00AC18DF">
        <w:rPr>
          <w:rFonts w:ascii="Times New Roman" w:hAnsi="Times New Roman" w:cs="Times New Roman"/>
        </w:rPr>
        <w:t xml:space="preserve">emmaplan ska du klä dig i grönt, öva in några irländska fraser </w:t>
      </w:r>
      <w:r>
        <w:rPr>
          <w:rFonts w:ascii="Times New Roman" w:hAnsi="Times New Roman" w:cs="Times New Roman"/>
        </w:rPr>
        <w:t>o</w:t>
      </w:r>
      <w:r w:rsidR="00C31B25">
        <w:rPr>
          <w:rFonts w:ascii="Times New Roman" w:hAnsi="Times New Roman" w:cs="Times New Roman"/>
        </w:rPr>
        <w:t>ch ta sikte</w:t>
      </w:r>
      <w:r>
        <w:rPr>
          <w:rFonts w:ascii="Times New Roman" w:hAnsi="Times New Roman" w:cs="Times New Roman"/>
        </w:rPr>
        <w:t xml:space="preserve"> på en irländsk pub. </w:t>
      </w:r>
      <w:r w:rsidR="00312784">
        <w:rPr>
          <w:rFonts w:ascii="Times New Roman" w:hAnsi="Times New Roman" w:cs="Times New Roman"/>
        </w:rPr>
        <w:t>Runtom i hela landet kommer p</w:t>
      </w:r>
      <w:r w:rsidR="00181D37">
        <w:rPr>
          <w:rFonts w:ascii="Times New Roman" w:hAnsi="Times New Roman" w:cs="Times New Roman"/>
        </w:rPr>
        <w:t xml:space="preserve">ubar </w:t>
      </w:r>
      <w:r>
        <w:rPr>
          <w:rFonts w:ascii="Times New Roman" w:hAnsi="Times New Roman" w:cs="Times New Roman"/>
        </w:rPr>
        <w:t xml:space="preserve">bjuda på underhållning med dans och musik. </w:t>
      </w:r>
    </w:p>
    <w:p w14:paraId="70B1214E" w14:textId="565795DC" w:rsidR="006410B5" w:rsidRDefault="006410B5" w:rsidP="00C93108">
      <w:pPr>
        <w:spacing w:after="0" w:line="240" w:lineRule="auto"/>
        <w:rPr>
          <w:rFonts w:ascii="Times New Roman" w:hAnsi="Times New Roman" w:cs="Times New Roman"/>
        </w:rPr>
      </w:pPr>
    </w:p>
    <w:p w14:paraId="31F3F2B6" w14:textId="6896C553" w:rsidR="00AC18DF" w:rsidRPr="00181D37" w:rsidRDefault="00181D37" w:rsidP="00C931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Ett stående inslag i firandet är givetvis paraden, som </w:t>
      </w:r>
      <w:r w:rsidR="00312784">
        <w:rPr>
          <w:rFonts w:ascii="Times New Roman" w:hAnsi="Times New Roman" w:cs="Times New Roman"/>
        </w:rPr>
        <w:t xml:space="preserve">även </w:t>
      </w:r>
      <w:r>
        <w:rPr>
          <w:rFonts w:ascii="Times New Roman" w:hAnsi="Times New Roman" w:cs="Times New Roman"/>
        </w:rPr>
        <w:t xml:space="preserve">arrangeras i Sverige. </w:t>
      </w:r>
      <w:r w:rsidR="006410B5">
        <w:rPr>
          <w:rFonts w:ascii="Times New Roman" w:hAnsi="Times New Roman" w:cs="Times New Roman"/>
        </w:rPr>
        <w:t xml:space="preserve">För 14 år sedan </w:t>
      </w:r>
      <w:r w:rsidR="00AC18DF">
        <w:rPr>
          <w:rFonts w:ascii="Times New Roman" w:hAnsi="Times New Roman" w:cs="Times New Roman"/>
        </w:rPr>
        <w:t>tågade den första</w:t>
      </w:r>
      <w:r w:rsidR="006410B5">
        <w:rPr>
          <w:rFonts w:ascii="Times New Roman" w:hAnsi="Times New Roman" w:cs="Times New Roman"/>
        </w:rPr>
        <w:t xml:space="preserve"> St.</w:t>
      </w:r>
      <w:r w:rsidR="00F55559">
        <w:rPr>
          <w:rFonts w:ascii="Times New Roman" w:hAnsi="Times New Roman" w:cs="Times New Roman"/>
        </w:rPr>
        <w:t xml:space="preserve"> </w:t>
      </w:r>
      <w:r w:rsidR="006410B5">
        <w:rPr>
          <w:rFonts w:ascii="Times New Roman" w:hAnsi="Times New Roman" w:cs="Times New Roman"/>
        </w:rPr>
        <w:t>Patrick´s Day</w:t>
      </w:r>
      <w:r w:rsidR="00AC18DF">
        <w:rPr>
          <w:rFonts w:ascii="Times New Roman" w:hAnsi="Times New Roman" w:cs="Times New Roman"/>
        </w:rPr>
        <w:t xml:space="preserve">-paraden genom Stockholm. Den </w:t>
      </w:r>
      <w:r w:rsidR="006410B5">
        <w:rPr>
          <w:rFonts w:ascii="Times New Roman" w:hAnsi="Times New Roman" w:cs="Times New Roman"/>
        </w:rPr>
        <w:t xml:space="preserve">arrangeras </w:t>
      </w:r>
      <w:r w:rsidR="00AC18DF">
        <w:rPr>
          <w:rFonts w:ascii="Times New Roman" w:hAnsi="Times New Roman" w:cs="Times New Roman"/>
        </w:rPr>
        <w:t xml:space="preserve">årligen </w:t>
      </w:r>
      <w:r w:rsidR="006410B5">
        <w:rPr>
          <w:rFonts w:ascii="Times New Roman" w:hAnsi="Times New Roman" w:cs="Times New Roman"/>
        </w:rPr>
        <w:t>av S</w:t>
      </w:r>
      <w:r w:rsidR="006410B5" w:rsidRPr="00AA7168">
        <w:rPr>
          <w:rFonts w:ascii="Times New Roman" w:hAnsi="Times New Roman" w:cs="Times New Roman"/>
        </w:rPr>
        <w:t>vensk-</w:t>
      </w:r>
      <w:r w:rsidR="00FC285C">
        <w:rPr>
          <w:rFonts w:ascii="Times New Roman" w:hAnsi="Times New Roman" w:cs="Times New Roman"/>
        </w:rPr>
        <w:t>Ir</w:t>
      </w:r>
      <w:r w:rsidR="006410B5" w:rsidRPr="00AA7168">
        <w:rPr>
          <w:rFonts w:ascii="Times New Roman" w:hAnsi="Times New Roman" w:cs="Times New Roman"/>
        </w:rPr>
        <w:t>ändska föreningen</w:t>
      </w:r>
      <w:r w:rsidR="006410B5">
        <w:rPr>
          <w:rFonts w:ascii="Times New Roman" w:hAnsi="Times New Roman" w:cs="Times New Roman"/>
        </w:rPr>
        <w:t xml:space="preserve"> och Irlands ambassad</w:t>
      </w:r>
      <w:r w:rsidR="00911D66">
        <w:rPr>
          <w:rFonts w:ascii="Times New Roman" w:hAnsi="Times New Roman" w:cs="Times New Roman"/>
        </w:rPr>
        <w:t xml:space="preserve">. </w:t>
      </w:r>
      <w:r w:rsidR="00AC18DF">
        <w:rPr>
          <w:rFonts w:ascii="Times New Roman" w:hAnsi="Times New Roman" w:cs="Times New Roman"/>
        </w:rPr>
        <w:t xml:space="preserve">I år avgår </w:t>
      </w:r>
      <w:r w:rsidR="009F34A2">
        <w:rPr>
          <w:rFonts w:ascii="Times New Roman" w:hAnsi="Times New Roman" w:cs="Times New Roman"/>
        </w:rPr>
        <w:t>den musik- och dansfyllda promenaden</w:t>
      </w:r>
      <w:r w:rsidR="00AC18DF">
        <w:rPr>
          <w:rFonts w:ascii="Times New Roman" w:hAnsi="Times New Roman" w:cs="Times New Roman"/>
        </w:rPr>
        <w:t xml:space="preserve"> från Kungsträdgården</w:t>
      </w:r>
      <w:r w:rsidR="00312784">
        <w:rPr>
          <w:rFonts w:ascii="Times New Roman" w:hAnsi="Times New Roman" w:cs="Times New Roman"/>
        </w:rPr>
        <w:t>,</w:t>
      </w:r>
      <w:r w:rsidR="00AC18DF">
        <w:rPr>
          <w:rFonts w:ascii="Times New Roman" w:hAnsi="Times New Roman" w:cs="Times New Roman"/>
        </w:rPr>
        <w:t xml:space="preserve"> kl.13 lördagen den 16 mars, och det färgglada tåget kommer efter sin runda att återvända till Kungsträdgården.</w:t>
      </w:r>
      <w:bookmarkEnd w:id="1"/>
    </w:p>
    <w:p w14:paraId="0F4BBA98" w14:textId="6A8A336E" w:rsidR="00E45BDB" w:rsidRDefault="00E45BDB" w:rsidP="00E45B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CA2ABEA" w14:textId="741CC8AE" w:rsidR="00E45BDB" w:rsidRDefault="00E45BDB" w:rsidP="00E45BDB">
      <w:pPr>
        <w:spacing w:after="0" w:line="240" w:lineRule="auto"/>
        <w:rPr>
          <w:rFonts w:ascii="Times New Roman" w:hAnsi="Times New Roman" w:cs="Times New Roman"/>
          <w:b/>
        </w:rPr>
      </w:pPr>
      <w:r w:rsidRPr="004E24F4">
        <w:rPr>
          <w:rFonts w:ascii="Times New Roman" w:hAnsi="Times New Roman" w:cs="Times New Roman"/>
          <w:b/>
        </w:rPr>
        <w:t xml:space="preserve">5 </w:t>
      </w:r>
      <w:r>
        <w:rPr>
          <w:rFonts w:ascii="Times New Roman" w:hAnsi="Times New Roman" w:cs="Times New Roman"/>
          <w:b/>
        </w:rPr>
        <w:t xml:space="preserve">fakta </w:t>
      </w:r>
      <w:r w:rsidRPr="004E24F4">
        <w:rPr>
          <w:rFonts w:ascii="Times New Roman" w:hAnsi="Times New Roman" w:cs="Times New Roman"/>
          <w:b/>
        </w:rPr>
        <w:t>om Guinness</w:t>
      </w:r>
    </w:p>
    <w:p w14:paraId="748AD1E1" w14:textId="77777777" w:rsidR="00E45BDB" w:rsidRDefault="00E45BDB" w:rsidP="00E45BD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7B39A307" w14:textId="4807F690" w:rsidR="00E45BDB" w:rsidRPr="00E45BDB" w:rsidRDefault="00E45BDB" w:rsidP="00E45BDB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E45BDB">
        <w:rPr>
          <w:rFonts w:ascii="Times New Roman" w:hAnsi="Times New Roman" w:cs="Times New Roman"/>
        </w:rPr>
        <w:t>Guinness började bryggas redan år 1759 av Arthus Guinness</w:t>
      </w:r>
    </w:p>
    <w:p w14:paraId="6D304C23" w14:textId="77777777" w:rsidR="00E45BDB" w:rsidRPr="00E45BDB" w:rsidRDefault="00E45BDB" w:rsidP="00E45BDB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 w:rsidRPr="00E45BDB">
        <w:rPr>
          <w:rFonts w:ascii="Times New Roman" w:hAnsi="Times New Roman" w:cs="Times New Roman"/>
        </w:rPr>
        <w:t>Guinness första bryggeri, St. James’s Gate Brewery är fortfarande i bruk</w:t>
      </w:r>
    </w:p>
    <w:p w14:paraId="70E5B9A5" w14:textId="77777777" w:rsidR="00E45BDB" w:rsidRPr="00E45BDB" w:rsidRDefault="00E45BDB" w:rsidP="00E45BDB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E45BDB">
        <w:rPr>
          <w:rFonts w:ascii="Times New Roman" w:hAnsi="Times New Roman" w:cs="Times New Roman"/>
        </w:rPr>
        <w:t>Enligt bryggeriet själva serveras en Guinnes bäst när tappningen tar ungefär 119,53 sekunder, ölet har en temperatur på 6-7°C och en skumkrona på 18-20 mm.</w:t>
      </w:r>
    </w:p>
    <w:p w14:paraId="380FF48A" w14:textId="77777777" w:rsidR="00E45BDB" w:rsidRPr="00E45BDB" w:rsidRDefault="00E45BDB" w:rsidP="00E45BDB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E45BDB">
        <w:rPr>
          <w:rFonts w:ascii="Times New Roman" w:hAnsi="Times New Roman" w:cs="Times New Roman"/>
        </w:rPr>
        <w:t>Guinness är världens mest populära stout, och bryggs i 50 olika länder.</w:t>
      </w:r>
    </w:p>
    <w:p w14:paraId="572526E0" w14:textId="6D053F80" w:rsidR="00E45BDB" w:rsidRPr="00E45BDB" w:rsidRDefault="00F55559" w:rsidP="00E45BDB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På St. </w:t>
      </w:r>
      <w:r w:rsidR="00E45BDB" w:rsidRPr="00E45BDB">
        <w:rPr>
          <w:rFonts w:ascii="Times New Roman" w:hAnsi="Times New Roman" w:cs="Times New Roman"/>
        </w:rPr>
        <w:t>Patrick’s Day dricks drygt 13 miljoner glas Guinness i över 150 länder.</w:t>
      </w:r>
    </w:p>
    <w:p w14:paraId="350EDD71" w14:textId="23FBA951" w:rsidR="00E45BDB" w:rsidRPr="00E45BDB" w:rsidRDefault="00E45BDB" w:rsidP="00E45BDB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64FB2FB5" w14:textId="77777777" w:rsidR="00E45BDB" w:rsidRDefault="00E45BDB" w:rsidP="00E45B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EBB378" w14:textId="16520E4C" w:rsidR="0012664E" w:rsidRPr="00E45BDB" w:rsidRDefault="0012664E" w:rsidP="00E45B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5BDB">
        <w:rPr>
          <w:rFonts w:ascii="Times New Roman" w:hAnsi="Times New Roman" w:cs="Times New Roman"/>
          <w:b/>
          <w:sz w:val="20"/>
          <w:szCs w:val="20"/>
        </w:rPr>
        <w:t>För bilder</w:t>
      </w:r>
      <w:r w:rsidR="00B96385" w:rsidRPr="00E45BDB">
        <w:rPr>
          <w:rFonts w:ascii="Times New Roman" w:hAnsi="Times New Roman" w:cs="Times New Roman"/>
          <w:b/>
          <w:sz w:val="20"/>
          <w:szCs w:val="20"/>
        </w:rPr>
        <w:t xml:space="preserve"> och pressmaterial</w:t>
      </w:r>
      <w:r w:rsidRPr="00E45BDB">
        <w:rPr>
          <w:rFonts w:ascii="Times New Roman" w:hAnsi="Times New Roman" w:cs="Times New Roman"/>
          <w:b/>
          <w:sz w:val="20"/>
          <w:szCs w:val="20"/>
        </w:rPr>
        <w:t>, kontakta:</w:t>
      </w:r>
      <w:r w:rsidRPr="00E45BDB">
        <w:rPr>
          <w:rFonts w:ascii="Times New Roman" w:hAnsi="Times New Roman" w:cs="Times New Roman"/>
          <w:sz w:val="20"/>
          <w:szCs w:val="20"/>
        </w:rPr>
        <w:br/>
        <w:t>Jacqueline Grünthal</w:t>
      </w:r>
      <w:r w:rsidRPr="00E45BDB">
        <w:rPr>
          <w:rFonts w:ascii="Times New Roman" w:hAnsi="Times New Roman" w:cs="Times New Roman"/>
          <w:sz w:val="20"/>
          <w:szCs w:val="20"/>
        </w:rPr>
        <w:br/>
        <w:t>Tel: 070-790 79 22</w:t>
      </w:r>
      <w:r w:rsidRPr="00E45BDB">
        <w:rPr>
          <w:rFonts w:ascii="Times New Roman" w:hAnsi="Times New Roman" w:cs="Times New Roman"/>
          <w:sz w:val="20"/>
          <w:szCs w:val="20"/>
        </w:rPr>
        <w:br/>
        <w:t>jacqueline.grunthal@</w:t>
      </w:r>
      <w:r w:rsidR="0041237B" w:rsidRPr="00E45BDB">
        <w:rPr>
          <w:rFonts w:ascii="Times New Roman" w:hAnsi="Times New Roman" w:cs="Times New Roman"/>
          <w:sz w:val="20"/>
          <w:szCs w:val="20"/>
        </w:rPr>
        <w:t>bcw-global.com</w:t>
      </w:r>
      <w:r w:rsidRPr="00E45BDB">
        <w:rPr>
          <w:rFonts w:ascii="Times New Roman" w:hAnsi="Times New Roman" w:cs="Times New Roman"/>
          <w:sz w:val="20"/>
          <w:szCs w:val="20"/>
        </w:rPr>
        <w:t xml:space="preserve"> </w:t>
      </w:r>
      <w:r w:rsidR="00B96385" w:rsidRPr="00E45BDB">
        <w:rPr>
          <w:rFonts w:ascii="Times New Roman" w:hAnsi="Times New Roman" w:cs="Times New Roman"/>
          <w:sz w:val="20"/>
          <w:szCs w:val="20"/>
        </w:rPr>
        <w:br/>
      </w:r>
    </w:p>
    <w:p w14:paraId="6950D4F0" w14:textId="261C647B" w:rsidR="0012664E" w:rsidRPr="00A709E7" w:rsidRDefault="0012664E" w:rsidP="0012664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709E7">
        <w:rPr>
          <w:rFonts w:ascii="Times New Roman" w:hAnsi="Times New Roman" w:cs="Times New Roman"/>
          <w:b/>
          <w:sz w:val="20"/>
          <w:szCs w:val="20"/>
        </w:rPr>
        <w:t xml:space="preserve">För mer information, kontakta: </w:t>
      </w:r>
    </w:p>
    <w:p w14:paraId="5D05ECED" w14:textId="54C98A39" w:rsidR="0012664E" w:rsidRPr="00A709E7" w:rsidRDefault="0012664E" w:rsidP="001266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09E7">
        <w:rPr>
          <w:rFonts w:ascii="Times New Roman" w:hAnsi="Times New Roman" w:cs="Times New Roman"/>
          <w:sz w:val="20"/>
          <w:szCs w:val="20"/>
        </w:rPr>
        <w:t>Henric Byström, Kommunikationschef Carlsberg Sverige</w:t>
      </w:r>
    </w:p>
    <w:p w14:paraId="475F35F6" w14:textId="584E689D" w:rsidR="0012664E" w:rsidRPr="000C6BDC" w:rsidRDefault="0012664E" w:rsidP="0012664E">
      <w:pPr>
        <w:spacing w:after="0"/>
        <w:rPr>
          <w:rFonts w:ascii="Times New Roman" w:hAnsi="Times New Roman" w:cs="Times New Roman"/>
          <w:sz w:val="20"/>
          <w:szCs w:val="20"/>
          <w:lang w:val="en-AU"/>
        </w:rPr>
      </w:pPr>
      <w:r w:rsidRPr="000C6BDC">
        <w:rPr>
          <w:rFonts w:ascii="Times New Roman" w:hAnsi="Times New Roman" w:cs="Times New Roman"/>
          <w:sz w:val="20"/>
          <w:szCs w:val="20"/>
          <w:lang w:val="en-AU"/>
        </w:rPr>
        <w:t>Tel: 070-483 05 48</w:t>
      </w:r>
    </w:p>
    <w:p w14:paraId="2AA5ED7E" w14:textId="50EA295A" w:rsidR="0012664E" w:rsidRPr="000C6BDC" w:rsidRDefault="0012664E" w:rsidP="0012664E">
      <w:pPr>
        <w:spacing w:after="0" w:line="240" w:lineRule="auto"/>
        <w:rPr>
          <w:rFonts w:ascii="Times New Roman" w:hAnsi="Times New Roman" w:cs="Times New Roman"/>
          <w:b/>
          <w:color w:val="FF0000"/>
          <w:lang w:val="en-AU"/>
        </w:rPr>
      </w:pPr>
      <w:r w:rsidRPr="000C6BDC">
        <w:rPr>
          <w:rFonts w:ascii="Times New Roman" w:hAnsi="Times New Roman" w:cs="Times New Roman"/>
          <w:sz w:val="20"/>
          <w:szCs w:val="20"/>
          <w:lang w:val="en-AU"/>
        </w:rPr>
        <w:t xml:space="preserve">E-mail: </w:t>
      </w:r>
      <w:hyperlink r:id="rId9" w:history="1">
        <w:r w:rsidRPr="000C6BDC">
          <w:rPr>
            <w:rStyle w:val="Hyperlink"/>
            <w:rFonts w:ascii="Times New Roman" w:hAnsi="Times New Roman" w:cs="Times New Roman"/>
            <w:sz w:val="20"/>
            <w:szCs w:val="20"/>
            <w:lang w:val="en-AU"/>
          </w:rPr>
          <w:t>henric.bystrom@carlsberg.se</w:t>
        </w:r>
      </w:hyperlink>
      <w:r w:rsidRPr="000C6BDC">
        <w:rPr>
          <w:rFonts w:ascii="Times New Roman" w:hAnsi="Times New Roman" w:cs="Times New Roman"/>
          <w:sz w:val="20"/>
          <w:szCs w:val="20"/>
          <w:lang w:val="en-AU"/>
        </w:rPr>
        <w:br/>
      </w:r>
    </w:p>
    <w:p w14:paraId="5697E494" w14:textId="540EB62D" w:rsidR="007A0DC1" w:rsidRPr="000C6BDC" w:rsidRDefault="007A0DC1" w:rsidP="007A0DC1">
      <w:pPr>
        <w:spacing w:after="0" w:line="240" w:lineRule="auto"/>
        <w:rPr>
          <w:rFonts w:ascii="Times New Roman" w:hAnsi="Times New Roman" w:cs="Times New Roman"/>
          <w:b/>
          <w:color w:val="FF0000"/>
          <w:lang w:val="en-AU"/>
        </w:rPr>
      </w:pPr>
    </w:p>
    <w:p w14:paraId="5979BC76" w14:textId="2E3FD2AF" w:rsidR="004B6AEF" w:rsidRPr="000C6BDC" w:rsidRDefault="004B6AEF" w:rsidP="007A0DC1">
      <w:pPr>
        <w:spacing w:after="0" w:line="240" w:lineRule="auto"/>
        <w:rPr>
          <w:rFonts w:ascii="Times New Roman" w:hAnsi="Times New Roman" w:cs="Times New Roman"/>
          <w:b/>
          <w:color w:val="FF0000"/>
          <w:lang w:val="en-AU"/>
        </w:rPr>
      </w:pPr>
    </w:p>
    <w:p w14:paraId="618258EA" w14:textId="609A04F0" w:rsidR="004B6AEF" w:rsidRPr="000C6BDC" w:rsidRDefault="004B6AEF" w:rsidP="007A0DC1">
      <w:pPr>
        <w:spacing w:after="0" w:line="240" w:lineRule="auto"/>
        <w:rPr>
          <w:rFonts w:ascii="Times New Roman" w:hAnsi="Times New Roman" w:cs="Times New Roman"/>
          <w:b/>
          <w:color w:val="FF0000"/>
          <w:lang w:val="en-AU"/>
        </w:rPr>
      </w:pPr>
    </w:p>
    <w:p w14:paraId="0FBC55AA" w14:textId="472F1281" w:rsidR="004B6AEF" w:rsidRPr="000C6BDC" w:rsidRDefault="004B6AEF" w:rsidP="007A0DC1">
      <w:pPr>
        <w:spacing w:after="0" w:line="240" w:lineRule="auto"/>
        <w:rPr>
          <w:rFonts w:ascii="Times New Roman" w:hAnsi="Times New Roman" w:cs="Times New Roman"/>
          <w:b/>
          <w:color w:val="FF0000"/>
          <w:lang w:val="en-AU"/>
        </w:rPr>
      </w:pPr>
    </w:p>
    <w:p w14:paraId="4E6AF54E" w14:textId="78518ACC" w:rsidR="004B6AEF" w:rsidRPr="000C6BDC" w:rsidRDefault="004B6AEF" w:rsidP="007A0DC1">
      <w:pPr>
        <w:spacing w:after="0" w:line="240" w:lineRule="auto"/>
        <w:rPr>
          <w:rFonts w:ascii="Times New Roman" w:hAnsi="Times New Roman" w:cs="Times New Roman"/>
          <w:b/>
          <w:color w:val="FF0000"/>
          <w:lang w:val="en-AU"/>
        </w:rPr>
      </w:pPr>
    </w:p>
    <w:p w14:paraId="6B46AFAA" w14:textId="11CDFAD5" w:rsidR="004B6AEF" w:rsidRPr="000C6BDC" w:rsidRDefault="004B6AEF" w:rsidP="007A0DC1">
      <w:pPr>
        <w:spacing w:after="0" w:line="240" w:lineRule="auto"/>
        <w:rPr>
          <w:rFonts w:ascii="Times New Roman" w:hAnsi="Times New Roman" w:cs="Times New Roman"/>
          <w:b/>
          <w:color w:val="FF0000"/>
          <w:lang w:val="en-AU"/>
        </w:rPr>
      </w:pPr>
    </w:p>
    <w:p w14:paraId="3AC547AB" w14:textId="11463CCF" w:rsidR="004B6AEF" w:rsidRPr="000C6BDC" w:rsidRDefault="004B6AEF" w:rsidP="000077D6">
      <w:pPr>
        <w:spacing w:after="0" w:line="240" w:lineRule="auto"/>
        <w:rPr>
          <w:rFonts w:ascii="Times New Roman" w:hAnsi="Times New Roman" w:cs="Times New Roman"/>
          <w:b/>
          <w:color w:val="FF0000"/>
          <w:lang w:val="en-AU"/>
        </w:rPr>
      </w:pPr>
    </w:p>
    <w:sectPr w:rsidR="004B6AEF" w:rsidRPr="000C6BD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BCA5" w14:textId="77777777" w:rsidR="00E67DF9" w:rsidRDefault="00E67DF9" w:rsidP="003C2F4C">
      <w:pPr>
        <w:spacing w:after="0" w:line="240" w:lineRule="auto"/>
      </w:pPr>
      <w:r>
        <w:separator/>
      </w:r>
    </w:p>
  </w:endnote>
  <w:endnote w:type="continuationSeparator" w:id="0">
    <w:p w14:paraId="1A31F2B1" w14:textId="77777777" w:rsidR="00E67DF9" w:rsidRDefault="00E67DF9" w:rsidP="003C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thur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CB131" w14:textId="08F39C05" w:rsidR="002637C8" w:rsidRPr="000077D6" w:rsidRDefault="000077D6" w:rsidP="000077D6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Om Carlsberg Sverige</w:t>
    </w:r>
    <w:r>
      <w:rPr>
        <w:rFonts w:ascii="Times New Roman" w:hAnsi="Times New Roman" w:cs="Times New Roman"/>
        <w:b/>
        <w:bCs/>
        <w:sz w:val="16"/>
        <w:szCs w:val="16"/>
      </w:rPr>
      <w:br/>
    </w:r>
    <w:r>
      <w:rPr>
        <w:rFonts w:ascii="Times New Roman" w:hAnsi="Times New Roman" w:cs="Times New Roman"/>
        <w:sz w:val="16"/>
        <w:szCs w:val="16"/>
      </w:rPr>
      <w:t>Carlsberg Sverige är Sveriges ledande bryggeri, dess framgångar är en kombination av starka lokala och internationella varumärken, bryggartradition och hög kompetens som sträcker sig 300 år tillbaka i tiden. Carlsberg, Falcon, Eriksberg, Brooklyn, Staropramen, Somersby, Ramlösa och Pepsi är några av de varumärken som ingår i sortimentet. Carlsberg Sverige ingår i den internationella koncernen Carlsberg Group, med verksamhet i över 40 länder.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DA5D4" w14:textId="77777777" w:rsidR="00E67DF9" w:rsidRDefault="00E67DF9" w:rsidP="003C2F4C">
      <w:pPr>
        <w:spacing w:after="0" w:line="240" w:lineRule="auto"/>
      </w:pPr>
      <w:r>
        <w:separator/>
      </w:r>
    </w:p>
  </w:footnote>
  <w:footnote w:type="continuationSeparator" w:id="0">
    <w:p w14:paraId="41FFABD8" w14:textId="77777777" w:rsidR="00E67DF9" w:rsidRDefault="00E67DF9" w:rsidP="003C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5E4F4" w14:textId="1FCA3B3D" w:rsidR="003C2F4C" w:rsidRPr="00452559" w:rsidRDefault="00057AFD" w:rsidP="0045255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br/>
    </w:r>
    <w:r>
      <w:rPr>
        <w:rFonts w:ascii="Times New Roman" w:hAnsi="Times New Roman" w:cs="Times New Roman"/>
      </w:rPr>
      <w:br/>
    </w:r>
    <w:r>
      <w:rPr>
        <w:rFonts w:ascii="Times New Roman" w:hAnsi="Times New Roman" w:cs="Times New Roman"/>
      </w:rPr>
      <w:br/>
    </w:r>
    <w:r w:rsidRPr="00302CDF">
      <w:rPr>
        <w:rFonts w:ascii="Times New Roman" w:hAnsi="Times New Roman" w:cs="Times New Roman"/>
        <w:noProof/>
        <w:lang w:eastAsia="sv-SE"/>
      </w:rPr>
      <w:drawing>
        <wp:anchor distT="0" distB="0" distL="114300" distR="114300" simplePos="0" relativeHeight="251659264" behindDoc="1" locked="0" layoutInCell="1" allowOverlap="1" wp14:anchorId="78F55912" wp14:editId="7766FE26">
          <wp:simplePos x="0" y="0"/>
          <wp:positionH relativeFrom="margin">
            <wp:align>left</wp:align>
          </wp:positionH>
          <wp:positionV relativeFrom="paragraph">
            <wp:posOffset>9832</wp:posOffset>
          </wp:positionV>
          <wp:extent cx="1343025" cy="813435"/>
          <wp:effectExtent l="0" t="0" r="9525" b="571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4" name="Bildobjekt 1" descr="Logga Guinn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Guinness.JPG"/>
                  <pic:cNvPicPr/>
                </pic:nvPicPr>
                <pic:blipFill>
                  <a:blip r:embed="rId1"/>
                  <a:srcRect l="12907" t="10345" r="13208" b="18965"/>
                  <a:stretch>
                    <a:fillRect/>
                  </a:stretch>
                </pic:blipFill>
                <pic:spPr>
                  <a:xfrm>
                    <a:off x="0" y="0"/>
                    <a:ext cx="1343025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4DB5">
      <w:rPr>
        <w:rFonts w:ascii="Times New Roman" w:hAnsi="Times New Roman" w:cs="Times New Roman"/>
      </w:rPr>
      <w:t xml:space="preserve">Pressmeddelande </w:t>
    </w:r>
    <w:r w:rsidR="00FC285C">
      <w:rPr>
        <w:rFonts w:ascii="Times New Roman" w:hAnsi="Times New Roman" w:cs="Times New Roman"/>
      </w:rPr>
      <w:t>14</w:t>
    </w:r>
    <w:r>
      <w:rPr>
        <w:rFonts w:ascii="Times New Roman" w:hAnsi="Times New Roman" w:cs="Times New Roman"/>
      </w:rPr>
      <w:t xml:space="preserve"> mars 201</w:t>
    </w:r>
    <w:r w:rsidR="000E0008">
      <w:rPr>
        <w:rFonts w:ascii="Times New Roman" w:hAnsi="Times New Roman" w:cs="Times New Roman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9pt;height:301.5pt" o:bullet="t">
        <v:imagedata r:id="rId1" o:title="375px-Shamrock"/>
      </v:shape>
    </w:pict>
  </w:numPicBullet>
  <w:abstractNum w:abstractNumId="0" w15:restartNumberingAfterBreak="0">
    <w:nsid w:val="01CB7AF7"/>
    <w:multiLevelType w:val="hybridMultilevel"/>
    <w:tmpl w:val="9FB6A774"/>
    <w:lvl w:ilvl="0" w:tplc="63EA6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87F46"/>
    <w:multiLevelType w:val="hybridMultilevel"/>
    <w:tmpl w:val="E5B29D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75FE"/>
    <w:multiLevelType w:val="hybridMultilevel"/>
    <w:tmpl w:val="DA325A66"/>
    <w:lvl w:ilvl="0" w:tplc="C03C796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1EF"/>
    <w:multiLevelType w:val="hybridMultilevel"/>
    <w:tmpl w:val="D1BA7F9A"/>
    <w:lvl w:ilvl="0" w:tplc="892E09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A783C"/>
    <w:multiLevelType w:val="hybridMultilevel"/>
    <w:tmpl w:val="D52EB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A7F7E"/>
    <w:multiLevelType w:val="hybridMultilevel"/>
    <w:tmpl w:val="AC945644"/>
    <w:lvl w:ilvl="0" w:tplc="0A98CC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14960"/>
    <w:multiLevelType w:val="hybridMultilevel"/>
    <w:tmpl w:val="31EA3F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14F43"/>
    <w:multiLevelType w:val="hybridMultilevel"/>
    <w:tmpl w:val="FD2871DC"/>
    <w:lvl w:ilvl="0" w:tplc="C03C796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B5E45"/>
    <w:multiLevelType w:val="hybridMultilevel"/>
    <w:tmpl w:val="82FA3B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87F0F"/>
    <w:multiLevelType w:val="hybridMultilevel"/>
    <w:tmpl w:val="5C8A85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E340E"/>
    <w:multiLevelType w:val="hybridMultilevel"/>
    <w:tmpl w:val="651E8460"/>
    <w:lvl w:ilvl="0" w:tplc="63EA6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25A21"/>
    <w:multiLevelType w:val="hybridMultilevel"/>
    <w:tmpl w:val="9AC85474"/>
    <w:lvl w:ilvl="0" w:tplc="0A98CC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71490"/>
    <w:multiLevelType w:val="hybridMultilevel"/>
    <w:tmpl w:val="70D07F9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20B6E"/>
    <w:multiLevelType w:val="hybridMultilevel"/>
    <w:tmpl w:val="C60C57C0"/>
    <w:lvl w:ilvl="0" w:tplc="FAAAE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125F7"/>
    <w:multiLevelType w:val="hybridMultilevel"/>
    <w:tmpl w:val="8EDC328E"/>
    <w:lvl w:ilvl="0" w:tplc="8FE00B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032D3"/>
    <w:multiLevelType w:val="hybridMultilevel"/>
    <w:tmpl w:val="3362B9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522BB"/>
    <w:multiLevelType w:val="hybridMultilevel"/>
    <w:tmpl w:val="3E06FE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16AB6"/>
    <w:multiLevelType w:val="hybridMultilevel"/>
    <w:tmpl w:val="3252BD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C26C7"/>
    <w:multiLevelType w:val="hybridMultilevel"/>
    <w:tmpl w:val="AB5458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E47C2"/>
    <w:multiLevelType w:val="hybridMultilevel"/>
    <w:tmpl w:val="3D4880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B383C"/>
    <w:multiLevelType w:val="hybridMultilevel"/>
    <w:tmpl w:val="4E023A02"/>
    <w:lvl w:ilvl="0" w:tplc="63EA6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B4D3B"/>
    <w:multiLevelType w:val="hybridMultilevel"/>
    <w:tmpl w:val="10502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9"/>
  </w:num>
  <w:num w:numId="5">
    <w:abstractNumId w:val="0"/>
  </w:num>
  <w:num w:numId="6">
    <w:abstractNumId w:val="8"/>
  </w:num>
  <w:num w:numId="7">
    <w:abstractNumId w:val="13"/>
  </w:num>
  <w:num w:numId="8">
    <w:abstractNumId w:val="15"/>
  </w:num>
  <w:num w:numId="9">
    <w:abstractNumId w:val="11"/>
  </w:num>
  <w:num w:numId="10">
    <w:abstractNumId w:val="5"/>
  </w:num>
  <w:num w:numId="11">
    <w:abstractNumId w:val="16"/>
  </w:num>
  <w:num w:numId="12">
    <w:abstractNumId w:val="9"/>
  </w:num>
  <w:num w:numId="13">
    <w:abstractNumId w:val="12"/>
  </w:num>
  <w:num w:numId="14">
    <w:abstractNumId w:val="2"/>
  </w:num>
  <w:num w:numId="15">
    <w:abstractNumId w:val="6"/>
  </w:num>
  <w:num w:numId="16">
    <w:abstractNumId w:val="1"/>
  </w:num>
  <w:num w:numId="17">
    <w:abstractNumId w:val="18"/>
  </w:num>
  <w:num w:numId="18">
    <w:abstractNumId w:val="10"/>
  </w:num>
  <w:num w:numId="19">
    <w:abstractNumId w:val="7"/>
  </w:num>
  <w:num w:numId="20">
    <w:abstractNumId w:val="20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51"/>
    <w:rsid w:val="00001013"/>
    <w:rsid w:val="000077D6"/>
    <w:rsid w:val="00014495"/>
    <w:rsid w:val="00022287"/>
    <w:rsid w:val="000261D7"/>
    <w:rsid w:val="0003566E"/>
    <w:rsid w:val="00056794"/>
    <w:rsid w:val="00057AFD"/>
    <w:rsid w:val="0008293C"/>
    <w:rsid w:val="000A3EC4"/>
    <w:rsid w:val="000C6BDC"/>
    <w:rsid w:val="000D7F26"/>
    <w:rsid w:val="000E0008"/>
    <w:rsid w:val="000E0720"/>
    <w:rsid w:val="000E7C15"/>
    <w:rsid w:val="0012664E"/>
    <w:rsid w:val="00126ABB"/>
    <w:rsid w:val="00135E46"/>
    <w:rsid w:val="0014048B"/>
    <w:rsid w:val="001426C1"/>
    <w:rsid w:val="00144754"/>
    <w:rsid w:val="00146A1A"/>
    <w:rsid w:val="00161CB0"/>
    <w:rsid w:val="0016561B"/>
    <w:rsid w:val="00170A52"/>
    <w:rsid w:val="00174DB5"/>
    <w:rsid w:val="00174FB7"/>
    <w:rsid w:val="00176F57"/>
    <w:rsid w:val="00180CC9"/>
    <w:rsid w:val="00181D37"/>
    <w:rsid w:val="0018739D"/>
    <w:rsid w:val="001B1794"/>
    <w:rsid w:val="001B33D4"/>
    <w:rsid w:val="001D28F4"/>
    <w:rsid w:val="001D551C"/>
    <w:rsid w:val="001E166C"/>
    <w:rsid w:val="00207413"/>
    <w:rsid w:val="0022482E"/>
    <w:rsid w:val="00226172"/>
    <w:rsid w:val="00226C79"/>
    <w:rsid w:val="00261150"/>
    <w:rsid w:val="002637C8"/>
    <w:rsid w:val="002713CA"/>
    <w:rsid w:val="00280532"/>
    <w:rsid w:val="00283DB0"/>
    <w:rsid w:val="002919AB"/>
    <w:rsid w:val="00294CD1"/>
    <w:rsid w:val="002E20A0"/>
    <w:rsid w:val="0030576F"/>
    <w:rsid w:val="003105ED"/>
    <w:rsid w:val="00310C35"/>
    <w:rsid w:val="00312784"/>
    <w:rsid w:val="00317850"/>
    <w:rsid w:val="003208AA"/>
    <w:rsid w:val="003256DA"/>
    <w:rsid w:val="003304B0"/>
    <w:rsid w:val="0034479C"/>
    <w:rsid w:val="003638A1"/>
    <w:rsid w:val="00383B6E"/>
    <w:rsid w:val="003A19E8"/>
    <w:rsid w:val="003A1DF9"/>
    <w:rsid w:val="003A76D6"/>
    <w:rsid w:val="003B738C"/>
    <w:rsid w:val="003C2F4C"/>
    <w:rsid w:val="003D20F8"/>
    <w:rsid w:val="003F6493"/>
    <w:rsid w:val="0041237B"/>
    <w:rsid w:val="00413614"/>
    <w:rsid w:val="00414EF6"/>
    <w:rsid w:val="004155AE"/>
    <w:rsid w:val="00424622"/>
    <w:rsid w:val="00435A5E"/>
    <w:rsid w:val="004372E3"/>
    <w:rsid w:val="00437EC2"/>
    <w:rsid w:val="00443455"/>
    <w:rsid w:val="00447346"/>
    <w:rsid w:val="00452559"/>
    <w:rsid w:val="00466825"/>
    <w:rsid w:val="004728ED"/>
    <w:rsid w:val="00477CC6"/>
    <w:rsid w:val="00481936"/>
    <w:rsid w:val="00492556"/>
    <w:rsid w:val="004A41B2"/>
    <w:rsid w:val="004A5DE7"/>
    <w:rsid w:val="004B6AEF"/>
    <w:rsid w:val="004C27D5"/>
    <w:rsid w:val="004E0DEB"/>
    <w:rsid w:val="00507E67"/>
    <w:rsid w:val="00507FAE"/>
    <w:rsid w:val="00530C9D"/>
    <w:rsid w:val="00546E93"/>
    <w:rsid w:val="005508D5"/>
    <w:rsid w:val="005575F4"/>
    <w:rsid w:val="00573B4B"/>
    <w:rsid w:val="005A4E28"/>
    <w:rsid w:val="005B7453"/>
    <w:rsid w:val="005C091E"/>
    <w:rsid w:val="005D0BEE"/>
    <w:rsid w:val="005D19D2"/>
    <w:rsid w:val="005D778A"/>
    <w:rsid w:val="005E1767"/>
    <w:rsid w:val="005E3A35"/>
    <w:rsid w:val="005E42B2"/>
    <w:rsid w:val="00614564"/>
    <w:rsid w:val="00625B6A"/>
    <w:rsid w:val="00631490"/>
    <w:rsid w:val="0063547E"/>
    <w:rsid w:val="006410B5"/>
    <w:rsid w:val="00645530"/>
    <w:rsid w:val="006600BB"/>
    <w:rsid w:val="0066474F"/>
    <w:rsid w:val="006723D5"/>
    <w:rsid w:val="006A089F"/>
    <w:rsid w:val="006A5A4C"/>
    <w:rsid w:val="006B4D86"/>
    <w:rsid w:val="006D7828"/>
    <w:rsid w:val="006F078E"/>
    <w:rsid w:val="006F7020"/>
    <w:rsid w:val="006F786A"/>
    <w:rsid w:val="00717213"/>
    <w:rsid w:val="007342EC"/>
    <w:rsid w:val="00736205"/>
    <w:rsid w:val="00746778"/>
    <w:rsid w:val="00750527"/>
    <w:rsid w:val="00761D37"/>
    <w:rsid w:val="0076310F"/>
    <w:rsid w:val="00770696"/>
    <w:rsid w:val="00775D87"/>
    <w:rsid w:val="00777EB7"/>
    <w:rsid w:val="007828F5"/>
    <w:rsid w:val="007841BD"/>
    <w:rsid w:val="00785AB9"/>
    <w:rsid w:val="00787320"/>
    <w:rsid w:val="007A0DC1"/>
    <w:rsid w:val="007B0E34"/>
    <w:rsid w:val="007C6201"/>
    <w:rsid w:val="007E0817"/>
    <w:rsid w:val="007E7689"/>
    <w:rsid w:val="007F4369"/>
    <w:rsid w:val="007F6B34"/>
    <w:rsid w:val="0080460A"/>
    <w:rsid w:val="00812C59"/>
    <w:rsid w:val="008270F5"/>
    <w:rsid w:val="00827303"/>
    <w:rsid w:val="00827DA3"/>
    <w:rsid w:val="00844AD7"/>
    <w:rsid w:val="00847E0F"/>
    <w:rsid w:val="00850F62"/>
    <w:rsid w:val="00854923"/>
    <w:rsid w:val="00855E05"/>
    <w:rsid w:val="008566CC"/>
    <w:rsid w:val="00865038"/>
    <w:rsid w:val="0086527A"/>
    <w:rsid w:val="008715A5"/>
    <w:rsid w:val="008851F4"/>
    <w:rsid w:val="00885335"/>
    <w:rsid w:val="0088743E"/>
    <w:rsid w:val="008A7A5C"/>
    <w:rsid w:val="008B2177"/>
    <w:rsid w:val="008B23BB"/>
    <w:rsid w:val="008B5969"/>
    <w:rsid w:val="008C03F9"/>
    <w:rsid w:val="008C5C51"/>
    <w:rsid w:val="008C64BC"/>
    <w:rsid w:val="008D6498"/>
    <w:rsid w:val="008D7E7F"/>
    <w:rsid w:val="008E0D29"/>
    <w:rsid w:val="008E7A0C"/>
    <w:rsid w:val="008F0751"/>
    <w:rsid w:val="0090419F"/>
    <w:rsid w:val="00905853"/>
    <w:rsid w:val="00911D66"/>
    <w:rsid w:val="00913EB2"/>
    <w:rsid w:val="009360A4"/>
    <w:rsid w:val="00937C3B"/>
    <w:rsid w:val="00941A82"/>
    <w:rsid w:val="009439E6"/>
    <w:rsid w:val="0095719A"/>
    <w:rsid w:val="00957AAD"/>
    <w:rsid w:val="00966FBB"/>
    <w:rsid w:val="009824E0"/>
    <w:rsid w:val="00987150"/>
    <w:rsid w:val="009B0A3B"/>
    <w:rsid w:val="009B2B76"/>
    <w:rsid w:val="009B369C"/>
    <w:rsid w:val="009C0F46"/>
    <w:rsid w:val="009C76EC"/>
    <w:rsid w:val="009E0451"/>
    <w:rsid w:val="009F01D4"/>
    <w:rsid w:val="009F34A2"/>
    <w:rsid w:val="009F7887"/>
    <w:rsid w:val="00A02DD7"/>
    <w:rsid w:val="00A07167"/>
    <w:rsid w:val="00A10607"/>
    <w:rsid w:val="00A11409"/>
    <w:rsid w:val="00A2589D"/>
    <w:rsid w:val="00A67D14"/>
    <w:rsid w:val="00A709E7"/>
    <w:rsid w:val="00A750D1"/>
    <w:rsid w:val="00A77920"/>
    <w:rsid w:val="00A84061"/>
    <w:rsid w:val="00A9107D"/>
    <w:rsid w:val="00A9198B"/>
    <w:rsid w:val="00AA5B2A"/>
    <w:rsid w:val="00AA7168"/>
    <w:rsid w:val="00AC18DF"/>
    <w:rsid w:val="00AC600A"/>
    <w:rsid w:val="00AE321E"/>
    <w:rsid w:val="00AF35D8"/>
    <w:rsid w:val="00B06FAC"/>
    <w:rsid w:val="00B126C4"/>
    <w:rsid w:val="00B21AB9"/>
    <w:rsid w:val="00B22DAC"/>
    <w:rsid w:val="00B37C84"/>
    <w:rsid w:val="00B55488"/>
    <w:rsid w:val="00B61504"/>
    <w:rsid w:val="00B648E8"/>
    <w:rsid w:val="00B81808"/>
    <w:rsid w:val="00B8410A"/>
    <w:rsid w:val="00B847D7"/>
    <w:rsid w:val="00B85310"/>
    <w:rsid w:val="00B86725"/>
    <w:rsid w:val="00B90D95"/>
    <w:rsid w:val="00B96385"/>
    <w:rsid w:val="00BA31F1"/>
    <w:rsid w:val="00BA46BF"/>
    <w:rsid w:val="00BA5B50"/>
    <w:rsid w:val="00BB2BCA"/>
    <w:rsid w:val="00BC63E1"/>
    <w:rsid w:val="00BD3E0C"/>
    <w:rsid w:val="00C050AE"/>
    <w:rsid w:val="00C115ED"/>
    <w:rsid w:val="00C11F90"/>
    <w:rsid w:val="00C15D2C"/>
    <w:rsid w:val="00C177DF"/>
    <w:rsid w:val="00C1798E"/>
    <w:rsid w:val="00C31B25"/>
    <w:rsid w:val="00C34EA5"/>
    <w:rsid w:val="00C4324E"/>
    <w:rsid w:val="00C57E89"/>
    <w:rsid w:val="00C741A9"/>
    <w:rsid w:val="00C9121F"/>
    <w:rsid w:val="00C93108"/>
    <w:rsid w:val="00C97E54"/>
    <w:rsid w:val="00CA0A42"/>
    <w:rsid w:val="00CA2D51"/>
    <w:rsid w:val="00CA34D6"/>
    <w:rsid w:val="00CB0F17"/>
    <w:rsid w:val="00CB365C"/>
    <w:rsid w:val="00CB56EC"/>
    <w:rsid w:val="00CB6943"/>
    <w:rsid w:val="00CC1A4D"/>
    <w:rsid w:val="00CC2906"/>
    <w:rsid w:val="00CD1F47"/>
    <w:rsid w:val="00CD20B8"/>
    <w:rsid w:val="00CD3D88"/>
    <w:rsid w:val="00D007EC"/>
    <w:rsid w:val="00D0391A"/>
    <w:rsid w:val="00D173F5"/>
    <w:rsid w:val="00D26881"/>
    <w:rsid w:val="00D33E97"/>
    <w:rsid w:val="00D33EF9"/>
    <w:rsid w:val="00D3599A"/>
    <w:rsid w:val="00D67CC8"/>
    <w:rsid w:val="00D76641"/>
    <w:rsid w:val="00D96674"/>
    <w:rsid w:val="00D97B16"/>
    <w:rsid w:val="00DB2B5C"/>
    <w:rsid w:val="00DB417F"/>
    <w:rsid w:val="00DC4F99"/>
    <w:rsid w:val="00DC5369"/>
    <w:rsid w:val="00DE3124"/>
    <w:rsid w:val="00DE71B4"/>
    <w:rsid w:val="00DF7203"/>
    <w:rsid w:val="00E0370D"/>
    <w:rsid w:val="00E0494C"/>
    <w:rsid w:val="00E05682"/>
    <w:rsid w:val="00E1014F"/>
    <w:rsid w:val="00E12416"/>
    <w:rsid w:val="00E14327"/>
    <w:rsid w:val="00E15457"/>
    <w:rsid w:val="00E229AC"/>
    <w:rsid w:val="00E345D6"/>
    <w:rsid w:val="00E40FB6"/>
    <w:rsid w:val="00E453AD"/>
    <w:rsid w:val="00E45BDB"/>
    <w:rsid w:val="00E510C8"/>
    <w:rsid w:val="00E57AD5"/>
    <w:rsid w:val="00E67DF9"/>
    <w:rsid w:val="00E72344"/>
    <w:rsid w:val="00E7266B"/>
    <w:rsid w:val="00E9275E"/>
    <w:rsid w:val="00E9745A"/>
    <w:rsid w:val="00EA7CB0"/>
    <w:rsid w:val="00EB5D6C"/>
    <w:rsid w:val="00EB6240"/>
    <w:rsid w:val="00EB71F7"/>
    <w:rsid w:val="00EC0615"/>
    <w:rsid w:val="00EC2E24"/>
    <w:rsid w:val="00ED409D"/>
    <w:rsid w:val="00EE6B81"/>
    <w:rsid w:val="00F01B49"/>
    <w:rsid w:val="00F043D3"/>
    <w:rsid w:val="00F129AC"/>
    <w:rsid w:val="00F24DE5"/>
    <w:rsid w:val="00F323C7"/>
    <w:rsid w:val="00F5143B"/>
    <w:rsid w:val="00F55559"/>
    <w:rsid w:val="00F56478"/>
    <w:rsid w:val="00F56D38"/>
    <w:rsid w:val="00F6482D"/>
    <w:rsid w:val="00F750C1"/>
    <w:rsid w:val="00F76581"/>
    <w:rsid w:val="00F8776A"/>
    <w:rsid w:val="00F903C9"/>
    <w:rsid w:val="00FA2211"/>
    <w:rsid w:val="00FC0C28"/>
    <w:rsid w:val="00FC285C"/>
    <w:rsid w:val="00FC5F2E"/>
    <w:rsid w:val="00FD39A7"/>
    <w:rsid w:val="00FD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0D5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1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F4C"/>
  </w:style>
  <w:style w:type="paragraph" w:styleId="Footer">
    <w:name w:val="footer"/>
    <w:basedOn w:val="Normal"/>
    <w:link w:val="FooterChar"/>
    <w:uiPriority w:val="99"/>
    <w:unhideWhenUsed/>
    <w:rsid w:val="003C2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F4C"/>
  </w:style>
  <w:style w:type="character" w:customStyle="1" w:styleId="apple-converted-space">
    <w:name w:val="apple-converted-space"/>
    <w:basedOn w:val="DefaultParagraphFont"/>
    <w:rsid w:val="0034479C"/>
  </w:style>
  <w:style w:type="paragraph" w:styleId="ListParagraph">
    <w:name w:val="List Paragraph"/>
    <w:basedOn w:val="Normal"/>
    <w:uiPriority w:val="34"/>
    <w:qFormat/>
    <w:rsid w:val="00BA46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37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6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493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81936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Default">
    <w:name w:val="Default"/>
    <w:rsid w:val="00443455"/>
    <w:pPr>
      <w:autoSpaceDE w:val="0"/>
      <w:autoSpaceDN w:val="0"/>
      <w:adjustRightInd w:val="0"/>
      <w:spacing w:after="0" w:line="240" w:lineRule="auto"/>
    </w:pPr>
    <w:rPr>
      <w:rFonts w:ascii="Arthur Regular" w:hAnsi="Arthur Regular" w:cs="Arthur 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nric.bystrom@carlsber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6381-5B6D-47DB-83B0-E9F97C8C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2546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2019-03-07T08:27:00Z</dcterms:created>
  <dcterms:modified xsi:type="dcterms:W3CDTF">2019-03-13T09:20:00Z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1480758883</vt:i4>
  </property>
</Properties>
</file>