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BC35A" w14:textId="1876CB14" w:rsidR="00AA1DF8" w:rsidRPr="00BD18B1" w:rsidRDefault="00C42832" w:rsidP="00CE0B82">
      <w:pPr>
        <w:jc w:val="right"/>
        <w:rPr>
          <w:rFonts w:cs="Arial"/>
          <w:b/>
          <w:sz w:val="28"/>
          <w:szCs w:val="28"/>
          <w:lang w:val="de-DE"/>
        </w:rPr>
      </w:pPr>
      <w:r>
        <w:rPr>
          <w:rFonts w:cs="Arial"/>
          <w:lang w:val="de-DE"/>
        </w:rPr>
        <w:t xml:space="preserve"> </w:t>
      </w:r>
      <w:r w:rsidR="00A75FA4" w:rsidRPr="00BD18B1">
        <w:rPr>
          <w:rFonts w:cs="Arial"/>
          <w:lang w:val="de-DE"/>
        </w:rPr>
        <w:t>Frankfurt</w:t>
      </w:r>
      <w:r w:rsidR="00A4545A" w:rsidRPr="00BD18B1">
        <w:rPr>
          <w:rFonts w:cs="Arial"/>
          <w:lang w:val="de-DE"/>
        </w:rPr>
        <w:t xml:space="preserve"> am Main</w:t>
      </w:r>
      <w:r w:rsidR="00A532A5" w:rsidRPr="00BD18B1">
        <w:rPr>
          <w:rFonts w:cs="Arial"/>
          <w:lang w:val="de-DE"/>
        </w:rPr>
        <w:t xml:space="preserve">, </w:t>
      </w:r>
      <w:r w:rsidR="00AD0F2B" w:rsidRPr="00BD18B1">
        <w:rPr>
          <w:rFonts w:cs="Arial"/>
          <w:lang w:val="de-DE"/>
        </w:rPr>
        <w:t>Dezember</w:t>
      </w:r>
      <w:r w:rsidR="00377A5F" w:rsidRPr="00BD18B1">
        <w:rPr>
          <w:rFonts w:cs="Arial"/>
          <w:lang w:val="de-DE"/>
        </w:rPr>
        <w:t xml:space="preserve"> </w:t>
      </w:r>
      <w:r w:rsidR="00A75FA4" w:rsidRPr="00BD18B1">
        <w:rPr>
          <w:rFonts w:cs="Arial"/>
          <w:lang w:val="de-DE"/>
        </w:rPr>
        <w:t>201</w:t>
      </w:r>
      <w:r w:rsidR="00620DD7" w:rsidRPr="00BD18B1">
        <w:rPr>
          <w:rFonts w:cs="Arial"/>
          <w:lang w:val="de-DE"/>
        </w:rPr>
        <w:t>7</w:t>
      </w:r>
    </w:p>
    <w:p w14:paraId="6B8640F4" w14:textId="77777777" w:rsidR="00CE0B82" w:rsidRDefault="00CE0B82" w:rsidP="00313447">
      <w:pPr>
        <w:rPr>
          <w:rFonts w:cs="Arial"/>
          <w:b/>
          <w:sz w:val="28"/>
          <w:szCs w:val="28"/>
          <w:lang w:val="de-DE"/>
        </w:rPr>
      </w:pPr>
    </w:p>
    <w:p w14:paraId="231B8AC9" w14:textId="493C9F6E" w:rsidR="00C96023" w:rsidRPr="00BD18B1" w:rsidRDefault="00D175D1" w:rsidP="00313447">
      <w:pPr>
        <w:rPr>
          <w:rFonts w:cs="Arial"/>
          <w:lang w:val="de-DE" w:eastAsia="it-CH"/>
        </w:rPr>
      </w:pPr>
      <w:r>
        <w:rPr>
          <w:rFonts w:cs="Arial"/>
          <w:b/>
          <w:sz w:val="28"/>
          <w:szCs w:val="28"/>
          <w:lang w:val="de-DE"/>
        </w:rPr>
        <w:t xml:space="preserve">Schnee-Spaß im Dunkeln: </w:t>
      </w:r>
      <w:r w:rsidR="00586CF1" w:rsidRPr="00BD18B1">
        <w:rPr>
          <w:rFonts w:cs="Arial"/>
          <w:b/>
          <w:sz w:val="28"/>
          <w:szCs w:val="28"/>
          <w:lang w:val="de-DE"/>
        </w:rPr>
        <w:t xml:space="preserve">Nächtliche </w:t>
      </w:r>
      <w:r w:rsidR="00247411" w:rsidRPr="00BD18B1">
        <w:rPr>
          <w:rFonts w:cs="Arial"/>
          <w:b/>
          <w:sz w:val="28"/>
          <w:szCs w:val="28"/>
          <w:lang w:val="de-DE"/>
        </w:rPr>
        <w:t>Winter-</w:t>
      </w:r>
      <w:r w:rsidR="006E1EC2" w:rsidRPr="00BD18B1">
        <w:rPr>
          <w:rFonts w:cs="Arial"/>
          <w:b/>
          <w:sz w:val="28"/>
          <w:szCs w:val="28"/>
          <w:lang w:val="de-DE"/>
        </w:rPr>
        <w:t>Aktivitäten</w:t>
      </w:r>
      <w:r w:rsidR="00247411" w:rsidRPr="00BD18B1">
        <w:rPr>
          <w:rFonts w:cs="Arial"/>
          <w:b/>
          <w:sz w:val="28"/>
          <w:szCs w:val="28"/>
          <w:lang w:val="de-DE"/>
        </w:rPr>
        <w:t xml:space="preserve"> in</w:t>
      </w:r>
      <w:r w:rsidR="006E1EC2" w:rsidRPr="00BD18B1">
        <w:rPr>
          <w:rFonts w:cs="Arial"/>
          <w:b/>
          <w:sz w:val="28"/>
          <w:szCs w:val="28"/>
          <w:lang w:val="de-DE"/>
        </w:rPr>
        <w:t xml:space="preserve"> </w:t>
      </w:r>
      <w:r w:rsidR="00247411" w:rsidRPr="00BD18B1">
        <w:rPr>
          <w:rFonts w:cs="Arial"/>
          <w:b/>
          <w:sz w:val="28"/>
          <w:szCs w:val="28"/>
          <w:lang w:val="de-DE"/>
        </w:rPr>
        <w:t xml:space="preserve">der Schweiz </w:t>
      </w:r>
    </w:p>
    <w:p w14:paraId="72A7F59E" w14:textId="77777777" w:rsidR="00733C2D" w:rsidRPr="00B34F06" w:rsidRDefault="00733C2D" w:rsidP="00EB352B">
      <w:pPr>
        <w:rPr>
          <w:rFonts w:cs="Arial"/>
          <w:sz w:val="12"/>
          <w:szCs w:val="12"/>
          <w:lang w:val="de-DE" w:eastAsia="it-CH"/>
        </w:rPr>
      </w:pPr>
    </w:p>
    <w:p w14:paraId="72FB1CB2" w14:textId="6D2A2EAC" w:rsidR="00540952" w:rsidRPr="00B34F06" w:rsidRDefault="00B34F06" w:rsidP="00251ED7">
      <w:pPr>
        <w:ind w:right="71"/>
        <w:rPr>
          <w:b/>
          <w:lang w:val="de-DE"/>
        </w:rPr>
      </w:pPr>
      <w:r w:rsidRPr="00B34F06">
        <w:rPr>
          <w:b/>
          <w:lang w:val="de-DE"/>
        </w:rPr>
        <w:t xml:space="preserve">Wenn im Winter die </w:t>
      </w:r>
      <w:r w:rsidR="00B245DD">
        <w:rPr>
          <w:b/>
          <w:lang w:val="de-DE"/>
        </w:rPr>
        <w:t xml:space="preserve">Sonne hinter den Bergen </w:t>
      </w:r>
      <w:r w:rsidR="00023E2F">
        <w:rPr>
          <w:b/>
          <w:lang w:val="de-DE"/>
        </w:rPr>
        <w:t>untergeht</w:t>
      </w:r>
      <w:r w:rsidRPr="00B34F06">
        <w:rPr>
          <w:b/>
          <w:lang w:val="de-DE"/>
        </w:rPr>
        <w:t xml:space="preserve">, </w:t>
      </w:r>
      <w:r w:rsidR="00567E0C">
        <w:rPr>
          <w:b/>
          <w:lang w:val="de-DE"/>
        </w:rPr>
        <w:t>ist noch lange nicht Schluss auf de</w:t>
      </w:r>
      <w:r w:rsidR="00B245DD">
        <w:rPr>
          <w:b/>
          <w:lang w:val="de-DE"/>
        </w:rPr>
        <w:t>n</w:t>
      </w:r>
      <w:r w:rsidR="00567E0C">
        <w:rPr>
          <w:b/>
          <w:lang w:val="de-DE"/>
        </w:rPr>
        <w:t xml:space="preserve"> </w:t>
      </w:r>
      <w:r w:rsidR="009621F3">
        <w:rPr>
          <w:b/>
          <w:lang w:val="de-DE"/>
        </w:rPr>
        <w:t xml:space="preserve">Schweizer </w:t>
      </w:r>
      <w:r w:rsidR="00567E0C">
        <w:rPr>
          <w:b/>
          <w:lang w:val="de-DE"/>
        </w:rPr>
        <w:t>Piste</w:t>
      </w:r>
      <w:r w:rsidR="00B245DD">
        <w:rPr>
          <w:b/>
          <w:lang w:val="de-DE"/>
        </w:rPr>
        <w:t>n, Wanderwegen oder Schlittelbahnen</w:t>
      </w:r>
      <w:r w:rsidR="00567E0C">
        <w:rPr>
          <w:b/>
          <w:lang w:val="de-DE"/>
        </w:rPr>
        <w:t>. In vielen Urlaubsdestinationen werden die Beleuchtungen angeknipst, die Stirnlampen aufgesetzt</w:t>
      </w:r>
      <w:r w:rsidR="00A02F60">
        <w:rPr>
          <w:b/>
          <w:lang w:val="de-DE"/>
        </w:rPr>
        <w:t xml:space="preserve"> –</w:t>
      </w:r>
      <w:r w:rsidR="00567E0C">
        <w:rPr>
          <w:b/>
          <w:lang w:val="de-DE"/>
        </w:rPr>
        <w:t xml:space="preserve"> oder Gäste sind im Schein des Vollmondes in der </w:t>
      </w:r>
      <w:r w:rsidR="00A02F60">
        <w:rPr>
          <w:b/>
          <w:lang w:val="de-DE"/>
        </w:rPr>
        <w:t xml:space="preserve">geheimnisvoll glitzernden </w:t>
      </w:r>
      <w:r w:rsidR="00FC4FD1">
        <w:rPr>
          <w:b/>
          <w:lang w:val="de-DE"/>
        </w:rPr>
        <w:t>Winterwelt unterwegs.</w:t>
      </w:r>
    </w:p>
    <w:p w14:paraId="1369137B" w14:textId="77777777" w:rsidR="00251ED7" w:rsidRPr="00B34F06" w:rsidRDefault="00251ED7" w:rsidP="00EB352B">
      <w:pPr>
        <w:ind w:right="74"/>
        <w:rPr>
          <w:rFonts w:cs="Arial"/>
          <w:lang w:val="de-DE"/>
        </w:rPr>
      </w:pPr>
    </w:p>
    <w:p w14:paraId="54658851" w14:textId="3CF34686" w:rsidR="003E00C7" w:rsidRPr="00BD18B1" w:rsidRDefault="00B20F47" w:rsidP="00EB352B">
      <w:pPr>
        <w:ind w:right="74"/>
        <w:rPr>
          <w:rFonts w:cs="Arial"/>
          <w:b/>
          <w:lang w:val="de-DE"/>
        </w:rPr>
      </w:pPr>
      <w:r w:rsidRPr="00BD18B1">
        <w:rPr>
          <w:rFonts w:cs="Arial"/>
          <w:b/>
          <w:lang w:val="de-DE"/>
        </w:rPr>
        <w:t xml:space="preserve">Unglaublich romantisch – Der </w:t>
      </w:r>
      <w:r w:rsidR="003E00C7" w:rsidRPr="00BD18B1">
        <w:rPr>
          <w:rFonts w:cs="Arial"/>
          <w:b/>
          <w:lang w:val="de-DE"/>
        </w:rPr>
        <w:t>Laternliweg i</w:t>
      </w:r>
      <w:r w:rsidR="00440F71">
        <w:rPr>
          <w:rFonts w:cs="Arial"/>
          <w:b/>
          <w:lang w:val="de-DE"/>
        </w:rPr>
        <w:t>m</w:t>
      </w:r>
      <w:r w:rsidR="003E00C7" w:rsidRPr="00BD18B1">
        <w:rPr>
          <w:rFonts w:cs="Arial"/>
          <w:b/>
          <w:lang w:val="de-DE"/>
        </w:rPr>
        <w:t xml:space="preserve"> Appenzell (Ostschweiz</w:t>
      </w:r>
      <w:r w:rsidR="00F6115C">
        <w:rPr>
          <w:rFonts w:cs="Arial"/>
          <w:b/>
          <w:lang w:val="de-DE"/>
        </w:rPr>
        <w:t xml:space="preserve"> / Liechtenstein</w:t>
      </w:r>
      <w:r w:rsidR="003E00C7" w:rsidRPr="00BD18B1">
        <w:rPr>
          <w:rFonts w:cs="Arial"/>
          <w:b/>
          <w:lang w:val="de-DE"/>
        </w:rPr>
        <w:t>)</w:t>
      </w:r>
    </w:p>
    <w:p w14:paraId="6499030E" w14:textId="064D683C" w:rsidR="00AB31C4" w:rsidRPr="00AB31C4" w:rsidRDefault="00B20F47" w:rsidP="00023E2F">
      <w:pPr>
        <w:widowControl w:val="0"/>
        <w:autoSpaceDE w:val="0"/>
        <w:autoSpaceDN w:val="0"/>
        <w:adjustRightInd w:val="0"/>
        <w:rPr>
          <w:rFonts w:cs="Arial"/>
          <w:lang w:val="de-DE"/>
        </w:rPr>
      </w:pPr>
      <w:r w:rsidRPr="00BD18B1">
        <w:rPr>
          <w:rFonts w:cs="Arial"/>
          <w:bCs/>
          <w:lang w:val="de-DE"/>
        </w:rPr>
        <w:t xml:space="preserve">Der Laternliweg auf der Schwägalp </w:t>
      </w:r>
      <w:r w:rsidR="0008453D" w:rsidRPr="00BD18B1">
        <w:rPr>
          <w:rFonts w:cs="Arial"/>
          <w:bCs/>
          <w:lang w:val="de-DE"/>
        </w:rPr>
        <w:t>lädt</w:t>
      </w:r>
      <w:r w:rsidRPr="00BD18B1">
        <w:rPr>
          <w:rFonts w:cs="Arial"/>
          <w:bCs/>
          <w:lang w:val="de-DE"/>
        </w:rPr>
        <w:t xml:space="preserve"> nach Einbruch der Dunkelheit zu </w:t>
      </w:r>
      <w:r w:rsidR="001F5DE2" w:rsidRPr="00BD18B1">
        <w:rPr>
          <w:rFonts w:cs="Arial"/>
          <w:bCs/>
          <w:lang w:val="de-DE"/>
        </w:rPr>
        <w:t xml:space="preserve">Spaziergängen </w:t>
      </w:r>
      <w:r w:rsidR="001F5DE2">
        <w:rPr>
          <w:rFonts w:cs="Arial"/>
          <w:bCs/>
          <w:lang w:val="de-DE"/>
        </w:rPr>
        <w:t>durch den verschneiten Winterwald ein</w:t>
      </w:r>
      <w:r w:rsidRPr="00BD18B1">
        <w:rPr>
          <w:rFonts w:cs="Arial"/>
          <w:bCs/>
          <w:lang w:val="de-DE"/>
        </w:rPr>
        <w:t xml:space="preserve">. Der rund </w:t>
      </w:r>
      <w:r w:rsidR="00F6115C">
        <w:rPr>
          <w:rFonts w:cs="Arial"/>
          <w:bCs/>
          <w:lang w:val="de-DE"/>
        </w:rPr>
        <w:t>zwei</w:t>
      </w:r>
      <w:r w:rsidRPr="00BD18B1">
        <w:rPr>
          <w:rFonts w:cs="Arial"/>
          <w:bCs/>
          <w:lang w:val="de-DE"/>
        </w:rPr>
        <w:t xml:space="preserve"> Kilometer lange Rundweg ist nur mit Petroleumlampen beleuchtet und führt durch den </w:t>
      </w:r>
      <w:proofErr w:type="spellStart"/>
      <w:r w:rsidRPr="00BD18B1">
        <w:rPr>
          <w:rFonts w:cs="Arial"/>
          <w:bCs/>
          <w:lang w:val="de-DE"/>
        </w:rPr>
        <w:t>NaturErlebnispa</w:t>
      </w:r>
      <w:r w:rsidR="00965821">
        <w:rPr>
          <w:rFonts w:cs="Arial"/>
          <w:bCs/>
          <w:lang w:val="de-DE"/>
        </w:rPr>
        <w:t>rk</w:t>
      </w:r>
      <w:proofErr w:type="spellEnd"/>
      <w:r w:rsidR="00472D9E">
        <w:rPr>
          <w:rFonts w:cs="Arial"/>
          <w:bCs/>
          <w:lang w:val="de-DE"/>
        </w:rPr>
        <w:t xml:space="preserve"> Schwägalp/</w:t>
      </w:r>
      <w:r w:rsidR="001F5DE2" w:rsidRPr="00BD18B1">
        <w:rPr>
          <w:rFonts w:cs="Arial"/>
          <w:bCs/>
          <w:lang w:val="de-DE"/>
        </w:rPr>
        <w:t>Säntis</w:t>
      </w:r>
      <w:r w:rsidRPr="00BD18B1">
        <w:rPr>
          <w:rFonts w:cs="Arial"/>
          <w:bCs/>
          <w:lang w:val="de-DE"/>
        </w:rPr>
        <w:t xml:space="preserve">. </w:t>
      </w:r>
      <w:r w:rsidR="00BD18B1" w:rsidRPr="00BD18B1">
        <w:rPr>
          <w:rFonts w:cs="Arial"/>
          <w:bCs/>
          <w:lang w:val="de-DE"/>
        </w:rPr>
        <w:t xml:space="preserve">Der Laternliweg ist </w:t>
      </w:r>
      <w:r w:rsidR="00E80523">
        <w:rPr>
          <w:rFonts w:cs="Arial"/>
          <w:bCs/>
          <w:lang w:val="de-DE"/>
        </w:rPr>
        <w:t>vom</w:t>
      </w:r>
      <w:r w:rsidR="00BD18B1" w:rsidRPr="00BD18B1">
        <w:rPr>
          <w:rFonts w:cs="Arial"/>
          <w:bCs/>
          <w:lang w:val="de-DE"/>
        </w:rPr>
        <w:t xml:space="preserve"> 16.</w:t>
      </w:r>
      <w:r w:rsidR="009615A8">
        <w:rPr>
          <w:rFonts w:cs="Arial"/>
          <w:bCs/>
          <w:lang w:val="de-DE"/>
        </w:rPr>
        <w:t> </w:t>
      </w:r>
      <w:r w:rsidR="00BD18B1" w:rsidRPr="00BD18B1">
        <w:rPr>
          <w:rFonts w:cs="Arial"/>
          <w:bCs/>
          <w:lang w:val="de-DE"/>
        </w:rPr>
        <w:t xml:space="preserve">November 2017 bis 17. März 2018 jeweils am Donnerstag-, Freitag- und Samstagabend </w:t>
      </w:r>
      <w:r w:rsidR="00150F0F">
        <w:rPr>
          <w:rFonts w:cs="Arial"/>
          <w:bCs/>
          <w:lang w:val="de-DE"/>
        </w:rPr>
        <w:t>beleuchtet,</w:t>
      </w:r>
      <w:r w:rsidR="00BD18B1" w:rsidRPr="00BD18B1">
        <w:rPr>
          <w:rFonts w:cs="Arial"/>
          <w:bCs/>
          <w:lang w:val="de-DE"/>
        </w:rPr>
        <w:t xml:space="preserve"> zwischen Weihnachten und Neujahr sogar täglich.</w:t>
      </w:r>
      <w:r w:rsidR="00544C20">
        <w:rPr>
          <w:rFonts w:cs="Arial"/>
          <w:bCs/>
          <w:lang w:val="de-DE"/>
        </w:rPr>
        <w:t xml:space="preserve"> Nach dem Spaziergang können die hungrigen Wanderer den Abend bei einem </w:t>
      </w:r>
      <w:r w:rsidR="00544C20" w:rsidRPr="00544C20">
        <w:rPr>
          <w:rFonts w:cs="Arial"/>
          <w:bCs/>
        </w:rPr>
        <w:t>gemütlichen Fondue- oder Raclette</w:t>
      </w:r>
      <w:r w:rsidR="00542686">
        <w:rPr>
          <w:rFonts w:cs="Arial"/>
          <w:bCs/>
        </w:rPr>
        <w:t>-P</w:t>
      </w:r>
      <w:r w:rsidR="00544C20" w:rsidRPr="00544C20">
        <w:rPr>
          <w:rFonts w:cs="Arial"/>
          <w:bCs/>
        </w:rPr>
        <w:t>lausch im</w:t>
      </w:r>
      <w:r w:rsidR="00544C20">
        <w:rPr>
          <w:rFonts w:cs="Arial"/>
          <w:bCs/>
        </w:rPr>
        <w:t xml:space="preserve"> Gasthaus Passhöhe oder im Hotel Säntis ausklingen lassen. </w:t>
      </w:r>
      <w:r w:rsidR="00297522" w:rsidRPr="00297522">
        <w:rPr>
          <w:rFonts w:cs="Arial"/>
          <w:lang w:val="de-DE"/>
        </w:rPr>
        <w:t>https://saentisbahn.ch/aktivitaeten/winter/</w:t>
      </w:r>
    </w:p>
    <w:p w14:paraId="1DC1322C" w14:textId="77777777" w:rsidR="00FE5E74" w:rsidRPr="00BD18B1" w:rsidRDefault="00FE5E74" w:rsidP="00E34155">
      <w:pPr>
        <w:ind w:right="74"/>
        <w:rPr>
          <w:rFonts w:cs="Arial"/>
          <w:lang w:val="de-DE"/>
        </w:rPr>
      </w:pPr>
    </w:p>
    <w:p w14:paraId="59405A3A" w14:textId="67BF58AF" w:rsidR="003E00C7" w:rsidRPr="00BD18B1" w:rsidRDefault="00AD51B5" w:rsidP="00E34155">
      <w:pPr>
        <w:ind w:right="74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>Nächtlicher Ski-</w:t>
      </w:r>
      <w:r w:rsidR="00AC6F44">
        <w:rPr>
          <w:rFonts w:cs="Arial"/>
          <w:b/>
          <w:lang w:val="de-DE"/>
        </w:rPr>
        <w:t>Spaß</w:t>
      </w:r>
      <w:r>
        <w:rPr>
          <w:rFonts w:cs="Arial"/>
          <w:b/>
          <w:lang w:val="de-DE"/>
        </w:rPr>
        <w:t xml:space="preserve"> in L’Orient</w:t>
      </w:r>
      <w:r w:rsidR="005524F7" w:rsidRPr="00BD18B1">
        <w:rPr>
          <w:rFonts w:cs="Arial"/>
          <w:b/>
          <w:lang w:val="de-DE"/>
        </w:rPr>
        <w:t xml:space="preserve"> (Genferseegebiet)</w:t>
      </w:r>
    </w:p>
    <w:p w14:paraId="3B4A75F6" w14:textId="5C557776" w:rsidR="005524F7" w:rsidRPr="00CC2E3D" w:rsidRDefault="004C7A90" w:rsidP="00CC2E3D">
      <w:pPr>
        <w:rPr>
          <w:rFonts w:cs="Arial"/>
          <w:bCs/>
        </w:rPr>
      </w:pPr>
      <w:r w:rsidRPr="004C7A90">
        <w:rPr>
          <w:rFonts w:cs="Arial"/>
          <w:bCs/>
          <w:lang w:val="de-DE"/>
        </w:rPr>
        <w:t xml:space="preserve">Im </w:t>
      </w:r>
      <w:proofErr w:type="spellStart"/>
      <w:r w:rsidRPr="004C7A90">
        <w:rPr>
          <w:rFonts w:cs="Arial"/>
          <w:bCs/>
          <w:lang w:val="de-DE"/>
        </w:rPr>
        <w:t>Vallée</w:t>
      </w:r>
      <w:proofErr w:type="spellEnd"/>
      <w:r w:rsidRPr="004C7A90">
        <w:rPr>
          <w:rFonts w:cs="Arial"/>
          <w:bCs/>
          <w:lang w:val="de-DE"/>
        </w:rPr>
        <w:t xml:space="preserve"> de Joux bietet die L’Orient-Piste den </w:t>
      </w:r>
      <w:proofErr w:type="spellStart"/>
      <w:r w:rsidRPr="004C7A90">
        <w:rPr>
          <w:rFonts w:cs="Arial"/>
          <w:bCs/>
          <w:lang w:val="de-DE"/>
        </w:rPr>
        <w:t>Skifans</w:t>
      </w:r>
      <w:proofErr w:type="spellEnd"/>
      <w:r w:rsidRPr="004C7A90">
        <w:rPr>
          <w:rFonts w:cs="Arial"/>
          <w:bCs/>
          <w:lang w:val="de-DE"/>
        </w:rPr>
        <w:t xml:space="preserve"> ein</w:t>
      </w:r>
      <w:r w:rsidR="001F0B4B">
        <w:rPr>
          <w:rFonts w:cs="Arial"/>
          <w:bCs/>
          <w:lang w:val="de-DE"/>
        </w:rPr>
        <w:t xml:space="preserve"> in der Region einzigartiges E</w:t>
      </w:r>
      <w:r w:rsidRPr="004C7A90">
        <w:rPr>
          <w:rFonts w:cs="Arial"/>
          <w:bCs/>
          <w:lang w:val="de-DE"/>
        </w:rPr>
        <w:t>rlebnis</w:t>
      </w:r>
      <w:r w:rsidR="009615A8">
        <w:rPr>
          <w:rFonts w:cs="Arial"/>
          <w:bCs/>
          <w:lang w:val="de-DE"/>
        </w:rPr>
        <w:t>:</w:t>
      </w:r>
      <w:r w:rsidRPr="004C7A90">
        <w:rPr>
          <w:rFonts w:cs="Arial"/>
          <w:bCs/>
          <w:lang w:val="de-DE"/>
        </w:rPr>
        <w:t xml:space="preserve"> Skifahrer </w:t>
      </w:r>
      <w:r w:rsidRPr="00A85933">
        <w:rPr>
          <w:rFonts w:cs="Arial"/>
          <w:bCs/>
          <w:lang w:val="de-DE"/>
        </w:rPr>
        <w:t xml:space="preserve">können hier </w:t>
      </w:r>
      <w:r w:rsidR="002430AE" w:rsidRPr="00A85933">
        <w:rPr>
          <w:rFonts w:cs="Arial"/>
          <w:bCs/>
          <w:lang w:val="de-DE"/>
        </w:rPr>
        <w:t xml:space="preserve">ihren Lieblingssport </w:t>
      </w:r>
      <w:r w:rsidR="00977E0D" w:rsidRPr="00A85933">
        <w:rPr>
          <w:rFonts w:cs="Arial"/>
          <w:bCs/>
          <w:lang w:val="de-DE"/>
        </w:rPr>
        <w:t>auch spät abends noch betreiben</w:t>
      </w:r>
      <w:r w:rsidR="004B45CD" w:rsidRPr="00A85933">
        <w:rPr>
          <w:rFonts w:cs="Arial"/>
          <w:bCs/>
          <w:lang w:val="de-DE"/>
        </w:rPr>
        <w:t xml:space="preserve"> und </w:t>
      </w:r>
      <w:r w:rsidR="00BB22DC" w:rsidRPr="00A85933">
        <w:rPr>
          <w:rFonts w:cs="Arial"/>
          <w:bCs/>
        </w:rPr>
        <w:t>Snowboarder</w:t>
      </w:r>
      <w:r w:rsidR="004B45CD" w:rsidRPr="00A85933">
        <w:rPr>
          <w:rFonts w:cs="Arial"/>
          <w:bCs/>
        </w:rPr>
        <w:t xml:space="preserve"> die 12</w:t>
      </w:r>
      <w:r w:rsidR="009615A8">
        <w:rPr>
          <w:rFonts w:cs="Arial"/>
          <w:bCs/>
        </w:rPr>
        <w:t> </w:t>
      </w:r>
      <w:r w:rsidR="004B45CD" w:rsidRPr="00A85933">
        <w:rPr>
          <w:rFonts w:cs="Arial"/>
          <w:bCs/>
        </w:rPr>
        <w:t xml:space="preserve">Module </w:t>
      </w:r>
      <w:r w:rsidR="006D00AE" w:rsidRPr="00A85933">
        <w:rPr>
          <w:rFonts w:cs="Arial"/>
          <w:bCs/>
        </w:rPr>
        <w:t xml:space="preserve">des </w:t>
      </w:r>
      <w:proofErr w:type="spellStart"/>
      <w:r w:rsidR="00A85933" w:rsidRPr="00A85933">
        <w:rPr>
          <w:rFonts w:cs="Arial"/>
          <w:bCs/>
        </w:rPr>
        <w:t>Snow</w:t>
      </w:r>
      <w:r w:rsidR="006D00AE" w:rsidRPr="00A85933">
        <w:rPr>
          <w:rFonts w:cs="Arial"/>
          <w:bCs/>
        </w:rPr>
        <w:t>parks</w:t>
      </w:r>
      <w:proofErr w:type="spellEnd"/>
      <w:r w:rsidR="006D00AE" w:rsidRPr="00A85933">
        <w:rPr>
          <w:rFonts w:cs="Arial"/>
          <w:bCs/>
        </w:rPr>
        <w:t xml:space="preserve"> </w:t>
      </w:r>
      <w:r w:rsidR="004B45CD" w:rsidRPr="00A85933">
        <w:rPr>
          <w:rFonts w:cs="Arial"/>
          <w:bCs/>
        </w:rPr>
        <w:t xml:space="preserve">nutzen. </w:t>
      </w:r>
      <w:r w:rsidRPr="00A85933">
        <w:rPr>
          <w:rFonts w:cs="Arial"/>
          <w:bCs/>
          <w:lang w:val="de-DE"/>
        </w:rPr>
        <w:t>In der Wintersaison ist die Piste von Mittwoch bis Samstag von 19.30 bis 22.00 Uhr geöffnet</w:t>
      </w:r>
      <w:r w:rsidRPr="00E34155">
        <w:rPr>
          <w:rFonts w:cs="Arial"/>
          <w:bCs/>
          <w:lang w:val="de-DE"/>
        </w:rPr>
        <w:t>.</w:t>
      </w:r>
      <w:r w:rsidR="001F7A79">
        <w:rPr>
          <w:rFonts w:cs="Arial"/>
          <w:bCs/>
          <w:lang w:val="de-DE"/>
        </w:rPr>
        <w:t xml:space="preserve"> </w:t>
      </w:r>
      <w:r w:rsidR="00977E0D" w:rsidRPr="004C7A90">
        <w:rPr>
          <w:rFonts w:cs="Arial"/>
          <w:bCs/>
          <w:lang w:val="de-DE"/>
        </w:rPr>
        <w:t xml:space="preserve">Auf keinen Fall verpassen sollten </w:t>
      </w:r>
      <w:r w:rsidR="001F7A79">
        <w:rPr>
          <w:rFonts w:cs="Arial"/>
          <w:bCs/>
          <w:lang w:val="de-DE"/>
        </w:rPr>
        <w:t xml:space="preserve">die nächtlichen Ski-Fans </w:t>
      </w:r>
      <w:r w:rsidR="00977E0D" w:rsidRPr="004C7A90">
        <w:rPr>
          <w:rFonts w:cs="Arial"/>
          <w:bCs/>
          <w:lang w:val="de-DE"/>
        </w:rPr>
        <w:t>das Komplett</w:t>
      </w:r>
      <w:r w:rsidR="00CF38A6">
        <w:rPr>
          <w:rFonts w:cs="Arial"/>
          <w:bCs/>
          <w:lang w:val="de-DE"/>
        </w:rPr>
        <w:t>-</w:t>
      </w:r>
      <w:r w:rsidR="00977E0D" w:rsidRPr="004C7A90">
        <w:rPr>
          <w:rFonts w:cs="Arial"/>
          <w:bCs/>
          <w:lang w:val="de-DE"/>
        </w:rPr>
        <w:t xml:space="preserve">angebot </w:t>
      </w:r>
      <w:r w:rsidR="001F7A79">
        <w:rPr>
          <w:rFonts w:cs="Arial"/>
          <w:bCs/>
          <w:lang w:val="de-DE"/>
        </w:rPr>
        <w:t xml:space="preserve">„Ski-Fondue“, das neben dem </w:t>
      </w:r>
      <w:r w:rsidR="00E77E7D">
        <w:rPr>
          <w:rFonts w:cs="Arial"/>
          <w:bCs/>
          <w:lang w:val="de-DE"/>
        </w:rPr>
        <w:t xml:space="preserve">abendlichen Fahrspaß auch </w:t>
      </w:r>
      <w:r w:rsidR="005D0A05" w:rsidRPr="005D0A05">
        <w:rPr>
          <w:rFonts w:cs="Arial"/>
          <w:bCs/>
        </w:rPr>
        <w:t>ein typisches Sc</w:t>
      </w:r>
      <w:r w:rsidR="00CC2E3D">
        <w:rPr>
          <w:rFonts w:cs="Arial"/>
          <w:bCs/>
        </w:rPr>
        <w:t>hweizer Fondue am Fuß</w:t>
      </w:r>
      <w:r w:rsidR="005D0A05" w:rsidRPr="005D0A05">
        <w:rPr>
          <w:rFonts w:cs="Arial"/>
          <w:bCs/>
        </w:rPr>
        <w:t xml:space="preserve">e der Pisten oder im nahen Sportzentrum </w:t>
      </w:r>
      <w:r w:rsidR="009615A8">
        <w:rPr>
          <w:rFonts w:cs="Arial"/>
          <w:bCs/>
        </w:rPr>
        <w:t>umfasst.</w:t>
      </w:r>
      <w:r w:rsidR="001F0B4B">
        <w:rPr>
          <w:rFonts w:cs="Arial"/>
          <w:bCs/>
        </w:rPr>
        <w:t xml:space="preserve"> Der Preis für Erwachsene beträgt 30 Schweizer Franken (rund 25 Euro) und für Kinder 28 Schweizer Franken (rund 24 Euro</w:t>
      </w:r>
      <w:r w:rsidR="001F0B4B" w:rsidRPr="001F0B4B">
        <w:rPr>
          <w:rFonts w:cs="Arial"/>
          <w:bCs/>
        </w:rPr>
        <w:t xml:space="preserve">). </w:t>
      </w:r>
      <w:hyperlink r:id="rId7" w:history="1">
        <w:r w:rsidR="005524F7" w:rsidRPr="001F0B4B">
          <w:rPr>
            <w:bCs/>
            <w:lang w:val="de-DE"/>
          </w:rPr>
          <w:t>www.myvalleedejoux.ch/de/P4234</w:t>
        </w:r>
      </w:hyperlink>
    </w:p>
    <w:p w14:paraId="5004C115" w14:textId="77777777" w:rsidR="0099653F" w:rsidRPr="00BD18B1" w:rsidRDefault="0099653F" w:rsidP="00E34155">
      <w:pPr>
        <w:widowControl w:val="0"/>
        <w:autoSpaceDE w:val="0"/>
        <w:autoSpaceDN w:val="0"/>
        <w:adjustRightInd w:val="0"/>
        <w:rPr>
          <w:rFonts w:cs="Arial"/>
          <w:lang w:val="de-DE"/>
        </w:rPr>
      </w:pPr>
    </w:p>
    <w:p w14:paraId="7238F2E0" w14:textId="5A6DE2AB" w:rsidR="003E00C7" w:rsidRPr="00CF38A6" w:rsidRDefault="0050625A" w:rsidP="00E34155">
      <w:pPr>
        <w:widowControl w:val="0"/>
        <w:autoSpaceDE w:val="0"/>
        <w:autoSpaceDN w:val="0"/>
        <w:adjustRightInd w:val="0"/>
        <w:rPr>
          <w:rFonts w:cs="Arial"/>
          <w:b/>
          <w:lang w:val="de-DE"/>
        </w:rPr>
      </w:pPr>
      <w:r w:rsidRPr="00CF38A6">
        <w:rPr>
          <w:rFonts w:cs="Arial"/>
          <w:b/>
          <w:lang w:val="de-DE"/>
        </w:rPr>
        <w:t xml:space="preserve">Erst Schneespaß, dann Gaumenfreuden – </w:t>
      </w:r>
      <w:r w:rsidR="003E00C7" w:rsidRPr="00CF38A6">
        <w:rPr>
          <w:rFonts w:cs="Arial"/>
          <w:b/>
          <w:lang w:val="de-DE"/>
        </w:rPr>
        <w:t>Nächtliche Schneeschuhtouren</w:t>
      </w:r>
      <w:r w:rsidR="00480178" w:rsidRPr="00CF38A6">
        <w:rPr>
          <w:rFonts w:cs="Arial"/>
          <w:b/>
          <w:lang w:val="de-DE"/>
        </w:rPr>
        <w:t xml:space="preserve"> &amp; Kulinarik</w:t>
      </w:r>
      <w:r w:rsidR="00370B08" w:rsidRPr="00CF38A6">
        <w:rPr>
          <w:rFonts w:cs="Arial"/>
          <w:b/>
          <w:lang w:val="de-DE"/>
        </w:rPr>
        <w:t xml:space="preserve"> im Wallis</w:t>
      </w:r>
    </w:p>
    <w:p w14:paraId="02A8E423" w14:textId="014DFF80" w:rsidR="003F64C7" w:rsidRDefault="00CF38A6" w:rsidP="001F2A34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CF38A6">
        <w:rPr>
          <w:rFonts w:cs="Arial"/>
          <w:bCs/>
        </w:rPr>
        <w:t>Im Wallis finden den ganzen Winter</w:t>
      </w:r>
      <w:r w:rsidR="009615A8">
        <w:rPr>
          <w:rFonts w:cs="Arial"/>
          <w:bCs/>
        </w:rPr>
        <w:t xml:space="preserve"> über</w:t>
      </w:r>
      <w:r w:rsidRPr="00CF38A6">
        <w:rPr>
          <w:rFonts w:cs="Arial"/>
          <w:bCs/>
        </w:rPr>
        <w:t xml:space="preserve"> </w:t>
      </w:r>
      <w:r w:rsidR="007716E4">
        <w:rPr>
          <w:rFonts w:cs="Arial"/>
          <w:bCs/>
        </w:rPr>
        <w:t>nächtliche</w:t>
      </w:r>
      <w:r w:rsidR="002D7839">
        <w:rPr>
          <w:rFonts w:cs="Arial"/>
          <w:bCs/>
        </w:rPr>
        <w:t xml:space="preserve"> Schneeschuh</w:t>
      </w:r>
      <w:r w:rsidR="007716E4">
        <w:rPr>
          <w:rFonts w:cs="Arial"/>
          <w:bCs/>
        </w:rPr>
        <w:t>erlebnisse statt. Zur Auswahl stehen Themen</w:t>
      </w:r>
      <w:r w:rsidR="002D7839">
        <w:rPr>
          <w:rFonts w:cs="Arial"/>
          <w:bCs/>
        </w:rPr>
        <w:t>wanderungen</w:t>
      </w:r>
      <w:r w:rsidR="007716E4">
        <w:rPr>
          <w:rFonts w:cs="Arial"/>
          <w:bCs/>
        </w:rPr>
        <w:t xml:space="preserve"> oder kulinarische Touren</w:t>
      </w:r>
      <w:r w:rsidR="00C25DB6">
        <w:rPr>
          <w:rFonts w:cs="Arial"/>
          <w:bCs/>
        </w:rPr>
        <w:t xml:space="preserve">. </w:t>
      </w:r>
      <w:r w:rsidR="007716E4">
        <w:rPr>
          <w:rFonts w:cs="Arial"/>
          <w:bCs/>
        </w:rPr>
        <w:t xml:space="preserve">In </w:t>
      </w:r>
      <w:r w:rsidR="00C25DB6">
        <w:rPr>
          <w:rFonts w:cs="Arial"/>
          <w:bCs/>
        </w:rPr>
        <w:t xml:space="preserve">La </w:t>
      </w:r>
      <w:proofErr w:type="spellStart"/>
      <w:r w:rsidR="00C25DB6">
        <w:rPr>
          <w:rFonts w:cs="Arial"/>
          <w:bCs/>
        </w:rPr>
        <w:t>Tzoumaz</w:t>
      </w:r>
      <w:proofErr w:type="spellEnd"/>
      <w:r w:rsidR="00D72B5F">
        <w:rPr>
          <w:rFonts w:cs="Arial"/>
          <w:bCs/>
        </w:rPr>
        <w:t xml:space="preserve"> findet jeden Dienstagabend vom 20.</w:t>
      </w:r>
      <w:r w:rsidR="009615A8">
        <w:rPr>
          <w:rFonts w:cs="Arial"/>
          <w:bCs/>
        </w:rPr>
        <w:t> </w:t>
      </w:r>
      <w:r w:rsidR="00D72B5F">
        <w:rPr>
          <w:rFonts w:cs="Arial"/>
          <w:bCs/>
        </w:rPr>
        <w:t>Dezember 2017 bis 18. April 2018</w:t>
      </w:r>
      <w:r w:rsidR="00FB3BA9">
        <w:rPr>
          <w:rFonts w:cs="Arial"/>
          <w:bCs/>
        </w:rPr>
        <w:t xml:space="preserve"> eine Schneeschuhwanderung </w:t>
      </w:r>
      <w:r w:rsidR="00092E2C">
        <w:rPr>
          <w:rFonts w:cs="Arial"/>
          <w:bCs/>
        </w:rPr>
        <w:t xml:space="preserve">durch die Wälder von </w:t>
      </w:r>
      <w:proofErr w:type="spellStart"/>
      <w:r w:rsidR="00092E2C">
        <w:rPr>
          <w:rFonts w:cs="Arial"/>
          <w:bCs/>
        </w:rPr>
        <w:t>Etablons</w:t>
      </w:r>
      <w:proofErr w:type="spellEnd"/>
      <w:r w:rsidR="00092E2C">
        <w:rPr>
          <w:rFonts w:cs="Arial"/>
          <w:bCs/>
        </w:rPr>
        <w:t xml:space="preserve"> </w:t>
      </w:r>
      <w:r w:rsidR="00FB3BA9">
        <w:rPr>
          <w:rFonts w:cs="Arial"/>
          <w:bCs/>
        </w:rPr>
        <w:t>statt</w:t>
      </w:r>
      <w:r w:rsidR="00092E2C">
        <w:rPr>
          <w:rFonts w:cs="Arial"/>
          <w:bCs/>
        </w:rPr>
        <w:t>. Optional kann nach der Wanderung ein Raclette</w:t>
      </w:r>
      <w:r w:rsidR="00B80090">
        <w:rPr>
          <w:rFonts w:cs="Arial"/>
          <w:bCs/>
        </w:rPr>
        <w:t>-Essen</w:t>
      </w:r>
      <w:r w:rsidR="00092E2C">
        <w:rPr>
          <w:rFonts w:cs="Arial"/>
          <w:bCs/>
        </w:rPr>
        <w:t xml:space="preserve"> </w:t>
      </w:r>
      <w:proofErr w:type="spellStart"/>
      <w:r w:rsidR="00F77535">
        <w:rPr>
          <w:rFonts w:cs="Arial"/>
          <w:bCs/>
        </w:rPr>
        <w:t>dazu</w:t>
      </w:r>
      <w:r w:rsidR="00092E2C">
        <w:rPr>
          <w:rFonts w:cs="Arial"/>
          <w:bCs/>
        </w:rPr>
        <w:t>gebucht</w:t>
      </w:r>
      <w:proofErr w:type="spellEnd"/>
      <w:r w:rsidR="00092E2C">
        <w:rPr>
          <w:rFonts w:cs="Arial"/>
          <w:bCs/>
        </w:rPr>
        <w:t xml:space="preserve"> werden.</w:t>
      </w:r>
      <w:r w:rsidR="002F4900">
        <w:rPr>
          <w:rFonts w:cs="Arial"/>
          <w:bCs/>
        </w:rPr>
        <w:t xml:space="preserve"> </w:t>
      </w:r>
      <w:r w:rsidR="009836D2">
        <w:rPr>
          <w:rFonts w:cs="Arial"/>
          <w:bCs/>
        </w:rPr>
        <w:t xml:space="preserve">Der Preis für die Wanderung mit </w:t>
      </w:r>
      <w:r w:rsidR="009615A8">
        <w:rPr>
          <w:rFonts w:cs="Arial"/>
          <w:bCs/>
        </w:rPr>
        <w:t xml:space="preserve">anschließendem </w:t>
      </w:r>
      <w:r w:rsidR="009836D2">
        <w:rPr>
          <w:rFonts w:cs="Arial"/>
          <w:bCs/>
        </w:rPr>
        <w:t xml:space="preserve">Raclette beträgt für Erwachsene </w:t>
      </w:r>
      <w:r w:rsidR="003F64C7">
        <w:rPr>
          <w:rFonts w:cs="Arial"/>
          <w:bCs/>
        </w:rPr>
        <w:t>35</w:t>
      </w:r>
      <w:r w:rsidR="009836D2">
        <w:rPr>
          <w:rFonts w:cs="Arial"/>
          <w:bCs/>
        </w:rPr>
        <w:t xml:space="preserve"> Schweizer Franken (rund </w:t>
      </w:r>
      <w:r w:rsidR="00B46C43">
        <w:rPr>
          <w:rFonts w:cs="Arial"/>
          <w:bCs/>
        </w:rPr>
        <w:t>30</w:t>
      </w:r>
      <w:r w:rsidR="00B80090">
        <w:rPr>
          <w:rFonts w:cs="Arial"/>
          <w:bCs/>
        </w:rPr>
        <w:t> </w:t>
      </w:r>
      <w:r w:rsidR="009836D2">
        <w:rPr>
          <w:rFonts w:cs="Arial"/>
          <w:bCs/>
        </w:rPr>
        <w:t xml:space="preserve">Euro) und für </w:t>
      </w:r>
      <w:r w:rsidR="003F64C7">
        <w:rPr>
          <w:rFonts w:cs="Arial"/>
          <w:bCs/>
        </w:rPr>
        <w:t xml:space="preserve">Jugendliche von 10 bis 16 </w:t>
      </w:r>
      <w:r w:rsidR="003F64C7" w:rsidRPr="00814D6C">
        <w:rPr>
          <w:rFonts w:cs="Arial"/>
          <w:bCs/>
        </w:rPr>
        <w:t>Jahren</w:t>
      </w:r>
      <w:r w:rsidR="009836D2" w:rsidRPr="00814D6C">
        <w:rPr>
          <w:rFonts w:cs="Arial"/>
          <w:bCs/>
        </w:rPr>
        <w:t xml:space="preserve"> </w:t>
      </w:r>
      <w:r w:rsidR="003F64C7" w:rsidRPr="00814D6C">
        <w:rPr>
          <w:rFonts w:cs="Arial"/>
          <w:bCs/>
        </w:rPr>
        <w:t>30</w:t>
      </w:r>
      <w:r w:rsidR="009836D2" w:rsidRPr="00814D6C">
        <w:rPr>
          <w:rFonts w:cs="Arial"/>
          <w:bCs/>
        </w:rPr>
        <w:t xml:space="preserve"> Schweizer Franken (rund </w:t>
      </w:r>
      <w:r w:rsidR="00B46C43" w:rsidRPr="00814D6C">
        <w:rPr>
          <w:rFonts w:cs="Arial"/>
          <w:bCs/>
        </w:rPr>
        <w:t>25</w:t>
      </w:r>
      <w:r w:rsidR="009836D2" w:rsidRPr="00814D6C">
        <w:rPr>
          <w:rFonts w:cs="Arial"/>
          <w:bCs/>
        </w:rPr>
        <w:t xml:space="preserve"> Euro)</w:t>
      </w:r>
      <w:r w:rsidR="003F64C7" w:rsidRPr="00814D6C">
        <w:rPr>
          <w:rFonts w:cs="Arial"/>
          <w:bCs/>
        </w:rPr>
        <w:t>; Kinder wandern und essen gratis mit.</w:t>
      </w:r>
      <w:r w:rsidR="00F6115C" w:rsidRPr="00F6115C">
        <w:rPr>
          <w:rFonts w:cs="Arial"/>
        </w:rPr>
        <w:t xml:space="preserve"> </w:t>
      </w:r>
      <w:r w:rsidR="00F6115C" w:rsidRPr="00814D6C">
        <w:rPr>
          <w:rFonts w:cs="Arial"/>
        </w:rPr>
        <w:t>www.latzoumaz.ch</w:t>
      </w:r>
    </w:p>
    <w:p w14:paraId="72D0B99E" w14:textId="77777777" w:rsidR="00F6115C" w:rsidRPr="00814D6C" w:rsidRDefault="00F6115C" w:rsidP="001F2A34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14:paraId="5436D57A" w14:textId="37364058" w:rsidR="001F2A34" w:rsidRPr="001F2A34" w:rsidRDefault="002F5270" w:rsidP="001F2A34">
      <w:pPr>
        <w:widowControl w:val="0"/>
        <w:autoSpaceDE w:val="0"/>
        <w:autoSpaceDN w:val="0"/>
        <w:adjustRightInd w:val="0"/>
        <w:rPr>
          <w:rFonts w:cs="Arial"/>
          <w:bCs/>
          <w:lang w:val="de-DE"/>
        </w:rPr>
      </w:pPr>
      <w:r w:rsidRPr="00814D6C">
        <w:rPr>
          <w:rFonts w:cs="Arial"/>
          <w:bCs/>
        </w:rPr>
        <w:t xml:space="preserve">Ein ganz besonderes Erlebnis bieten die Wanderleiter des Weilers </w:t>
      </w:r>
      <w:proofErr w:type="spellStart"/>
      <w:r w:rsidRPr="00814D6C">
        <w:rPr>
          <w:rFonts w:cs="Arial"/>
          <w:bCs/>
        </w:rPr>
        <w:t>Colombire</w:t>
      </w:r>
      <w:proofErr w:type="spellEnd"/>
      <w:r w:rsidRPr="00814D6C">
        <w:rPr>
          <w:rFonts w:cs="Arial"/>
          <w:bCs/>
        </w:rPr>
        <w:t xml:space="preserve"> bei </w:t>
      </w:r>
      <w:proofErr w:type="spellStart"/>
      <w:r w:rsidR="00B062A1" w:rsidRPr="00814D6C">
        <w:rPr>
          <w:rFonts w:cs="Arial"/>
          <w:bCs/>
        </w:rPr>
        <w:t>Crans</w:t>
      </w:r>
      <w:proofErr w:type="spellEnd"/>
      <w:r w:rsidR="00B062A1" w:rsidRPr="00814D6C">
        <w:rPr>
          <w:rFonts w:cs="Arial"/>
          <w:bCs/>
        </w:rPr>
        <w:t>-Montana</w:t>
      </w:r>
      <w:r w:rsidR="00B46C43" w:rsidRPr="00814D6C">
        <w:rPr>
          <w:rFonts w:cs="Arial"/>
          <w:bCs/>
        </w:rPr>
        <w:t>.</w:t>
      </w:r>
      <w:r w:rsidR="00F66379" w:rsidRPr="00814D6C">
        <w:rPr>
          <w:rFonts w:cs="Arial"/>
          <w:bCs/>
        </w:rPr>
        <w:t xml:space="preserve"> N</w:t>
      </w:r>
      <w:r w:rsidR="00957740" w:rsidRPr="00814D6C">
        <w:rPr>
          <w:rFonts w:cs="Arial"/>
          <w:bCs/>
        </w:rPr>
        <w:t xml:space="preserve">ach dem </w:t>
      </w:r>
      <w:r w:rsidR="00814D6C">
        <w:rPr>
          <w:rFonts w:cs="Arial"/>
          <w:bCs/>
        </w:rPr>
        <w:t xml:space="preserve">gemeinsamen </w:t>
      </w:r>
      <w:r w:rsidR="00957740" w:rsidRPr="00814D6C">
        <w:rPr>
          <w:rFonts w:cs="Arial"/>
          <w:bCs/>
        </w:rPr>
        <w:t xml:space="preserve">Aufstieg mit Schneeschuhen </w:t>
      </w:r>
      <w:r w:rsidR="00951146" w:rsidRPr="00814D6C">
        <w:rPr>
          <w:rFonts w:cs="Arial"/>
          <w:bCs/>
        </w:rPr>
        <w:t xml:space="preserve">erhalten die Gäste eine </w:t>
      </w:r>
      <w:r w:rsidR="00B46C43" w:rsidRPr="00814D6C">
        <w:rPr>
          <w:rFonts w:cs="Arial"/>
          <w:bCs/>
        </w:rPr>
        <w:t xml:space="preserve">individuelle </w:t>
      </w:r>
      <w:r w:rsidR="00951146" w:rsidRPr="00814D6C">
        <w:rPr>
          <w:rFonts w:cs="Arial"/>
          <w:bCs/>
        </w:rPr>
        <w:t xml:space="preserve">Führung durch das Öko-Museum. Danach </w:t>
      </w:r>
      <w:r w:rsidR="005D0F76" w:rsidRPr="00814D6C">
        <w:rPr>
          <w:rFonts w:cs="Arial"/>
          <w:bCs/>
        </w:rPr>
        <w:t>wartet</w:t>
      </w:r>
      <w:r w:rsidR="00B80090">
        <w:rPr>
          <w:rFonts w:cs="Arial"/>
          <w:bCs/>
        </w:rPr>
        <w:t xml:space="preserve"> als Abendessen</w:t>
      </w:r>
      <w:r w:rsidR="005D0F76" w:rsidRPr="00814D6C">
        <w:rPr>
          <w:rFonts w:cs="Arial"/>
          <w:bCs/>
        </w:rPr>
        <w:t xml:space="preserve"> ein feines </w:t>
      </w:r>
      <w:r w:rsidR="005D0F76" w:rsidRPr="00814D6C">
        <w:rPr>
          <w:rFonts w:cs="Arial"/>
        </w:rPr>
        <w:t>Raclette</w:t>
      </w:r>
      <w:r w:rsidR="00951146" w:rsidRPr="00814D6C">
        <w:rPr>
          <w:rFonts w:cs="Arial"/>
        </w:rPr>
        <w:t xml:space="preserve"> mit Polenta und Kartoffeln. </w:t>
      </w:r>
      <w:r w:rsidR="00B46C43" w:rsidRPr="00814D6C">
        <w:rPr>
          <w:rFonts w:cs="Arial"/>
        </w:rPr>
        <w:t>Nach dem Essen geht es den Berg m</w:t>
      </w:r>
      <w:r w:rsidR="00F66379" w:rsidRPr="00814D6C">
        <w:rPr>
          <w:rFonts w:cs="Arial"/>
        </w:rPr>
        <w:t xml:space="preserve">it Schlitten und Frontallampe </w:t>
      </w:r>
      <w:r w:rsidR="00814D6C">
        <w:rPr>
          <w:rFonts w:cs="Arial"/>
        </w:rPr>
        <w:t>hinunter</w:t>
      </w:r>
      <w:r w:rsidR="00951146" w:rsidRPr="00814D6C">
        <w:rPr>
          <w:rFonts w:cs="Arial"/>
        </w:rPr>
        <w:t xml:space="preserve"> zum Ausgangspunkt</w:t>
      </w:r>
      <w:r w:rsidR="00F66379" w:rsidRPr="00814D6C">
        <w:rPr>
          <w:rFonts w:cs="Arial"/>
        </w:rPr>
        <w:t>.</w:t>
      </w:r>
      <w:r w:rsidR="00B46C43" w:rsidRPr="00814D6C">
        <w:rPr>
          <w:rFonts w:cs="Arial"/>
        </w:rPr>
        <w:t xml:space="preserve"> </w:t>
      </w:r>
      <w:bookmarkStart w:id="0" w:name="_GoBack"/>
      <w:r w:rsidR="00D43A9E">
        <w:rPr>
          <w:rFonts w:cs="Arial"/>
        </w:rPr>
        <w:t xml:space="preserve">Der Preis für Erwachsene und Kinder </w:t>
      </w:r>
      <w:r w:rsidR="00D43A9E" w:rsidRPr="00814D6C">
        <w:rPr>
          <w:rFonts w:cs="Arial"/>
        </w:rPr>
        <w:t>beträgt</w:t>
      </w:r>
      <w:r w:rsidR="00D43A9E">
        <w:rPr>
          <w:rFonts w:cs="Arial"/>
        </w:rPr>
        <w:t xml:space="preserve"> zwischen 80 und 100</w:t>
      </w:r>
      <w:r w:rsidR="00D43A9E" w:rsidRPr="00814D6C">
        <w:rPr>
          <w:rFonts w:cs="Arial"/>
        </w:rPr>
        <w:t xml:space="preserve"> Schweizer Franken (rund </w:t>
      </w:r>
      <w:r w:rsidR="00D43A9E">
        <w:rPr>
          <w:rFonts w:cs="Arial"/>
        </w:rPr>
        <w:t>69 bis 80</w:t>
      </w:r>
      <w:r w:rsidR="00D43A9E" w:rsidRPr="00814D6C">
        <w:rPr>
          <w:rFonts w:cs="Arial"/>
        </w:rPr>
        <w:t xml:space="preserve"> Euro)</w:t>
      </w:r>
      <w:r w:rsidR="00D43A9E">
        <w:rPr>
          <w:rFonts w:cs="Arial"/>
        </w:rPr>
        <w:t>.</w:t>
      </w:r>
      <w:r w:rsidR="00D43A9E" w:rsidRPr="00814D6C">
        <w:rPr>
          <w:rFonts w:cs="Arial"/>
        </w:rPr>
        <w:t xml:space="preserve"> </w:t>
      </w:r>
      <w:bookmarkEnd w:id="0"/>
      <w:r w:rsidR="00814D6C" w:rsidRPr="00814D6C">
        <w:rPr>
          <w:rFonts w:cs="Arial"/>
        </w:rPr>
        <w:t>Im Preis inbegriffen sind</w:t>
      </w:r>
      <w:r w:rsidR="00814D6C">
        <w:rPr>
          <w:rFonts w:cs="Arial"/>
        </w:rPr>
        <w:t xml:space="preserve"> Schneeschuhe, Schlitten, Stirnlampe, Raclette und </w:t>
      </w:r>
      <w:r w:rsidR="005C77FE">
        <w:rPr>
          <w:rFonts w:cs="Arial"/>
        </w:rPr>
        <w:t xml:space="preserve">die Führung durch den </w:t>
      </w:r>
      <w:r w:rsidR="00814D6C">
        <w:rPr>
          <w:rFonts w:cs="Arial"/>
        </w:rPr>
        <w:t>Wanderleiter.</w:t>
      </w:r>
      <w:r w:rsidR="007716E4" w:rsidRPr="009266F8">
        <w:rPr>
          <w:rFonts w:cs="Arial"/>
        </w:rPr>
        <w:t xml:space="preserve"> </w:t>
      </w:r>
      <w:r w:rsidR="001F2A34" w:rsidRPr="009266F8">
        <w:rPr>
          <w:rFonts w:cs="Arial"/>
          <w:bCs/>
          <w:lang w:val="de-DE"/>
        </w:rPr>
        <w:t>www.colombire.ch</w:t>
      </w:r>
    </w:p>
    <w:p w14:paraId="07E5C438" w14:textId="4B43B78B" w:rsidR="0099653F" w:rsidRPr="00720D47" w:rsidRDefault="004B3D3A" w:rsidP="0099653F">
      <w:pPr>
        <w:widowControl w:val="0"/>
        <w:autoSpaceDE w:val="0"/>
        <w:autoSpaceDN w:val="0"/>
        <w:adjustRightInd w:val="0"/>
        <w:rPr>
          <w:rFonts w:cs="Arial"/>
          <w:b/>
          <w:lang w:val="de-DE"/>
        </w:rPr>
      </w:pPr>
      <w:r w:rsidRPr="00720D47">
        <w:rPr>
          <w:rFonts w:cs="Arial"/>
          <w:b/>
          <w:lang w:val="de-DE"/>
        </w:rPr>
        <w:lastRenderedPageBreak/>
        <w:t xml:space="preserve">Alpwirtschaft </w:t>
      </w:r>
      <w:proofErr w:type="spellStart"/>
      <w:r w:rsidRPr="00720D47">
        <w:rPr>
          <w:rFonts w:cs="Arial"/>
          <w:b/>
          <w:lang w:val="de-DE"/>
        </w:rPr>
        <w:t>Laui</w:t>
      </w:r>
      <w:proofErr w:type="spellEnd"/>
      <w:r w:rsidRPr="00720D47">
        <w:rPr>
          <w:rFonts w:cs="Arial"/>
          <w:b/>
          <w:lang w:val="de-DE"/>
        </w:rPr>
        <w:t xml:space="preserve">: </w:t>
      </w:r>
      <w:r w:rsidR="00693451" w:rsidRPr="00720D47">
        <w:rPr>
          <w:rFonts w:cs="Arial"/>
          <w:b/>
          <w:lang w:val="de-DE"/>
        </w:rPr>
        <w:t>Im</w:t>
      </w:r>
      <w:r w:rsidR="0099653F" w:rsidRPr="00720D47">
        <w:rPr>
          <w:rFonts w:cs="Arial"/>
          <w:b/>
          <w:lang w:val="de-DE"/>
        </w:rPr>
        <w:t xml:space="preserve"> „Hot Pot“ unter</w:t>
      </w:r>
      <w:r w:rsidR="00693451" w:rsidRPr="00720D47">
        <w:rPr>
          <w:rFonts w:cs="Arial"/>
          <w:b/>
          <w:lang w:val="de-DE"/>
        </w:rPr>
        <w:t xml:space="preserve">m </w:t>
      </w:r>
      <w:r w:rsidR="0099653F" w:rsidRPr="00720D47">
        <w:rPr>
          <w:rFonts w:cs="Arial"/>
          <w:b/>
          <w:lang w:val="de-DE"/>
        </w:rPr>
        <w:t>Sternenhimmel (Luzern</w:t>
      </w:r>
      <w:r w:rsidR="005C77FE">
        <w:rPr>
          <w:rFonts w:cs="Arial"/>
          <w:b/>
          <w:lang w:val="de-DE"/>
        </w:rPr>
        <w:t xml:space="preserve"> – </w:t>
      </w:r>
      <w:r w:rsidR="0099653F" w:rsidRPr="00720D47">
        <w:rPr>
          <w:rFonts w:cs="Arial"/>
          <w:b/>
          <w:lang w:val="de-DE"/>
        </w:rPr>
        <w:t>Vierwaldstättersee)</w:t>
      </w:r>
    </w:p>
    <w:p w14:paraId="14A55EC8" w14:textId="5FFC27BD" w:rsidR="0099653F" w:rsidRPr="00BD18B1" w:rsidRDefault="00571A4E" w:rsidP="00900529">
      <w:pPr>
        <w:widowControl w:val="0"/>
        <w:autoSpaceDE w:val="0"/>
        <w:autoSpaceDN w:val="0"/>
        <w:adjustRightInd w:val="0"/>
        <w:rPr>
          <w:rFonts w:cs="Arial"/>
          <w:lang w:val="de-DE"/>
        </w:rPr>
      </w:pPr>
      <w:r w:rsidRPr="00720D47">
        <w:rPr>
          <w:rFonts w:cs="Arial"/>
        </w:rPr>
        <w:t>Für alle Wellness-</w:t>
      </w:r>
      <w:r w:rsidR="000523B8" w:rsidRPr="00720D47">
        <w:rPr>
          <w:rFonts w:cs="Arial"/>
        </w:rPr>
        <w:t xml:space="preserve">Fans </w:t>
      </w:r>
      <w:r w:rsidRPr="00720D47">
        <w:rPr>
          <w:rFonts w:cs="Arial"/>
        </w:rPr>
        <w:t xml:space="preserve">ist dieses Erlebnis </w:t>
      </w:r>
      <w:r w:rsidR="000523B8" w:rsidRPr="00720D47">
        <w:rPr>
          <w:rFonts w:cs="Arial"/>
        </w:rPr>
        <w:t xml:space="preserve">etwas ganz </w:t>
      </w:r>
      <w:r w:rsidR="00720D47" w:rsidRPr="00720D47">
        <w:rPr>
          <w:rFonts w:cs="Arial"/>
        </w:rPr>
        <w:t>B</w:t>
      </w:r>
      <w:r w:rsidRPr="00720D47">
        <w:rPr>
          <w:rFonts w:cs="Arial"/>
        </w:rPr>
        <w:t xml:space="preserve">esonderes. </w:t>
      </w:r>
      <w:r w:rsidR="00900529">
        <w:rPr>
          <w:rFonts w:cs="Arial"/>
        </w:rPr>
        <w:t>Auf</w:t>
      </w:r>
      <w:r w:rsidRPr="00720D47">
        <w:rPr>
          <w:rFonts w:cs="Arial"/>
        </w:rPr>
        <w:t xml:space="preserve"> der </w:t>
      </w:r>
      <w:r w:rsidRPr="00720D47">
        <w:rPr>
          <w:rFonts w:cs="Arial"/>
          <w:lang w:val="de-DE"/>
        </w:rPr>
        <w:t xml:space="preserve">nächtlichen Schneeschuhtour </w:t>
      </w:r>
      <w:r w:rsidR="00900529">
        <w:rPr>
          <w:rFonts w:cs="Arial"/>
          <w:lang w:val="de-DE"/>
        </w:rPr>
        <w:t>fü</w:t>
      </w:r>
      <w:r w:rsidR="00C94B0C">
        <w:rPr>
          <w:rFonts w:cs="Arial"/>
          <w:lang w:val="de-DE"/>
        </w:rPr>
        <w:t>h</w:t>
      </w:r>
      <w:r w:rsidR="00900529">
        <w:rPr>
          <w:rFonts w:cs="Arial"/>
          <w:lang w:val="de-DE"/>
        </w:rPr>
        <w:t>r</w:t>
      </w:r>
      <w:r w:rsidR="00C94B0C">
        <w:rPr>
          <w:rFonts w:cs="Arial"/>
          <w:lang w:val="de-DE"/>
        </w:rPr>
        <w:t>t</w:t>
      </w:r>
      <w:r w:rsidR="00900529">
        <w:rPr>
          <w:rFonts w:cs="Arial"/>
          <w:lang w:val="de-DE"/>
        </w:rPr>
        <w:t xml:space="preserve"> der Weg </w:t>
      </w:r>
      <w:r w:rsidRPr="00720D47">
        <w:rPr>
          <w:rFonts w:cs="Arial"/>
          <w:lang w:val="de-DE"/>
        </w:rPr>
        <w:t xml:space="preserve">durch die unberührte </w:t>
      </w:r>
      <w:r w:rsidRPr="00C94B0C">
        <w:rPr>
          <w:rFonts w:cs="Arial"/>
          <w:lang w:val="de-DE"/>
        </w:rPr>
        <w:t xml:space="preserve">Natur </w:t>
      </w:r>
      <w:r w:rsidR="00900529" w:rsidRPr="00C94B0C">
        <w:rPr>
          <w:rFonts w:cs="Arial"/>
          <w:lang w:val="de-DE"/>
        </w:rPr>
        <w:t xml:space="preserve">zur </w:t>
      </w:r>
      <w:proofErr w:type="spellStart"/>
      <w:r w:rsidR="00900529" w:rsidRPr="00C94B0C">
        <w:rPr>
          <w:rFonts w:cs="Arial"/>
          <w:lang w:val="de-DE"/>
        </w:rPr>
        <w:t>Laui</w:t>
      </w:r>
      <w:proofErr w:type="spellEnd"/>
      <w:r w:rsidR="00900529" w:rsidRPr="00C94B0C">
        <w:rPr>
          <w:rFonts w:cs="Arial"/>
          <w:lang w:val="de-DE"/>
        </w:rPr>
        <w:t xml:space="preserve">-Hütte. Dort angekommen erwartet die Wanderer </w:t>
      </w:r>
      <w:r w:rsidR="00411207" w:rsidRPr="00C94B0C">
        <w:rPr>
          <w:rFonts w:cs="Arial"/>
        </w:rPr>
        <w:t xml:space="preserve">ein feines Schweizer </w:t>
      </w:r>
      <w:r w:rsidR="00900529" w:rsidRPr="00C94B0C">
        <w:rPr>
          <w:rFonts w:cs="Arial"/>
        </w:rPr>
        <w:t xml:space="preserve">Fondue. </w:t>
      </w:r>
      <w:r w:rsidR="00C42832" w:rsidRPr="00C94B0C">
        <w:rPr>
          <w:rFonts w:cs="Arial"/>
        </w:rPr>
        <w:t>Anschlie</w:t>
      </w:r>
      <w:r w:rsidR="00411207" w:rsidRPr="00C94B0C">
        <w:rPr>
          <w:rFonts w:cs="Arial"/>
        </w:rPr>
        <w:t>ß</w:t>
      </w:r>
      <w:r w:rsidR="00C42832" w:rsidRPr="00C94B0C">
        <w:rPr>
          <w:rFonts w:cs="Arial"/>
        </w:rPr>
        <w:t xml:space="preserve">end </w:t>
      </w:r>
      <w:r w:rsidR="00900529" w:rsidRPr="00C94B0C">
        <w:rPr>
          <w:rFonts w:cs="Arial"/>
        </w:rPr>
        <w:t>geht es zur Entspannung</w:t>
      </w:r>
      <w:r w:rsidR="00900529" w:rsidRPr="00C94B0C">
        <w:rPr>
          <w:rFonts w:cs="Arial"/>
          <w:lang w:val="de-DE"/>
        </w:rPr>
        <w:t xml:space="preserve"> in die</w:t>
      </w:r>
      <w:r w:rsidR="0099653F" w:rsidRPr="00C94B0C">
        <w:rPr>
          <w:rFonts w:cs="Arial"/>
          <w:lang w:val="de-DE"/>
        </w:rPr>
        <w:t xml:space="preserve"> übergroße Outdoor-Badewanne, dem </w:t>
      </w:r>
      <w:r w:rsidR="00FF4886" w:rsidRPr="00C94B0C">
        <w:rPr>
          <w:rFonts w:cs="Arial"/>
          <w:lang w:val="de-DE"/>
        </w:rPr>
        <w:t>„</w:t>
      </w:r>
      <w:proofErr w:type="spellStart"/>
      <w:r w:rsidR="0099653F" w:rsidRPr="00C94B0C">
        <w:rPr>
          <w:rFonts w:cs="Arial"/>
          <w:lang w:val="de-DE"/>
        </w:rPr>
        <w:t>Laui</w:t>
      </w:r>
      <w:proofErr w:type="spellEnd"/>
      <w:r w:rsidR="0099653F" w:rsidRPr="00C94B0C">
        <w:rPr>
          <w:rFonts w:cs="Arial"/>
          <w:lang w:val="de-DE"/>
        </w:rPr>
        <w:t xml:space="preserve"> Hot-Pot</w:t>
      </w:r>
      <w:r w:rsidR="00FF4886" w:rsidRPr="00C94B0C">
        <w:rPr>
          <w:rFonts w:cs="Arial"/>
          <w:lang w:val="de-DE"/>
        </w:rPr>
        <w:t>“</w:t>
      </w:r>
      <w:r w:rsidR="00346DCF">
        <w:rPr>
          <w:rFonts w:cs="Arial"/>
          <w:lang w:val="de-DE"/>
        </w:rPr>
        <w:t>.</w:t>
      </w:r>
      <w:r w:rsidR="0099653F" w:rsidRPr="00C94B0C">
        <w:rPr>
          <w:rFonts w:cs="Arial"/>
          <w:lang w:val="de-DE"/>
        </w:rPr>
        <w:t xml:space="preserve"> www.alp-laui.ch</w:t>
      </w:r>
    </w:p>
    <w:p w14:paraId="0246A4FE" w14:textId="77777777" w:rsidR="006E0182" w:rsidRPr="00BD18B1" w:rsidRDefault="006E0182" w:rsidP="0099653F">
      <w:pPr>
        <w:widowControl w:val="0"/>
        <w:autoSpaceDE w:val="0"/>
        <w:autoSpaceDN w:val="0"/>
        <w:adjustRightInd w:val="0"/>
        <w:rPr>
          <w:rFonts w:cs="Arial"/>
          <w:b/>
          <w:lang w:val="de-DE"/>
        </w:rPr>
      </w:pPr>
    </w:p>
    <w:p w14:paraId="245F09C0" w14:textId="77777777" w:rsidR="00027F70" w:rsidRPr="00EE4022" w:rsidRDefault="00027F70" w:rsidP="00027F70">
      <w:pPr>
        <w:widowControl w:val="0"/>
        <w:autoSpaceDE w:val="0"/>
        <w:autoSpaceDN w:val="0"/>
        <w:adjustRightInd w:val="0"/>
        <w:rPr>
          <w:rFonts w:cs="Arial"/>
          <w:b/>
          <w:lang w:val="de-DE"/>
        </w:rPr>
      </w:pPr>
      <w:r w:rsidRPr="00EE4022">
        <w:rPr>
          <w:rFonts w:cs="Arial"/>
          <w:b/>
          <w:lang w:val="de-DE"/>
        </w:rPr>
        <w:t>Idyllischer Aufstieg, kulinarischer Höhenflug, rasante Abfahrt (Region Fribourg)</w:t>
      </w:r>
    </w:p>
    <w:p w14:paraId="6D05C74A" w14:textId="5E43BABD" w:rsidR="00027F70" w:rsidRPr="00BD18B1" w:rsidRDefault="00D403E9" w:rsidP="00D403E9">
      <w:pPr>
        <w:rPr>
          <w:rFonts w:cs="Arial"/>
          <w:lang w:val="de-DE"/>
        </w:rPr>
      </w:pPr>
      <w:r w:rsidRPr="00EE4022">
        <w:rPr>
          <w:rFonts w:eastAsia="Times New Roman" w:cs="Arial"/>
        </w:rPr>
        <w:t xml:space="preserve">Die Alphütte Le </w:t>
      </w:r>
      <w:proofErr w:type="spellStart"/>
      <w:r w:rsidRPr="00EE4022">
        <w:rPr>
          <w:rFonts w:eastAsia="Times New Roman" w:cs="Arial"/>
        </w:rPr>
        <w:t>Vuipay</w:t>
      </w:r>
      <w:proofErr w:type="spellEnd"/>
      <w:r w:rsidRPr="00EE4022">
        <w:rPr>
          <w:rFonts w:eastAsia="Times New Roman" w:cs="Arial"/>
        </w:rPr>
        <w:t xml:space="preserve"> </w:t>
      </w:r>
      <w:r w:rsidR="008C71CC" w:rsidRPr="00EE4022">
        <w:rPr>
          <w:rFonts w:cs="Arial"/>
          <w:lang w:val="de-DE"/>
        </w:rPr>
        <w:t xml:space="preserve">oberhalb von Les </w:t>
      </w:r>
      <w:proofErr w:type="spellStart"/>
      <w:r w:rsidR="008C71CC" w:rsidRPr="00EE4022">
        <w:rPr>
          <w:rFonts w:cs="Arial"/>
          <w:lang w:val="de-DE"/>
        </w:rPr>
        <w:t>Paccots</w:t>
      </w:r>
      <w:proofErr w:type="spellEnd"/>
      <w:r w:rsidR="008C71CC" w:rsidRPr="00EE4022">
        <w:rPr>
          <w:rFonts w:cs="Arial"/>
          <w:lang w:val="de-DE"/>
        </w:rPr>
        <w:t xml:space="preserve"> </w:t>
      </w:r>
      <w:r w:rsidRPr="00EE4022">
        <w:rPr>
          <w:rFonts w:eastAsia="Times New Roman" w:cs="Arial"/>
        </w:rPr>
        <w:t xml:space="preserve">ist für </w:t>
      </w:r>
      <w:r w:rsidR="00657317">
        <w:rPr>
          <w:rFonts w:eastAsia="Times New Roman" w:cs="Arial"/>
        </w:rPr>
        <w:t>ihre</w:t>
      </w:r>
      <w:r w:rsidRPr="00EE4022">
        <w:rPr>
          <w:rFonts w:eastAsia="Times New Roman" w:cs="Arial"/>
        </w:rPr>
        <w:t xml:space="preserve"> Käsespezialitäten bekannt, die im Sommer von François Liaudat eigenhändig produziert werden. </w:t>
      </w:r>
      <w:r w:rsidR="00027F70" w:rsidRPr="00EE4022">
        <w:rPr>
          <w:rFonts w:cs="Arial"/>
          <w:lang w:val="de-DE"/>
        </w:rPr>
        <w:t>Im Winter</w:t>
      </w:r>
      <w:r w:rsidR="008C71CC" w:rsidRPr="00EE4022">
        <w:rPr>
          <w:rFonts w:cs="Arial"/>
          <w:lang w:val="de-DE"/>
        </w:rPr>
        <w:t xml:space="preserve"> </w:t>
      </w:r>
      <w:r w:rsidR="00027F70" w:rsidRPr="00EE4022">
        <w:rPr>
          <w:rFonts w:cs="Arial"/>
          <w:lang w:val="de-DE"/>
        </w:rPr>
        <w:t xml:space="preserve">öffnet François </w:t>
      </w:r>
      <w:r w:rsidR="008C71CC" w:rsidRPr="00EE4022">
        <w:rPr>
          <w:rFonts w:cs="Arial"/>
          <w:lang w:val="de-DE"/>
        </w:rPr>
        <w:t>die</w:t>
      </w:r>
      <w:r w:rsidR="00027F70" w:rsidRPr="00EE4022">
        <w:rPr>
          <w:rFonts w:cs="Arial"/>
          <w:lang w:val="de-DE"/>
        </w:rPr>
        <w:t xml:space="preserve"> Hütte für seine Gäste, die sich mit Schneeschuhen</w:t>
      </w:r>
      <w:r w:rsidR="00027F70" w:rsidRPr="00BD18B1">
        <w:rPr>
          <w:rFonts w:cs="Arial"/>
          <w:lang w:val="de-DE"/>
        </w:rPr>
        <w:t xml:space="preserve"> auf dem Weg zu ihm gemacht haben. </w:t>
      </w:r>
      <w:r w:rsidR="008C71CC">
        <w:rPr>
          <w:rFonts w:cs="Arial"/>
          <w:lang w:val="de-DE"/>
        </w:rPr>
        <w:t>Nach dem Aufstieg (circa</w:t>
      </w:r>
      <w:r w:rsidR="00701B50">
        <w:rPr>
          <w:rFonts w:cs="Arial"/>
          <w:lang w:val="de-DE"/>
        </w:rPr>
        <w:t xml:space="preserve"> </w:t>
      </w:r>
      <w:r w:rsidR="008C71CC">
        <w:rPr>
          <w:rFonts w:cs="Arial"/>
          <w:lang w:val="de-DE"/>
        </w:rPr>
        <w:t>1</w:t>
      </w:r>
      <w:r w:rsidR="00701B50">
        <w:rPr>
          <w:rFonts w:cs="Arial"/>
          <w:lang w:val="de-DE"/>
        </w:rPr>
        <w:t>,</w:t>
      </w:r>
      <w:r w:rsidR="008C71CC">
        <w:rPr>
          <w:rFonts w:cs="Arial"/>
          <w:lang w:val="de-DE"/>
        </w:rPr>
        <w:t>5 bis</w:t>
      </w:r>
      <w:r w:rsidR="00701B50">
        <w:rPr>
          <w:rFonts w:cs="Arial"/>
          <w:lang w:val="de-DE"/>
        </w:rPr>
        <w:t xml:space="preserve"> </w:t>
      </w:r>
      <w:r w:rsidR="008C71CC">
        <w:rPr>
          <w:rFonts w:cs="Arial"/>
          <w:lang w:val="de-DE"/>
        </w:rPr>
        <w:t xml:space="preserve">2 </w:t>
      </w:r>
      <w:r w:rsidR="00701B50">
        <w:rPr>
          <w:rFonts w:cs="Arial"/>
          <w:lang w:val="de-DE"/>
        </w:rPr>
        <w:t>Stunden</w:t>
      </w:r>
      <w:r w:rsidR="008C71CC">
        <w:rPr>
          <w:rFonts w:cs="Arial"/>
          <w:lang w:val="de-DE"/>
        </w:rPr>
        <w:t xml:space="preserve">) </w:t>
      </w:r>
      <w:r w:rsidR="00DB6B79">
        <w:rPr>
          <w:rFonts w:cs="Arial"/>
          <w:lang w:val="de-DE"/>
        </w:rPr>
        <w:t>tischt</w:t>
      </w:r>
      <w:r w:rsidR="00A47C0C">
        <w:rPr>
          <w:rFonts w:cs="Arial"/>
          <w:lang w:val="de-DE"/>
        </w:rPr>
        <w:t xml:space="preserve"> </w:t>
      </w:r>
      <w:r w:rsidR="009F49CB">
        <w:rPr>
          <w:rFonts w:eastAsia="Times New Roman" w:cs="Arial"/>
          <w:color w:val="333333"/>
        </w:rPr>
        <w:t xml:space="preserve">François </w:t>
      </w:r>
      <w:r w:rsidR="009F49CB">
        <w:rPr>
          <w:rFonts w:cs="Arial"/>
          <w:lang w:val="de-DE"/>
        </w:rPr>
        <w:t xml:space="preserve">seine selbst produzierten Spezialitäten wie </w:t>
      </w:r>
      <w:r w:rsidR="009F49CB" w:rsidRPr="009F49CB">
        <w:rPr>
          <w:rFonts w:cs="Arial"/>
        </w:rPr>
        <w:t xml:space="preserve">Fondue </w:t>
      </w:r>
      <w:proofErr w:type="spellStart"/>
      <w:r w:rsidR="009F49CB" w:rsidRPr="009F49CB">
        <w:rPr>
          <w:rFonts w:cs="Arial"/>
        </w:rPr>
        <w:t>moitié-moitié</w:t>
      </w:r>
      <w:proofErr w:type="spellEnd"/>
      <w:r w:rsidR="009F49CB" w:rsidRPr="009F49CB">
        <w:rPr>
          <w:rFonts w:cs="Arial"/>
        </w:rPr>
        <w:t>, Makkaroni, Käseschnitten, Trockenfleisch</w:t>
      </w:r>
      <w:r w:rsidR="009F49CB">
        <w:rPr>
          <w:rFonts w:cs="Arial"/>
        </w:rPr>
        <w:t>, Rösti oder</w:t>
      </w:r>
      <w:r w:rsidR="009F49CB" w:rsidRPr="009F49CB">
        <w:rPr>
          <w:rFonts w:cs="Arial"/>
        </w:rPr>
        <w:t xml:space="preserve"> Freiburger Beinschinken</w:t>
      </w:r>
      <w:r w:rsidR="009F49CB">
        <w:rPr>
          <w:rFonts w:cs="Arial"/>
        </w:rPr>
        <w:t xml:space="preserve"> auf. Zurück geht es mit dem Schlitten</w:t>
      </w:r>
      <w:r w:rsidR="00E25EF5">
        <w:rPr>
          <w:rFonts w:cs="Arial"/>
        </w:rPr>
        <w:t>.</w:t>
      </w:r>
      <w:r w:rsidR="009F49CB">
        <w:rPr>
          <w:rFonts w:cs="Arial"/>
        </w:rPr>
        <w:t xml:space="preserve"> </w:t>
      </w:r>
      <w:r w:rsidR="00027F70" w:rsidRPr="00BD18B1">
        <w:rPr>
          <w:rFonts w:cs="Arial"/>
          <w:lang w:val="de-DE"/>
        </w:rPr>
        <w:t xml:space="preserve">Die </w:t>
      </w:r>
      <w:r w:rsidR="009F49CB">
        <w:rPr>
          <w:rFonts w:cs="Arial"/>
          <w:lang w:val="de-DE"/>
        </w:rPr>
        <w:t>Alphütte</w:t>
      </w:r>
      <w:r w:rsidR="00027F70" w:rsidRPr="00BD18B1">
        <w:rPr>
          <w:rFonts w:cs="Arial"/>
          <w:lang w:val="de-DE"/>
        </w:rPr>
        <w:t xml:space="preserve"> ist ab Mitte Dezember bis Ende März jeden Tag außer montags geöffnet, sowie bei Mondschein oder bei vorheriger Anmeldung ab 15 Gästen. </w:t>
      </w:r>
      <w:r w:rsidR="00AD341D" w:rsidRPr="00AD341D">
        <w:rPr>
          <w:rFonts w:cs="Arial"/>
          <w:lang w:val="de-DE"/>
        </w:rPr>
        <w:t>www.lespaccots.ch</w:t>
      </w:r>
    </w:p>
    <w:p w14:paraId="536D1A8B" w14:textId="77777777" w:rsidR="00F67833" w:rsidRPr="002537EB" w:rsidRDefault="00F67833" w:rsidP="002537EB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  <w:lang w:val="de-DE"/>
        </w:rPr>
      </w:pPr>
    </w:p>
    <w:p w14:paraId="5C4BAB9E" w14:textId="77777777" w:rsidR="00F67833" w:rsidRPr="00BD18B1" w:rsidRDefault="00F67833" w:rsidP="00F67833">
      <w:pPr>
        <w:widowControl w:val="0"/>
        <w:autoSpaceDE w:val="0"/>
        <w:autoSpaceDN w:val="0"/>
        <w:adjustRightInd w:val="0"/>
        <w:rPr>
          <w:rFonts w:cs="Arial"/>
          <w:b/>
          <w:lang w:val="de-DE"/>
        </w:rPr>
      </w:pPr>
      <w:r w:rsidRPr="00BD18B1">
        <w:rPr>
          <w:rFonts w:cs="Arial"/>
          <w:b/>
          <w:lang w:val="de-DE"/>
        </w:rPr>
        <w:t>Nachtschlitteln in Preda / Bergün (Graubünden)</w:t>
      </w:r>
    </w:p>
    <w:p w14:paraId="5E03B8E5" w14:textId="2F3B51C8" w:rsidR="00F67833" w:rsidRPr="00BD18B1" w:rsidRDefault="00F67833" w:rsidP="00F67833">
      <w:pPr>
        <w:widowControl w:val="0"/>
        <w:autoSpaceDE w:val="0"/>
        <w:autoSpaceDN w:val="0"/>
        <w:adjustRightInd w:val="0"/>
        <w:rPr>
          <w:rFonts w:cs="Arial"/>
          <w:lang w:val="de-DE"/>
        </w:rPr>
      </w:pPr>
      <w:r w:rsidRPr="00BD18B1">
        <w:rPr>
          <w:rFonts w:cs="Arial"/>
          <w:lang w:val="de-DE"/>
        </w:rPr>
        <w:t>Im Graub</w:t>
      </w:r>
      <w:r>
        <w:rPr>
          <w:rFonts w:cs="Arial"/>
          <w:lang w:val="de-DE"/>
        </w:rPr>
        <w:t>ü</w:t>
      </w:r>
      <w:r w:rsidRPr="00BD18B1">
        <w:rPr>
          <w:rFonts w:cs="Arial"/>
          <w:lang w:val="de-DE"/>
        </w:rPr>
        <w:t>nden liegt die längste beleuchtete Schlittelbahn Europas</w:t>
      </w:r>
      <w:r>
        <w:rPr>
          <w:rFonts w:cs="Arial"/>
          <w:lang w:val="de-DE"/>
        </w:rPr>
        <w:t>. M</w:t>
      </w:r>
      <w:proofErr w:type="spellStart"/>
      <w:r w:rsidRPr="00C15CBF">
        <w:rPr>
          <w:rFonts w:cs="Arial"/>
        </w:rPr>
        <w:t>it</w:t>
      </w:r>
      <w:proofErr w:type="spellEnd"/>
      <w:r w:rsidRPr="00C15CBF">
        <w:rPr>
          <w:rFonts w:cs="Arial"/>
        </w:rPr>
        <w:t xml:space="preserve"> ihrer Länge von mehreren Kilometern und ihrer kurvenreichen Strecke </w:t>
      </w:r>
      <w:r>
        <w:rPr>
          <w:rFonts w:cs="Arial"/>
        </w:rPr>
        <w:t xml:space="preserve">gehört sie auch zu den beliebtesten Bahnen unter Schlittenfahrern. </w:t>
      </w:r>
      <w:r>
        <w:rPr>
          <w:rFonts w:cs="Arial"/>
          <w:lang w:val="de-DE"/>
        </w:rPr>
        <w:t xml:space="preserve">Zum Startpunkt in Preda geht es ab Bergün mit der Rhätischen Bahn. </w:t>
      </w:r>
      <w:r w:rsidRPr="00BD18B1">
        <w:rPr>
          <w:rFonts w:cs="Arial"/>
          <w:lang w:val="de-DE"/>
        </w:rPr>
        <w:t xml:space="preserve">Die Schlittelbahn befindet sich auf der Pass-Straße zwischen Bergün und Preda, </w:t>
      </w:r>
      <w:r w:rsidR="004715F8">
        <w:rPr>
          <w:rFonts w:cs="Arial"/>
          <w:lang w:val="de-DE"/>
        </w:rPr>
        <w:t xml:space="preserve">die den ganzen </w:t>
      </w:r>
      <w:r w:rsidRPr="00BD18B1">
        <w:rPr>
          <w:rFonts w:cs="Arial"/>
          <w:lang w:val="de-DE"/>
        </w:rPr>
        <w:t xml:space="preserve">Winter hindurch extra </w:t>
      </w:r>
      <w:r w:rsidR="004715F8">
        <w:rPr>
          <w:rFonts w:cs="Arial"/>
          <w:lang w:val="de-DE"/>
        </w:rPr>
        <w:t xml:space="preserve">gesperrt wird, damit </w:t>
      </w:r>
      <w:r>
        <w:rPr>
          <w:rFonts w:cs="Arial"/>
          <w:lang w:val="de-DE"/>
        </w:rPr>
        <w:t xml:space="preserve">die Schlittler </w:t>
      </w:r>
      <w:r w:rsidR="004715F8">
        <w:rPr>
          <w:rFonts w:cs="Arial"/>
          <w:lang w:val="de-DE"/>
        </w:rPr>
        <w:t xml:space="preserve">freie Bahn haben. </w:t>
      </w:r>
      <w:r w:rsidRPr="00C15CBF">
        <w:rPr>
          <w:rFonts w:cs="Arial"/>
          <w:lang w:val="de-DE"/>
        </w:rPr>
        <w:t>www.schlitteln-berguen.ch</w:t>
      </w:r>
    </w:p>
    <w:p w14:paraId="11BB5919" w14:textId="77777777" w:rsidR="00027F70" w:rsidRPr="00BD18B1" w:rsidRDefault="00027F70" w:rsidP="002537EB">
      <w:pPr>
        <w:widowControl w:val="0"/>
        <w:autoSpaceDE w:val="0"/>
        <w:autoSpaceDN w:val="0"/>
        <w:adjustRightInd w:val="0"/>
        <w:spacing w:line="240" w:lineRule="auto"/>
        <w:rPr>
          <w:rFonts w:cs="Arial"/>
          <w:b/>
          <w:lang w:val="de-DE"/>
        </w:rPr>
      </w:pPr>
    </w:p>
    <w:p w14:paraId="18C48942" w14:textId="6FA29F00" w:rsidR="005E111E" w:rsidRPr="00BD18B1" w:rsidRDefault="005E111E" w:rsidP="005E111E">
      <w:pPr>
        <w:widowControl w:val="0"/>
        <w:autoSpaceDE w:val="0"/>
        <w:autoSpaceDN w:val="0"/>
        <w:adjustRightInd w:val="0"/>
        <w:rPr>
          <w:rFonts w:cs="Arial"/>
          <w:b/>
          <w:lang w:val="de-DE"/>
        </w:rPr>
      </w:pPr>
      <w:proofErr w:type="spellStart"/>
      <w:r w:rsidRPr="00BD18B1">
        <w:rPr>
          <w:rFonts w:cs="Arial"/>
          <w:b/>
          <w:lang w:val="de-DE"/>
        </w:rPr>
        <w:t>Gl</w:t>
      </w:r>
      <w:r w:rsidR="00022FE6">
        <w:rPr>
          <w:rFonts w:cs="Arial"/>
          <w:b/>
          <w:lang w:val="de-DE"/>
        </w:rPr>
        <w:t>üna</w:t>
      </w:r>
      <w:proofErr w:type="spellEnd"/>
      <w:r w:rsidR="00022FE6">
        <w:rPr>
          <w:rFonts w:cs="Arial"/>
          <w:b/>
          <w:lang w:val="de-DE"/>
        </w:rPr>
        <w:t xml:space="preserve"> </w:t>
      </w:r>
      <w:proofErr w:type="spellStart"/>
      <w:r w:rsidR="00022FE6">
        <w:rPr>
          <w:rFonts w:cs="Arial"/>
          <w:b/>
          <w:lang w:val="de-DE"/>
        </w:rPr>
        <w:t>Plaina</w:t>
      </w:r>
      <w:proofErr w:type="spellEnd"/>
      <w:r w:rsidR="00022FE6">
        <w:rPr>
          <w:rFonts w:cs="Arial"/>
          <w:b/>
          <w:lang w:val="de-DE"/>
        </w:rPr>
        <w:t xml:space="preserve"> – </w:t>
      </w:r>
      <w:r w:rsidRPr="00BD18B1">
        <w:rPr>
          <w:rFonts w:cs="Arial"/>
          <w:b/>
          <w:lang w:val="de-DE"/>
        </w:rPr>
        <w:t xml:space="preserve">Vollmond-Skifahren auf der </w:t>
      </w:r>
      <w:proofErr w:type="spellStart"/>
      <w:r w:rsidRPr="00BD18B1">
        <w:rPr>
          <w:rFonts w:cs="Arial"/>
          <w:b/>
          <w:lang w:val="de-DE"/>
        </w:rPr>
        <w:t>Diavolezza</w:t>
      </w:r>
      <w:proofErr w:type="spellEnd"/>
      <w:r w:rsidRPr="00BD18B1">
        <w:rPr>
          <w:rFonts w:cs="Arial"/>
          <w:b/>
          <w:lang w:val="de-DE"/>
        </w:rPr>
        <w:t xml:space="preserve"> (Graubünden)</w:t>
      </w:r>
    </w:p>
    <w:p w14:paraId="46D27481" w14:textId="35FAC8CF" w:rsidR="005E111E" w:rsidRPr="00BD18B1" w:rsidRDefault="005E111E" w:rsidP="005E111E">
      <w:pPr>
        <w:widowControl w:val="0"/>
        <w:autoSpaceDE w:val="0"/>
        <w:autoSpaceDN w:val="0"/>
        <w:adjustRightInd w:val="0"/>
        <w:rPr>
          <w:rFonts w:cs="Arial"/>
          <w:b/>
          <w:lang w:val="de-DE"/>
        </w:rPr>
      </w:pPr>
      <w:r w:rsidRPr="00BD18B1">
        <w:rPr>
          <w:rFonts w:cs="Arial"/>
          <w:lang w:val="de-DE"/>
        </w:rPr>
        <w:t xml:space="preserve">Abfahrt in die Nacht, lediglich das Licht des vollen Mondes beleuchtet die Piste: Auf der </w:t>
      </w:r>
      <w:proofErr w:type="spellStart"/>
      <w:r w:rsidRPr="00BD18B1">
        <w:rPr>
          <w:rFonts w:cs="Arial"/>
          <w:lang w:val="de-DE"/>
        </w:rPr>
        <w:t>Diavolezza</w:t>
      </w:r>
      <w:proofErr w:type="spellEnd"/>
      <w:r w:rsidRPr="00BD18B1">
        <w:rPr>
          <w:rFonts w:cs="Arial"/>
          <w:lang w:val="de-DE"/>
        </w:rPr>
        <w:t xml:space="preserve"> in Graubünden hat das Skifahren zu später Stunde Tradition. Wenn der Vollmond (romanisch: </w:t>
      </w:r>
      <w:proofErr w:type="spellStart"/>
      <w:r w:rsidRPr="00BD18B1">
        <w:rPr>
          <w:rFonts w:cs="Arial"/>
          <w:lang w:val="de-DE"/>
        </w:rPr>
        <w:t>Glüna</w:t>
      </w:r>
      <w:proofErr w:type="spellEnd"/>
      <w:r w:rsidRPr="00BD18B1">
        <w:rPr>
          <w:rFonts w:cs="Arial"/>
          <w:lang w:val="de-DE"/>
        </w:rPr>
        <w:t xml:space="preserve"> </w:t>
      </w:r>
      <w:proofErr w:type="spellStart"/>
      <w:r w:rsidRPr="00BD18B1">
        <w:rPr>
          <w:rFonts w:cs="Arial"/>
          <w:lang w:val="de-DE"/>
        </w:rPr>
        <w:t>Plaina</w:t>
      </w:r>
      <w:proofErr w:type="spellEnd"/>
      <w:r w:rsidRPr="00BD18B1">
        <w:rPr>
          <w:rFonts w:cs="Arial"/>
          <w:lang w:val="de-DE"/>
        </w:rPr>
        <w:t xml:space="preserve">) sein weiches Licht anknipst, ruft das Bergrestaurant </w:t>
      </w:r>
      <w:proofErr w:type="spellStart"/>
      <w:r w:rsidRPr="00BD18B1">
        <w:rPr>
          <w:rFonts w:cs="Arial"/>
          <w:lang w:val="de-DE"/>
        </w:rPr>
        <w:t>Diavolezza</w:t>
      </w:r>
      <w:proofErr w:type="spellEnd"/>
      <w:r w:rsidRPr="00BD18B1">
        <w:rPr>
          <w:rFonts w:cs="Arial"/>
          <w:lang w:val="de-DE"/>
        </w:rPr>
        <w:t xml:space="preserve"> zum Gipfeldinner samt anschließender Mondscheinfahrt über ruhige Hänge zurück ins Tal. Das Nachtskifahren findet</w:t>
      </w:r>
      <w:r w:rsidRPr="00BD18B1">
        <w:rPr>
          <w:rFonts w:cs="Arial"/>
          <w:b/>
          <w:lang w:val="de-DE"/>
        </w:rPr>
        <w:t xml:space="preserve"> </w:t>
      </w:r>
      <w:r w:rsidRPr="00BD18B1">
        <w:rPr>
          <w:rFonts w:cs="Arial"/>
          <w:lang w:val="de-DE"/>
        </w:rPr>
        <w:t xml:space="preserve">jeweils bei Vollmond von Dezember bis April statt. </w:t>
      </w:r>
      <w:r w:rsidRPr="00787550">
        <w:rPr>
          <w:rFonts w:cs="Arial"/>
          <w:lang w:val="de-DE"/>
        </w:rPr>
        <w:t>www.engadin.stmoritz.ch</w:t>
      </w:r>
    </w:p>
    <w:p w14:paraId="12CC564D" w14:textId="77777777" w:rsidR="005E111E" w:rsidRPr="00BD18B1" w:rsidRDefault="005E111E" w:rsidP="002537EB">
      <w:pPr>
        <w:widowControl w:val="0"/>
        <w:autoSpaceDE w:val="0"/>
        <w:autoSpaceDN w:val="0"/>
        <w:adjustRightInd w:val="0"/>
        <w:spacing w:line="240" w:lineRule="auto"/>
        <w:rPr>
          <w:rFonts w:cs="Arial"/>
          <w:lang w:val="de-DE"/>
        </w:rPr>
      </w:pPr>
    </w:p>
    <w:p w14:paraId="55B27566" w14:textId="738D8EFB" w:rsidR="00027F70" w:rsidRPr="00BD18B1" w:rsidRDefault="00027F70" w:rsidP="00027F70">
      <w:pPr>
        <w:widowControl w:val="0"/>
        <w:autoSpaceDE w:val="0"/>
        <w:autoSpaceDN w:val="0"/>
        <w:adjustRightInd w:val="0"/>
        <w:rPr>
          <w:rFonts w:cs="Arial"/>
          <w:b/>
          <w:lang w:val="de-DE"/>
        </w:rPr>
      </w:pPr>
      <w:r w:rsidRPr="00BD18B1">
        <w:rPr>
          <w:rFonts w:cs="Arial"/>
          <w:b/>
          <w:lang w:val="de-DE"/>
        </w:rPr>
        <w:t>Langlauf total – sogar in der Nacht (Bern)</w:t>
      </w:r>
    </w:p>
    <w:p w14:paraId="3A4EB640" w14:textId="411608D9" w:rsidR="00027F70" w:rsidRPr="00BD18B1" w:rsidRDefault="00027F70" w:rsidP="00027F70">
      <w:pPr>
        <w:widowControl w:val="0"/>
        <w:autoSpaceDE w:val="0"/>
        <w:autoSpaceDN w:val="0"/>
        <w:adjustRightInd w:val="0"/>
        <w:rPr>
          <w:rFonts w:cs="Arial"/>
          <w:lang w:val="de-DE"/>
        </w:rPr>
      </w:pPr>
      <w:proofErr w:type="spellStart"/>
      <w:r w:rsidRPr="00BD18B1">
        <w:rPr>
          <w:rFonts w:cs="Arial"/>
          <w:lang w:val="de-DE"/>
        </w:rPr>
        <w:t>Kandersteg</w:t>
      </w:r>
      <w:proofErr w:type="spellEnd"/>
      <w:r w:rsidRPr="00BD18B1">
        <w:rPr>
          <w:rFonts w:cs="Arial"/>
          <w:lang w:val="de-DE"/>
        </w:rPr>
        <w:t xml:space="preserve"> ist ein Langlauf-Mekka. Über 100 Kilometer Loipen umfasst das Netz. Auch bei Einbruch der Dunkelheit ist Langlaufen noch möglich – Beleuchtung sei Dank. Wer sich tagsüber noch zu wenig verausgabt hat, schnallt die dünnen Latten abends noch einmal an. Die 6 Kilometer lange Loipe wird täglich vor 17.30 Uhr nochmals präpariert und ist bis 21</w:t>
      </w:r>
      <w:r w:rsidR="004715F8">
        <w:rPr>
          <w:rFonts w:cs="Arial"/>
          <w:lang w:val="de-DE"/>
        </w:rPr>
        <w:t>.00</w:t>
      </w:r>
      <w:r w:rsidRPr="00BD18B1">
        <w:rPr>
          <w:rFonts w:cs="Arial"/>
          <w:lang w:val="de-DE"/>
        </w:rPr>
        <w:t xml:space="preserve"> Uhr beleuchtet. Die abwechslungsreiche Strecke führt mitten durchs Dorf. www.kandersteg.ch/de/w/loipen</w:t>
      </w:r>
    </w:p>
    <w:p w14:paraId="1935B15A" w14:textId="77777777" w:rsidR="00027F70" w:rsidRPr="00BD18B1" w:rsidRDefault="00027F70" w:rsidP="002537EB">
      <w:pPr>
        <w:widowControl w:val="0"/>
        <w:autoSpaceDE w:val="0"/>
        <w:autoSpaceDN w:val="0"/>
        <w:adjustRightInd w:val="0"/>
        <w:spacing w:line="240" w:lineRule="auto"/>
        <w:rPr>
          <w:rFonts w:cs="Arial"/>
          <w:b/>
          <w:lang w:val="de-DE"/>
        </w:rPr>
      </w:pPr>
    </w:p>
    <w:p w14:paraId="5BAEA2AA" w14:textId="35EDADC9" w:rsidR="00150F0F" w:rsidRDefault="00DB069E" w:rsidP="007E66B0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BD18B1">
        <w:rPr>
          <w:b/>
          <w:lang w:val="de-DE"/>
        </w:rPr>
        <w:t>Weitere Informationen zum Urlaub</w:t>
      </w:r>
      <w:r w:rsidR="001231BD" w:rsidRPr="00BD18B1">
        <w:rPr>
          <w:b/>
          <w:lang w:val="de-DE"/>
        </w:rPr>
        <w:t xml:space="preserve"> in der </w:t>
      </w:r>
      <w:r w:rsidRPr="00BD18B1">
        <w:rPr>
          <w:b/>
          <w:lang w:val="de-DE"/>
        </w:rPr>
        <w:t xml:space="preserve">Schweiz gibt es im Internet unter MySwitzerland.com, der E-Mail-Adresse </w:t>
      </w:r>
      <w:r w:rsidR="00BB21F2" w:rsidRPr="00BD18B1">
        <w:rPr>
          <w:b/>
          <w:lang w:val="de-DE"/>
        </w:rPr>
        <w:t>i</w:t>
      </w:r>
      <w:r w:rsidRPr="00BD18B1">
        <w:rPr>
          <w:b/>
          <w:lang w:val="de-DE"/>
        </w:rPr>
        <w:t>nfo@MySwitzerland.com oder unter der kostenfreien Rufnummer von Schweiz Tourismus mit persönlicher Beratung 00800 100 200 30</w:t>
      </w:r>
      <w:r w:rsidR="00BA1389" w:rsidRPr="00BD18B1">
        <w:rPr>
          <w:b/>
          <w:lang w:val="de-DE"/>
        </w:rPr>
        <w:t>.</w:t>
      </w:r>
    </w:p>
    <w:p w14:paraId="55A33EAE" w14:textId="77777777" w:rsidR="00150F0F" w:rsidRDefault="00150F0F" w:rsidP="00C30BC4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789A4307" w14:textId="77777777" w:rsidR="004E2034" w:rsidRPr="00BD18B1" w:rsidRDefault="004E2034" w:rsidP="004E2034">
      <w:pPr>
        <w:spacing w:line="240" w:lineRule="auto"/>
        <w:rPr>
          <w:b/>
          <w:bCs/>
          <w:color w:val="808080" w:themeColor="background1" w:themeShade="80"/>
          <w:lang w:val="de-DE"/>
        </w:rPr>
      </w:pPr>
      <w:r w:rsidRPr="00BD18B1">
        <w:rPr>
          <w:b/>
          <w:color w:val="808080" w:themeColor="background1" w:themeShade="80"/>
          <w:lang w:val="de-DE"/>
        </w:rPr>
        <w:t>Informationen an die Medien</w:t>
      </w:r>
    </w:p>
    <w:p w14:paraId="624CAB35" w14:textId="10F9CF60" w:rsidR="00FD59DA" w:rsidRPr="00BD18B1" w:rsidRDefault="004E2034" w:rsidP="00F4312F">
      <w:pPr>
        <w:pStyle w:val="Titel1"/>
        <w:rPr>
          <w:b w:val="0"/>
          <w:color w:val="808080" w:themeColor="background1" w:themeShade="80"/>
        </w:rPr>
      </w:pPr>
      <w:r w:rsidRPr="00BD18B1">
        <w:rPr>
          <w:b w:val="0"/>
          <w:color w:val="808080" w:themeColor="background1" w:themeShade="80"/>
        </w:rPr>
        <w:t xml:space="preserve">Ein </w:t>
      </w:r>
      <w:proofErr w:type="spellStart"/>
      <w:r w:rsidRPr="00BD18B1">
        <w:rPr>
          <w:b w:val="0"/>
          <w:color w:val="808080" w:themeColor="background1" w:themeShade="80"/>
        </w:rPr>
        <w:t>Keyvisual</w:t>
      </w:r>
      <w:proofErr w:type="spellEnd"/>
      <w:r w:rsidR="009E170C" w:rsidRPr="00BD18B1">
        <w:rPr>
          <w:b w:val="0"/>
          <w:color w:val="808080" w:themeColor="background1" w:themeShade="80"/>
        </w:rPr>
        <w:t xml:space="preserve"> sowie weiter</w:t>
      </w:r>
      <w:r w:rsidR="00285FFF" w:rsidRPr="00BD18B1">
        <w:rPr>
          <w:b w:val="0"/>
          <w:color w:val="808080" w:themeColor="background1" w:themeShade="80"/>
        </w:rPr>
        <w:t>e</w:t>
      </w:r>
      <w:r w:rsidR="009E170C" w:rsidRPr="00BD18B1">
        <w:rPr>
          <w:b w:val="0"/>
          <w:color w:val="808080" w:themeColor="background1" w:themeShade="80"/>
        </w:rPr>
        <w:t xml:space="preserve"> Informationen</w:t>
      </w:r>
      <w:r w:rsidRPr="00BD18B1">
        <w:rPr>
          <w:b w:val="0"/>
          <w:color w:val="808080" w:themeColor="background1" w:themeShade="80"/>
        </w:rPr>
        <w:t xml:space="preserve"> finden Sie auf MySwitzerland.com/medien-de.</w:t>
      </w:r>
      <w:r w:rsidR="009E170C" w:rsidRPr="00BD18B1">
        <w:rPr>
          <w:b w:val="0"/>
          <w:color w:val="808080" w:themeColor="background1" w:themeShade="80"/>
        </w:rPr>
        <w:t xml:space="preserve"> </w:t>
      </w:r>
      <w:r w:rsidRPr="00BD18B1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230CF63A" w14:textId="77777777" w:rsidR="00CE431C" w:rsidRDefault="00CE431C" w:rsidP="00CE431C">
      <w:pPr>
        <w:widowControl w:val="0"/>
        <w:autoSpaceDE w:val="0"/>
        <w:autoSpaceDN w:val="0"/>
        <w:adjustRightInd w:val="0"/>
        <w:spacing w:line="200" w:lineRule="atLeast"/>
        <w:rPr>
          <w:rFonts w:eastAsia="Arial" w:cs="Times New Roman"/>
          <w:bCs/>
          <w:color w:val="808080" w:themeColor="background1" w:themeShade="80"/>
          <w:lang w:val="de-DE"/>
        </w:rPr>
      </w:pPr>
    </w:p>
    <w:p w14:paraId="13B6ED8A" w14:textId="0D18B909" w:rsidR="00BC351E" w:rsidRPr="00BD18B1" w:rsidRDefault="00BC351E" w:rsidP="00BC351E">
      <w:pPr>
        <w:rPr>
          <w:color w:val="808080" w:themeColor="background1" w:themeShade="80"/>
          <w:lang w:val="de-DE"/>
        </w:rPr>
      </w:pPr>
      <w:r w:rsidRPr="00BD18B1">
        <w:rPr>
          <w:color w:val="808080" w:themeColor="background1" w:themeShade="80"/>
          <w:lang w:val="de-DE"/>
        </w:rPr>
        <w:t>Weitere Auskünfte an die Medien erteilt:</w:t>
      </w:r>
      <w:r w:rsidR="00E80799" w:rsidRPr="00BD18B1">
        <w:rPr>
          <w:color w:val="808080" w:themeColor="background1" w:themeShade="80"/>
          <w:lang w:val="de-DE"/>
        </w:rPr>
        <w:t xml:space="preserve"> </w:t>
      </w:r>
      <w:r w:rsidRPr="00BD18B1">
        <w:rPr>
          <w:color w:val="808080" w:themeColor="background1" w:themeShade="80"/>
          <w:lang w:val="de-DE"/>
        </w:rPr>
        <w:t xml:space="preserve">Thomas </w:t>
      </w:r>
      <w:proofErr w:type="spellStart"/>
      <w:r w:rsidRPr="00BD18B1">
        <w:rPr>
          <w:color w:val="808080" w:themeColor="background1" w:themeShade="80"/>
          <w:lang w:val="de-DE"/>
        </w:rPr>
        <w:t>Vetsch</w:t>
      </w:r>
      <w:proofErr w:type="spellEnd"/>
      <w:r w:rsidRPr="00BD18B1">
        <w:rPr>
          <w:color w:val="808080" w:themeColor="background1" w:themeShade="80"/>
          <w:lang w:val="de-DE"/>
        </w:rPr>
        <w:t xml:space="preserve">, </w:t>
      </w:r>
      <w:proofErr w:type="spellStart"/>
      <w:r w:rsidRPr="00BD18B1">
        <w:rPr>
          <w:color w:val="808080" w:themeColor="background1" w:themeShade="80"/>
          <w:lang w:val="de-DE"/>
        </w:rPr>
        <w:t>District</w:t>
      </w:r>
      <w:proofErr w:type="spellEnd"/>
      <w:r w:rsidRPr="00BD18B1">
        <w:rPr>
          <w:color w:val="808080" w:themeColor="background1" w:themeShade="80"/>
          <w:lang w:val="de-DE"/>
        </w:rPr>
        <w:t xml:space="preserve"> Manager Nord- und Ostdeutschland</w:t>
      </w:r>
    </w:p>
    <w:p w14:paraId="6BC39129" w14:textId="77777777" w:rsidR="00C9658A" w:rsidRPr="00BD18B1" w:rsidRDefault="00BC351E" w:rsidP="00A9327F">
      <w:pPr>
        <w:rPr>
          <w:bCs/>
          <w:color w:val="808080" w:themeColor="background1" w:themeShade="80"/>
          <w:lang w:val="de-DE"/>
        </w:rPr>
      </w:pPr>
      <w:r w:rsidRPr="00BD18B1">
        <w:rPr>
          <w:color w:val="808080" w:themeColor="background1" w:themeShade="80"/>
          <w:lang w:val="de-DE"/>
        </w:rPr>
        <w:t>Telefon 030 – 695 797 111, E-Mail: thomas.vetsch@switzerland.com,</w:t>
      </w:r>
      <w:r w:rsidRPr="00BD18B1">
        <w:rPr>
          <w:bCs/>
          <w:color w:val="808080" w:themeColor="background1" w:themeShade="80"/>
          <w:lang w:val="de-DE"/>
        </w:rPr>
        <w:t xml:space="preserve"> </w:t>
      </w:r>
      <w:proofErr w:type="spellStart"/>
      <w:r w:rsidRPr="00BD18B1">
        <w:rPr>
          <w:bCs/>
          <w:color w:val="808080" w:themeColor="background1" w:themeShade="80"/>
          <w:lang w:val="de-DE"/>
        </w:rPr>
        <w:t>Twitter</w:t>
      </w:r>
      <w:proofErr w:type="spellEnd"/>
      <w:r w:rsidRPr="00BD18B1">
        <w:rPr>
          <w:bCs/>
          <w:color w:val="808080" w:themeColor="background1" w:themeShade="80"/>
          <w:lang w:val="de-DE"/>
        </w:rPr>
        <w:t>: @</w:t>
      </w:r>
      <w:proofErr w:type="spellStart"/>
      <w:r w:rsidRPr="00BD18B1">
        <w:rPr>
          <w:bCs/>
          <w:color w:val="808080" w:themeColor="background1" w:themeShade="80"/>
          <w:lang w:val="de-DE"/>
        </w:rPr>
        <w:t>STMediaD</w:t>
      </w:r>
      <w:proofErr w:type="spellEnd"/>
    </w:p>
    <w:sectPr w:rsidR="00C9658A" w:rsidRPr="00BD18B1" w:rsidSect="00B0676F">
      <w:headerReference w:type="default" r:id="rId8"/>
      <w:headerReference w:type="first" r:id="rId9"/>
      <w:footerReference w:type="first" r:id="rId10"/>
      <w:pgSz w:w="11906" w:h="16838" w:code="9"/>
      <w:pgMar w:top="2977" w:right="1361" w:bottom="1134" w:left="1361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5EEB7" w14:textId="77777777" w:rsidR="00AB666F" w:rsidRDefault="00AB666F" w:rsidP="00723009">
      <w:pPr>
        <w:spacing w:line="240" w:lineRule="auto"/>
      </w:pPr>
      <w:r>
        <w:separator/>
      </w:r>
    </w:p>
  </w:endnote>
  <w:endnote w:type="continuationSeparator" w:id="0">
    <w:p w14:paraId="1D7A970E" w14:textId="77777777" w:rsidR="00AB666F" w:rsidRDefault="00AB666F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750E9" w14:textId="77777777" w:rsidR="003F64C7" w:rsidRPr="00592C7A" w:rsidRDefault="003F64C7" w:rsidP="00592C7A">
    <w:pPr>
      <w:pStyle w:val="Footer"/>
    </w:pPr>
  </w:p>
  <w:p w14:paraId="4357C832" w14:textId="77777777" w:rsidR="003F64C7" w:rsidRPr="00592C7A" w:rsidRDefault="003F64C7" w:rsidP="00A75FA4">
    <w:pPr>
      <w:pStyle w:val="Footer"/>
      <w:rPr>
        <w:b/>
      </w:rPr>
    </w:pPr>
    <w:r>
      <w:rPr>
        <w:b/>
      </w:rPr>
      <w:t>Schweiz Tourismus</w:t>
    </w:r>
  </w:p>
  <w:p w14:paraId="19A7FFEE" w14:textId="77777777" w:rsidR="003F64C7" w:rsidRPr="008308A6" w:rsidRDefault="003F64C7" w:rsidP="00A75FA4">
    <w:pPr>
      <w:pStyle w:val="Footer"/>
    </w:pPr>
    <w:proofErr w:type="spellStart"/>
    <w:r w:rsidRPr="00BB21F2">
      <w:t>Roßmarkt</w:t>
    </w:r>
    <w:proofErr w:type="spellEnd"/>
    <w:r>
      <w:t xml:space="preserve"> 23, DE-60311 Frankfurt </w:t>
    </w:r>
    <w:r w:rsidRPr="00BB21F2">
      <w:t>a.M.</w:t>
    </w:r>
    <w:r>
      <w:t xml:space="preserve">, </w:t>
    </w:r>
    <w:r w:rsidRPr="00BB21F2">
      <w:t>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2B6D9" w14:textId="77777777" w:rsidR="00AB666F" w:rsidRDefault="00AB666F" w:rsidP="00723009">
      <w:pPr>
        <w:spacing w:line="240" w:lineRule="auto"/>
      </w:pPr>
      <w:r>
        <w:separator/>
      </w:r>
    </w:p>
  </w:footnote>
  <w:footnote w:type="continuationSeparator" w:id="0">
    <w:p w14:paraId="6AAABF3E" w14:textId="77777777" w:rsidR="00AB666F" w:rsidRDefault="00AB666F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262B8" w14:textId="77777777" w:rsidR="003F64C7" w:rsidRPr="00723009" w:rsidRDefault="003F64C7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8239" behindDoc="0" locked="1" layoutInCell="1" allowOverlap="1" wp14:anchorId="3C7BDF25" wp14:editId="772C6F0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7214" behindDoc="0" locked="1" layoutInCell="1" allowOverlap="1" wp14:anchorId="7EAC182F" wp14:editId="2B28CF9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6189" behindDoc="0" locked="1" layoutInCell="1" allowOverlap="1" wp14:anchorId="57AFB754" wp14:editId="0B19009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5164" behindDoc="0" locked="1" layoutInCell="1" allowOverlap="1" wp14:anchorId="59374F21" wp14:editId="39E39562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4139" behindDoc="0" locked="1" layoutInCell="1" allowOverlap="1" wp14:anchorId="6AE695C2" wp14:editId="2B0C266B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0FB19" w14:textId="77777777" w:rsidR="003F64C7" w:rsidRDefault="003F64C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C2AA2ED" wp14:editId="5AB91F9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763FC1" w14:textId="77777777" w:rsidR="003F64C7" w:rsidRDefault="003F64C7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" filled="f" stroked="f" strokeweight=".5pt">
              <v:path arrowok="t"/>
              <v:textbox inset="0,0,0,0">
                <w:txbxContent>
                  <w:p w14:paraId="47763FC1" w14:textId="77777777" w:rsidR="004B7A7E" w:rsidRDefault="004B7A7E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1" layoutInCell="1" allowOverlap="1" wp14:anchorId="0AFD8DE5" wp14:editId="3C3939D9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1" layoutInCell="1" allowOverlap="1" wp14:anchorId="7A6D0163" wp14:editId="42DB1EB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6B360DBF" wp14:editId="13BA4C3B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6D0B2003" wp14:editId="5ED8163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22D91107" wp14:editId="7C6EF33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A4"/>
    <w:rsid w:val="000005F2"/>
    <w:rsid w:val="00010B0A"/>
    <w:rsid w:val="00011501"/>
    <w:rsid w:val="000146EE"/>
    <w:rsid w:val="00014EE4"/>
    <w:rsid w:val="00022FE6"/>
    <w:rsid w:val="00023E2F"/>
    <w:rsid w:val="00025A0D"/>
    <w:rsid w:val="00026B80"/>
    <w:rsid w:val="00027F70"/>
    <w:rsid w:val="00030713"/>
    <w:rsid w:val="0003313D"/>
    <w:rsid w:val="000348A9"/>
    <w:rsid w:val="00035490"/>
    <w:rsid w:val="00046721"/>
    <w:rsid w:val="000523B8"/>
    <w:rsid w:val="00054B3B"/>
    <w:rsid w:val="00055107"/>
    <w:rsid w:val="0005592B"/>
    <w:rsid w:val="0007269C"/>
    <w:rsid w:val="0008096E"/>
    <w:rsid w:val="00083EEF"/>
    <w:rsid w:val="0008453D"/>
    <w:rsid w:val="00084DA0"/>
    <w:rsid w:val="00092C05"/>
    <w:rsid w:val="00092E2C"/>
    <w:rsid w:val="000934D0"/>
    <w:rsid w:val="000A6E21"/>
    <w:rsid w:val="000B690E"/>
    <w:rsid w:val="000C5DCE"/>
    <w:rsid w:val="000D4104"/>
    <w:rsid w:val="000D5A85"/>
    <w:rsid w:val="000D6A85"/>
    <w:rsid w:val="00105200"/>
    <w:rsid w:val="00106453"/>
    <w:rsid w:val="00107B9D"/>
    <w:rsid w:val="00122BFD"/>
    <w:rsid w:val="001231BD"/>
    <w:rsid w:val="00124016"/>
    <w:rsid w:val="00133A68"/>
    <w:rsid w:val="001436CE"/>
    <w:rsid w:val="00150F0F"/>
    <w:rsid w:val="00152424"/>
    <w:rsid w:val="00163E46"/>
    <w:rsid w:val="001700BA"/>
    <w:rsid w:val="00170D9E"/>
    <w:rsid w:val="00171BE3"/>
    <w:rsid w:val="001734FD"/>
    <w:rsid w:val="0017699A"/>
    <w:rsid w:val="001816D2"/>
    <w:rsid w:val="001973B3"/>
    <w:rsid w:val="00197B5F"/>
    <w:rsid w:val="001A12DA"/>
    <w:rsid w:val="001A2302"/>
    <w:rsid w:val="001A3AEF"/>
    <w:rsid w:val="001B1A2A"/>
    <w:rsid w:val="001B7E3A"/>
    <w:rsid w:val="001F0B4B"/>
    <w:rsid w:val="001F2A34"/>
    <w:rsid w:val="001F43E9"/>
    <w:rsid w:val="001F5DE2"/>
    <w:rsid w:val="001F7A79"/>
    <w:rsid w:val="00203305"/>
    <w:rsid w:val="00206F9B"/>
    <w:rsid w:val="002125A1"/>
    <w:rsid w:val="00221739"/>
    <w:rsid w:val="00222381"/>
    <w:rsid w:val="00222E6C"/>
    <w:rsid w:val="00224B61"/>
    <w:rsid w:val="00226025"/>
    <w:rsid w:val="00237773"/>
    <w:rsid w:val="002430AE"/>
    <w:rsid w:val="00247411"/>
    <w:rsid w:val="002502B0"/>
    <w:rsid w:val="00251ED7"/>
    <w:rsid w:val="002537EB"/>
    <w:rsid w:val="0025660B"/>
    <w:rsid w:val="00260C7B"/>
    <w:rsid w:val="002707B9"/>
    <w:rsid w:val="00270993"/>
    <w:rsid w:val="00272518"/>
    <w:rsid w:val="00285FFF"/>
    <w:rsid w:val="002909B9"/>
    <w:rsid w:val="0029456A"/>
    <w:rsid w:val="00297522"/>
    <w:rsid w:val="002A259E"/>
    <w:rsid w:val="002A4AD3"/>
    <w:rsid w:val="002B14E1"/>
    <w:rsid w:val="002C0DD2"/>
    <w:rsid w:val="002C68B6"/>
    <w:rsid w:val="002D6326"/>
    <w:rsid w:val="002D7839"/>
    <w:rsid w:val="002E09D9"/>
    <w:rsid w:val="002E14A4"/>
    <w:rsid w:val="002E20DE"/>
    <w:rsid w:val="002E3AF0"/>
    <w:rsid w:val="002E4CB2"/>
    <w:rsid w:val="002F48B2"/>
    <w:rsid w:val="002F4900"/>
    <w:rsid w:val="002F5270"/>
    <w:rsid w:val="00313447"/>
    <w:rsid w:val="00314D27"/>
    <w:rsid w:val="003174EA"/>
    <w:rsid w:val="00320DBE"/>
    <w:rsid w:val="003301B5"/>
    <w:rsid w:val="00345CA6"/>
    <w:rsid w:val="00346DCF"/>
    <w:rsid w:val="00354BF2"/>
    <w:rsid w:val="0035699D"/>
    <w:rsid w:val="003634F7"/>
    <w:rsid w:val="00363B41"/>
    <w:rsid w:val="00364034"/>
    <w:rsid w:val="00370B08"/>
    <w:rsid w:val="00377A5F"/>
    <w:rsid w:val="003838FC"/>
    <w:rsid w:val="003839C7"/>
    <w:rsid w:val="00387163"/>
    <w:rsid w:val="00391DBD"/>
    <w:rsid w:val="00395063"/>
    <w:rsid w:val="003B3FC7"/>
    <w:rsid w:val="003B66F4"/>
    <w:rsid w:val="003B6F35"/>
    <w:rsid w:val="003C43D6"/>
    <w:rsid w:val="003C5787"/>
    <w:rsid w:val="003D465C"/>
    <w:rsid w:val="003D4E16"/>
    <w:rsid w:val="003E00C7"/>
    <w:rsid w:val="003E14BF"/>
    <w:rsid w:val="003E1DF2"/>
    <w:rsid w:val="003E43D8"/>
    <w:rsid w:val="003E4547"/>
    <w:rsid w:val="003E7431"/>
    <w:rsid w:val="003F04A1"/>
    <w:rsid w:val="003F10ED"/>
    <w:rsid w:val="003F64C7"/>
    <w:rsid w:val="00411207"/>
    <w:rsid w:val="004125E0"/>
    <w:rsid w:val="00414822"/>
    <w:rsid w:val="004202F9"/>
    <w:rsid w:val="00422B79"/>
    <w:rsid w:val="00425589"/>
    <w:rsid w:val="00432374"/>
    <w:rsid w:val="0043477C"/>
    <w:rsid w:val="004350E4"/>
    <w:rsid w:val="00440F71"/>
    <w:rsid w:val="00447AB9"/>
    <w:rsid w:val="00452C8C"/>
    <w:rsid w:val="0045605F"/>
    <w:rsid w:val="00457467"/>
    <w:rsid w:val="00461152"/>
    <w:rsid w:val="00464F6F"/>
    <w:rsid w:val="004715F8"/>
    <w:rsid w:val="00472D9E"/>
    <w:rsid w:val="00480178"/>
    <w:rsid w:val="0048648D"/>
    <w:rsid w:val="004A09F6"/>
    <w:rsid w:val="004A1DC2"/>
    <w:rsid w:val="004A485B"/>
    <w:rsid w:val="004B3D3A"/>
    <w:rsid w:val="004B45CD"/>
    <w:rsid w:val="004B7A7E"/>
    <w:rsid w:val="004C2F39"/>
    <w:rsid w:val="004C7A90"/>
    <w:rsid w:val="004D5C19"/>
    <w:rsid w:val="004D7D20"/>
    <w:rsid w:val="004E2034"/>
    <w:rsid w:val="004E52CF"/>
    <w:rsid w:val="004E6C22"/>
    <w:rsid w:val="004E776B"/>
    <w:rsid w:val="004F3722"/>
    <w:rsid w:val="004F3E2A"/>
    <w:rsid w:val="004F5D22"/>
    <w:rsid w:val="004F66F1"/>
    <w:rsid w:val="00501E4F"/>
    <w:rsid w:val="00502316"/>
    <w:rsid w:val="0050294B"/>
    <w:rsid w:val="00504661"/>
    <w:rsid w:val="0050625A"/>
    <w:rsid w:val="0050768D"/>
    <w:rsid w:val="00512AC8"/>
    <w:rsid w:val="00515AF1"/>
    <w:rsid w:val="00520887"/>
    <w:rsid w:val="005237D6"/>
    <w:rsid w:val="005254CB"/>
    <w:rsid w:val="00526979"/>
    <w:rsid w:val="00534DA3"/>
    <w:rsid w:val="005359D4"/>
    <w:rsid w:val="00536392"/>
    <w:rsid w:val="0053727B"/>
    <w:rsid w:val="00540952"/>
    <w:rsid w:val="00541FFD"/>
    <w:rsid w:val="00542686"/>
    <w:rsid w:val="00544C20"/>
    <w:rsid w:val="005524F7"/>
    <w:rsid w:val="00552732"/>
    <w:rsid w:val="005571EB"/>
    <w:rsid w:val="005627E2"/>
    <w:rsid w:val="005640FD"/>
    <w:rsid w:val="00567422"/>
    <w:rsid w:val="00567E0C"/>
    <w:rsid w:val="00570774"/>
    <w:rsid w:val="00571A4E"/>
    <w:rsid w:val="00580176"/>
    <w:rsid w:val="005816B2"/>
    <w:rsid w:val="00582988"/>
    <w:rsid w:val="00586CF1"/>
    <w:rsid w:val="00591EBE"/>
    <w:rsid w:val="00592C7A"/>
    <w:rsid w:val="005A11D5"/>
    <w:rsid w:val="005A3CA7"/>
    <w:rsid w:val="005A4D85"/>
    <w:rsid w:val="005B3D05"/>
    <w:rsid w:val="005B4148"/>
    <w:rsid w:val="005B4BB6"/>
    <w:rsid w:val="005C04FB"/>
    <w:rsid w:val="005C13CA"/>
    <w:rsid w:val="005C2772"/>
    <w:rsid w:val="005C7345"/>
    <w:rsid w:val="005C77FE"/>
    <w:rsid w:val="005D08B7"/>
    <w:rsid w:val="005D0A05"/>
    <w:rsid w:val="005D0F76"/>
    <w:rsid w:val="005D1976"/>
    <w:rsid w:val="005D3447"/>
    <w:rsid w:val="005D54B8"/>
    <w:rsid w:val="005E111E"/>
    <w:rsid w:val="005E5D16"/>
    <w:rsid w:val="005F2861"/>
    <w:rsid w:val="005F4837"/>
    <w:rsid w:val="005F4F83"/>
    <w:rsid w:val="005F7B9E"/>
    <w:rsid w:val="0061588B"/>
    <w:rsid w:val="00620DD7"/>
    <w:rsid w:val="00632F62"/>
    <w:rsid w:val="00646CC8"/>
    <w:rsid w:val="0065164E"/>
    <w:rsid w:val="00652155"/>
    <w:rsid w:val="006542BD"/>
    <w:rsid w:val="00657317"/>
    <w:rsid w:val="00662278"/>
    <w:rsid w:val="00662391"/>
    <w:rsid w:val="00662C02"/>
    <w:rsid w:val="006637BD"/>
    <w:rsid w:val="0066771B"/>
    <w:rsid w:val="0067028B"/>
    <w:rsid w:val="00672560"/>
    <w:rsid w:val="00686029"/>
    <w:rsid w:val="006872FF"/>
    <w:rsid w:val="00693451"/>
    <w:rsid w:val="006940D2"/>
    <w:rsid w:val="0069632F"/>
    <w:rsid w:val="00696FAA"/>
    <w:rsid w:val="00697346"/>
    <w:rsid w:val="006A7EC8"/>
    <w:rsid w:val="006B291A"/>
    <w:rsid w:val="006B2ACD"/>
    <w:rsid w:val="006B3F4C"/>
    <w:rsid w:val="006C54E8"/>
    <w:rsid w:val="006C6CC9"/>
    <w:rsid w:val="006D00AE"/>
    <w:rsid w:val="006D34BC"/>
    <w:rsid w:val="006D4622"/>
    <w:rsid w:val="006E0182"/>
    <w:rsid w:val="006E1EC2"/>
    <w:rsid w:val="006E5F03"/>
    <w:rsid w:val="006E7D25"/>
    <w:rsid w:val="006F548B"/>
    <w:rsid w:val="00701B50"/>
    <w:rsid w:val="00706FA9"/>
    <w:rsid w:val="00707BFF"/>
    <w:rsid w:val="00720D47"/>
    <w:rsid w:val="0072198D"/>
    <w:rsid w:val="00721A64"/>
    <w:rsid w:val="00723009"/>
    <w:rsid w:val="00724096"/>
    <w:rsid w:val="0072739A"/>
    <w:rsid w:val="00733C2D"/>
    <w:rsid w:val="00740F1C"/>
    <w:rsid w:val="00746A75"/>
    <w:rsid w:val="00751130"/>
    <w:rsid w:val="007517ED"/>
    <w:rsid w:val="00754EE6"/>
    <w:rsid w:val="007554A6"/>
    <w:rsid w:val="0076021E"/>
    <w:rsid w:val="00761683"/>
    <w:rsid w:val="00771209"/>
    <w:rsid w:val="007716E4"/>
    <w:rsid w:val="00771B46"/>
    <w:rsid w:val="00774A0A"/>
    <w:rsid w:val="00777786"/>
    <w:rsid w:val="007779DE"/>
    <w:rsid w:val="00777F13"/>
    <w:rsid w:val="00786F4F"/>
    <w:rsid w:val="00787550"/>
    <w:rsid w:val="00787C24"/>
    <w:rsid w:val="00791BBF"/>
    <w:rsid w:val="00793CDF"/>
    <w:rsid w:val="007A1358"/>
    <w:rsid w:val="007A5359"/>
    <w:rsid w:val="007B3159"/>
    <w:rsid w:val="007B4AC6"/>
    <w:rsid w:val="007B7640"/>
    <w:rsid w:val="007C021A"/>
    <w:rsid w:val="007C0786"/>
    <w:rsid w:val="007C777D"/>
    <w:rsid w:val="007D14E4"/>
    <w:rsid w:val="007D24C4"/>
    <w:rsid w:val="007D442C"/>
    <w:rsid w:val="007D5498"/>
    <w:rsid w:val="007D6F67"/>
    <w:rsid w:val="007D7CDA"/>
    <w:rsid w:val="007E0E00"/>
    <w:rsid w:val="007E4A06"/>
    <w:rsid w:val="007E66B0"/>
    <w:rsid w:val="007F182A"/>
    <w:rsid w:val="007F5898"/>
    <w:rsid w:val="007F6433"/>
    <w:rsid w:val="0080557A"/>
    <w:rsid w:val="00813A9A"/>
    <w:rsid w:val="00814D6C"/>
    <w:rsid w:val="00815733"/>
    <w:rsid w:val="008208BB"/>
    <w:rsid w:val="00820F62"/>
    <w:rsid w:val="00825148"/>
    <w:rsid w:val="00832CF7"/>
    <w:rsid w:val="00834D98"/>
    <w:rsid w:val="0084057F"/>
    <w:rsid w:val="008405A7"/>
    <w:rsid w:val="00846CCC"/>
    <w:rsid w:val="00862013"/>
    <w:rsid w:val="0088675E"/>
    <w:rsid w:val="008868DA"/>
    <w:rsid w:val="00887197"/>
    <w:rsid w:val="008B3B5D"/>
    <w:rsid w:val="008B5538"/>
    <w:rsid w:val="008B5BD9"/>
    <w:rsid w:val="008C2482"/>
    <w:rsid w:val="008C71CC"/>
    <w:rsid w:val="008D335E"/>
    <w:rsid w:val="008D3A9F"/>
    <w:rsid w:val="008E14A0"/>
    <w:rsid w:val="008E3125"/>
    <w:rsid w:val="008E60AE"/>
    <w:rsid w:val="008E61DE"/>
    <w:rsid w:val="00900529"/>
    <w:rsid w:val="00900C9F"/>
    <w:rsid w:val="009043B7"/>
    <w:rsid w:val="00904539"/>
    <w:rsid w:val="00904891"/>
    <w:rsid w:val="00905029"/>
    <w:rsid w:val="009064EB"/>
    <w:rsid w:val="00907396"/>
    <w:rsid w:val="00914336"/>
    <w:rsid w:val="009161C4"/>
    <w:rsid w:val="00920896"/>
    <w:rsid w:val="009266F8"/>
    <w:rsid w:val="00932C5C"/>
    <w:rsid w:val="009368E1"/>
    <w:rsid w:val="00936E36"/>
    <w:rsid w:val="00940599"/>
    <w:rsid w:val="009439F1"/>
    <w:rsid w:val="00944860"/>
    <w:rsid w:val="0094628A"/>
    <w:rsid w:val="00946EF1"/>
    <w:rsid w:val="0094740E"/>
    <w:rsid w:val="00951146"/>
    <w:rsid w:val="009516A1"/>
    <w:rsid w:val="00952EC3"/>
    <w:rsid w:val="00955E3F"/>
    <w:rsid w:val="00957740"/>
    <w:rsid w:val="009577BF"/>
    <w:rsid w:val="009615A8"/>
    <w:rsid w:val="00961800"/>
    <w:rsid w:val="009621F3"/>
    <w:rsid w:val="00965821"/>
    <w:rsid w:val="00966E08"/>
    <w:rsid w:val="00967349"/>
    <w:rsid w:val="00967D25"/>
    <w:rsid w:val="009730DB"/>
    <w:rsid w:val="0097353D"/>
    <w:rsid w:val="0097450F"/>
    <w:rsid w:val="0097603C"/>
    <w:rsid w:val="00977E0D"/>
    <w:rsid w:val="009819C1"/>
    <w:rsid w:val="009836D2"/>
    <w:rsid w:val="00984562"/>
    <w:rsid w:val="009854CA"/>
    <w:rsid w:val="009940E3"/>
    <w:rsid w:val="009958B2"/>
    <w:rsid w:val="0099653F"/>
    <w:rsid w:val="009974F0"/>
    <w:rsid w:val="009A09E3"/>
    <w:rsid w:val="009A5C44"/>
    <w:rsid w:val="009A60CF"/>
    <w:rsid w:val="009B09CF"/>
    <w:rsid w:val="009B1828"/>
    <w:rsid w:val="009B1DE6"/>
    <w:rsid w:val="009B5DE2"/>
    <w:rsid w:val="009C213F"/>
    <w:rsid w:val="009C5B27"/>
    <w:rsid w:val="009C777B"/>
    <w:rsid w:val="009D3C77"/>
    <w:rsid w:val="009D5780"/>
    <w:rsid w:val="009E170C"/>
    <w:rsid w:val="009E600E"/>
    <w:rsid w:val="009E68AF"/>
    <w:rsid w:val="009F2B54"/>
    <w:rsid w:val="009F49CB"/>
    <w:rsid w:val="009F5F4B"/>
    <w:rsid w:val="00A007D8"/>
    <w:rsid w:val="00A021C2"/>
    <w:rsid w:val="00A02F60"/>
    <w:rsid w:val="00A06B36"/>
    <w:rsid w:val="00A165AE"/>
    <w:rsid w:val="00A17C4F"/>
    <w:rsid w:val="00A2093D"/>
    <w:rsid w:val="00A302CB"/>
    <w:rsid w:val="00A368BB"/>
    <w:rsid w:val="00A43E4C"/>
    <w:rsid w:val="00A4545A"/>
    <w:rsid w:val="00A46C0A"/>
    <w:rsid w:val="00A47C0C"/>
    <w:rsid w:val="00A532A5"/>
    <w:rsid w:val="00A56680"/>
    <w:rsid w:val="00A609DA"/>
    <w:rsid w:val="00A62333"/>
    <w:rsid w:val="00A62451"/>
    <w:rsid w:val="00A629CA"/>
    <w:rsid w:val="00A634AF"/>
    <w:rsid w:val="00A645B2"/>
    <w:rsid w:val="00A70081"/>
    <w:rsid w:val="00A75FA4"/>
    <w:rsid w:val="00A82D95"/>
    <w:rsid w:val="00A83771"/>
    <w:rsid w:val="00A85933"/>
    <w:rsid w:val="00A9327F"/>
    <w:rsid w:val="00A9531F"/>
    <w:rsid w:val="00A964C3"/>
    <w:rsid w:val="00AA0556"/>
    <w:rsid w:val="00AA10D7"/>
    <w:rsid w:val="00AA1DF8"/>
    <w:rsid w:val="00AB005E"/>
    <w:rsid w:val="00AB173A"/>
    <w:rsid w:val="00AB31C4"/>
    <w:rsid w:val="00AB41C4"/>
    <w:rsid w:val="00AB666F"/>
    <w:rsid w:val="00AC6F44"/>
    <w:rsid w:val="00AD0F2B"/>
    <w:rsid w:val="00AD341D"/>
    <w:rsid w:val="00AD3C46"/>
    <w:rsid w:val="00AD3D88"/>
    <w:rsid w:val="00AD3F6B"/>
    <w:rsid w:val="00AD44C2"/>
    <w:rsid w:val="00AD51B5"/>
    <w:rsid w:val="00AD5492"/>
    <w:rsid w:val="00AE1382"/>
    <w:rsid w:val="00AE2E33"/>
    <w:rsid w:val="00AE7A71"/>
    <w:rsid w:val="00B01575"/>
    <w:rsid w:val="00B05B7C"/>
    <w:rsid w:val="00B062A1"/>
    <w:rsid w:val="00B0637B"/>
    <w:rsid w:val="00B0676F"/>
    <w:rsid w:val="00B12CCA"/>
    <w:rsid w:val="00B13442"/>
    <w:rsid w:val="00B17F2F"/>
    <w:rsid w:val="00B20F47"/>
    <w:rsid w:val="00B23549"/>
    <w:rsid w:val="00B245DD"/>
    <w:rsid w:val="00B26EE1"/>
    <w:rsid w:val="00B305C2"/>
    <w:rsid w:val="00B3357C"/>
    <w:rsid w:val="00B33ACC"/>
    <w:rsid w:val="00B342A3"/>
    <w:rsid w:val="00B34F06"/>
    <w:rsid w:val="00B36B79"/>
    <w:rsid w:val="00B46C43"/>
    <w:rsid w:val="00B516E7"/>
    <w:rsid w:val="00B55491"/>
    <w:rsid w:val="00B5735A"/>
    <w:rsid w:val="00B60722"/>
    <w:rsid w:val="00B62C9A"/>
    <w:rsid w:val="00B648D7"/>
    <w:rsid w:val="00B703C9"/>
    <w:rsid w:val="00B7146F"/>
    <w:rsid w:val="00B71C9D"/>
    <w:rsid w:val="00B72AC0"/>
    <w:rsid w:val="00B80090"/>
    <w:rsid w:val="00B83C35"/>
    <w:rsid w:val="00BA1389"/>
    <w:rsid w:val="00BA2A18"/>
    <w:rsid w:val="00BA3443"/>
    <w:rsid w:val="00BA4109"/>
    <w:rsid w:val="00BA4694"/>
    <w:rsid w:val="00BA6701"/>
    <w:rsid w:val="00BA6813"/>
    <w:rsid w:val="00BB03D7"/>
    <w:rsid w:val="00BB21F2"/>
    <w:rsid w:val="00BB22DC"/>
    <w:rsid w:val="00BB2F24"/>
    <w:rsid w:val="00BB313A"/>
    <w:rsid w:val="00BC1919"/>
    <w:rsid w:val="00BC351E"/>
    <w:rsid w:val="00BC45DD"/>
    <w:rsid w:val="00BD18B1"/>
    <w:rsid w:val="00BD1CFF"/>
    <w:rsid w:val="00BD6DFB"/>
    <w:rsid w:val="00BE48E8"/>
    <w:rsid w:val="00BF631E"/>
    <w:rsid w:val="00C00043"/>
    <w:rsid w:val="00C01F75"/>
    <w:rsid w:val="00C052B3"/>
    <w:rsid w:val="00C05873"/>
    <w:rsid w:val="00C077EE"/>
    <w:rsid w:val="00C102EA"/>
    <w:rsid w:val="00C10A53"/>
    <w:rsid w:val="00C11754"/>
    <w:rsid w:val="00C149AC"/>
    <w:rsid w:val="00C15CBF"/>
    <w:rsid w:val="00C25DB6"/>
    <w:rsid w:val="00C30BC4"/>
    <w:rsid w:val="00C3628D"/>
    <w:rsid w:val="00C4045F"/>
    <w:rsid w:val="00C415CE"/>
    <w:rsid w:val="00C42832"/>
    <w:rsid w:val="00C43C10"/>
    <w:rsid w:val="00C453A7"/>
    <w:rsid w:val="00C47BC3"/>
    <w:rsid w:val="00C47CC3"/>
    <w:rsid w:val="00C52AEB"/>
    <w:rsid w:val="00C6525F"/>
    <w:rsid w:val="00C664E9"/>
    <w:rsid w:val="00C67A79"/>
    <w:rsid w:val="00C67D89"/>
    <w:rsid w:val="00C70C0F"/>
    <w:rsid w:val="00C713FE"/>
    <w:rsid w:val="00C73529"/>
    <w:rsid w:val="00C75B96"/>
    <w:rsid w:val="00C80778"/>
    <w:rsid w:val="00C83747"/>
    <w:rsid w:val="00C864A5"/>
    <w:rsid w:val="00C90C6D"/>
    <w:rsid w:val="00C91382"/>
    <w:rsid w:val="00C94B0C"/>
    <w:rsid w:val="00C96023"/>
    <w:rsid w:val="00C9658A"/>
    <w:rsid w:val="00CA076E"/>
    <w:rsid w:val="00CA3419"/>
    <w:rsid w:val="00CB0E6E"/>
    <w:rsid w:val="00CB2207"/>
    <w:rsid w:val="00CB575B"/>
    <w:rsid w:val="00CB5E41"/>
    <w:rsid w:val="00CC0B0C"/>
    <w:rsid w:val="00CC12A5"/>
    <w:rsid w:val="00CC2E3D"/>
    <w:rsid w:val="00CD6093"/>
    <w:rsid w:val="00CD6C07"/>
    <w:rsid w:val="00CE0B82"/>
    <w:rsid w:val="00CE156F"/>
    <w:rsid w:val="00CE431C"/>
    <w:rsid w:val="00CE48B8"/>
    <w:rsid w:val="00CE7278"/>
    <w:rsid w:val="00CF0979"/>
    <w:rsid w:val="00CF38A6"/>
    <w:rsid w:val="00D01314"/>
    <w:rsid w:val="00D03BAF"/>
    <w:rsid w:val="00D04B37"/>
    <w:rsid w:val="00D05841"/>
    <w:rsid w:val="00D13492"/>
    <w:rsid w:val="00D13CE5"/>
    <w:rsid w:val="00D14C03"/>
    <w:rsid w:val="00D14D76"/>
    <w:rsid w:val="00D175D1"/>
    <w:rsid w:val="00D21C86"/>
    <w:rsid w:val="00D2364B"/>
    <w:rsid w:val="00D272E2"/>
    <w:rsid w:val="00D403E9"/>
    <w:rsid w:val="00D41815"/>
    <w:rsid w:val="00D43A9E"/>
    <w:rsid w:val="00D46E3C"/>
    <w:rsid w:val="00D4768E"/>
    <w:rsid w:val="00D56A6A"/>
    <w:rsid w:val="00D6322F"/>
    <w:rsid w:val="00D657B2"/>
    <w:rsid w:val="00D72B5F"/>
    <w:rsid w:val="00D73A80"/>
    <w:rsid w:val="00D74EC7"/>
    <w:rsid w:val="00D75702"/>
    <w:rsid w:val="00D80F43"/>
    <w:rsid w:val="00D91AE9"/>
    <w:rsid w:val="00D92BAD"/>
    <w:rsid w:val="00DA2385"/>
    <w:rsid w:val="00DA389B"/>
    <w:rsid w:val="00DA4F15"/>
    <w:rsid w:val="00DB069E"/>
    <w:rsid w:val="00DB33CB"/>
    <w:rsid w:val="00DB6B79"/>
    <w:rsid w:val="00DB759D"/>
    <w:rsid w:val="00DC238D"/>
    <w:rsid w:val="00DC758F"/>
    <w:rsid w:val="00DD1A73"/>
    <w:rsid w:val="00DD2A65"/>
    <w:rsid w:val="00DD6155"/>
    <w:rsid w:val="00DE06DF"/>
    <w:rsid w:val="00DE0A73"/>
    <w:rsid w:val="00DE7E5B"/>
    <w:rsid w:val="00DF0439"/>
    <w:rsid w:val="00E004D1"/>
    <w:rsid w:val="00E0092D"/>
    <w:rsid w:val="00E01700"/>
    <w:rsid w:val="00E1054D"/>
    <w:rsid w:val="00E16B43"/>
    <w:rsid w:val="00E2011C"/>
    <w:rsid w:val="00E2249B"/>
    <w:rsid w:val="00E25EF5"/>
    <w:rsid w:val="00E31A53"/>
    <w:rsid w:val="00E323BA"/>
    <w:rsid w:val="00E33FCA"/>
    <w:rsid w:val="00E3402D"/>
    <w:rsid w:val="00E34155"/>
    <w:rsid w:val="00E40D3B"/>
    <w:rsid w:val="00E42DF6"/>
    <w:rsid w:val="00E4632B"/>
    <w:rsid w:val="00E5149F"/>
    <w:rsid w:val="00E54E75"/>
    <w:rsid w:val="00E54FEA"/>
    <w:rsid w:val="00E62711"/>
    <w:rsid w:val="00E66969"/>
    <w:rsid w:val="00E74514"/>
    <w:rsid w:val="00E76759"/>
    <w:rsid w:val="00E77E7D"/>
    <w:rsid w:val="00E80523"/>
    <w:rsid w:val="00E80799"/>
    <w:rsid w:val="00E80A98"/>
    <w:rsid w:val="00E8495D"/>
    <w:rsid w:val="00E87301"/>
    <w:rsid w:val="00EA2287"/>
    <w:rsid w:val="00EA3686"/>
    <w:rsid w:val="00EA458D"/>
    <w:rsid w:val="00EB0887"/>
    <w:rsid w:val="00EB352B"/>
    <w:rsid w:val="00EC0F69"/>
    <w:rsid w:val="00EC7B4B"/>
    <w:rsid w:val="00EC7BE5"/>
    <w:rsid w:val="00EE4022"/>
    <w:rsid w:val="00EE4E83"/>
    <w:rsid w:val="00EF7412"/>
    <w:rsid w:val="00F025B5"/>
    <w:rsid w:val="00F029B6"/>
    <w:rsid w:val="00F15988"/>
    <w:rsid w:val="00F166A7"/>
    <w:rsid w:val="00F16DB0"/>
    <w:rsid w:val="00F178EA"/>
    <w:rsid w:val="00F22B60"/>
    <w:rsid w:val="00F2640C"/>
    <w:rsid w:val="00F26654"/>
    <w:rsid w:val="00F30EEE"/>
    <w:rsid w:val="00F314A9"/>
    <w:rsid w:val="00F317BC"/>
    <w:rsid w:val="00F41643"/>
    <w:rsid w:val="00F42EDA"/>
    <w:rsid w:val="00F4312F"/>
    <w:rsid w:val="00F50BB6"/>
    <w:rsid w:val="00F53CB6"/>
    <w:rsid w:val="00F5467A"/>
    <w:rsid w:val="00F55E60"/>
    <w:rsid w:val="00F6115C"/>
    <w:rsid w:val="00F61B4F"/>
    <w:rsid w:val="00F6245E"/>
    <w:rsid w:val="00F66379"/>
    <w:rsid w:val="00F66AB3"/>
    <w:rsid w:val="00F67833"/>
    <w:rsid w:val="00F72F39"/>
    <w:rsid w:val="00F7300A"/>
    <w:rsid w:val="00F77535"/>
    <w:rsid w:val="00F838EE"/>
    <w:rsid w:val="00F83CE4"/>
    <w:rsid w:val="00F87AF4"/>
    <w:rsid w:val="00F9152D"/>
    <w:rsid w:val="00F92606"/>
    <w:rsid w:val="00FA00EA"/>
    <w:rsid w:val="00FB1739"/>
    <w:rsid w:val="00FB3BA9"/>
    <w:rsid w:val="00FB7295"/>
    <w:rsid w:val="00FC4B35"/>
    <w:rsid w:val="00FC4FD1"/>
    <w:rsid w:val="00FC6F09"/>
    <w:rsid w:val="00FC7CFF"/>
    <w:rsid w:val="00FD0849"/>
    <w:rsid w:val="00FD59DA"/>
    <w:rsid w:val="00FE5E74"/>
    <w:rsid w:val="00FE6444"/>
    <w:rsid w:val="00FE7315"/>
    <w:rsid w:val="00FF0917"/>
    <w:rsid w:val="00FF2375"/>
    <w:rsid w:val="00FF4886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F71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customStyle="1" w:styleId="Titel1">
    <w:name w:val="Titel1"/>
    <w:basedOn w:val="Normal"/>
    <w:qFormat/>
    <w:rsid w:val="004E2034"/>
    <w:rPr>
      <w:rFonts w:eastAsia="Arial" w:cs="Times New Roman"/>
      <w:b/>
      <w:bCs/>
      <w:lang w:val="de-DE"/>
    </w:rPr>
  </w:style>
  <w:style w:type="character" w:customStyle="1" w:styleId="apple-converted-space">
    <w:name w:val="apple-converted-space"/>
    <w:basedOn w:val="DefaultParagraphFont"/>
    <w:rsid w:val="002707B9"/>
  </w:style>
  <w:style w:type="paragraph" w:styleId="NormalWeb">
    <w:name w:val="Normal (Web)"/>
    <w:basedOn w:val="Normal"/>
    <w:uiPriority w:val="99"/>
    <w:semiHidden/>
    <w:unhideWhenUsed/>
    <w:rsid w:val="00B20F4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customStyle="1" w:styleId="Titel1">
    <w:name w:val="Titel1"/>
    <w:basedOn w:val="Normal"/>
    <w:qFormat/>
    <w:rsid w:val="004E2034"/>
    <w:rPr>
      <w:rFonts w:eastAsia="Arial" w:cs="Times New Roman"/>
      <w:b/>
      <w:bCs/>
      <w:lang w:val="de-DE"/>
    </w:rPr>
  </w:style>
  <w:style w:type="character" w:customStyle="1" w:styleId="apple-converted-space">
    <w:name w:val="apple-converted-space"/>
    <w:basedOn w:val="DefaultParagraphFont"/>
    <w:rsid w:val="002707B9"/>
  </w:style>
  <w:style w:type="paragraph" w:styleId="NormalWeb">
    <w:name w:val="Normal (Web)"/>
    <w:basedOn w:val="Normal"/>
    <w:uiPriority w:val="99"/>
    <w:semiHidden/>
    <w:unhideWhenUsed/>
    <w:rsid w:val="00B20F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4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yvalleedejoux.ch/de/P4234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990</Words>
  <Characters>5645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textaction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*** ***</cp:lastModifiedBy>
  <cp:revision>3</cp:revision>
  <cp:lastPrinted>2017-10-12T07:19:00Z</cp:lastPrinted>
  <dcterms:created xsi:type="dcterms:W3CDTF">2017-11-28T13:35:00Z</dcterms:created>
  <dcterms:modified xsi:type="dcterms:W3CDTF">2017-11-30T08:02:00Z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