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A" w:rsidRPr="00065BE0" w:rsidRDefault="0095003A" w:rsidP="00B178B0">
      <w:pPr>
        <w:rPr>
          <w:rFonts w:asciiTheme="majorBidi" w:hAnsiTheme="majorBidi" w:cstheme="majorBidi"/>
          <w:color w:val="FF0000"/>
          <w:sz w:val="36"/>
          <w:szCs w:val="36"/>
        </w:rPr>
      </w:pPr>
    </w:p>
    <w:p w:rsidR="00FC7197" w:rsidRDefault="00FC7197" w:rsidP="00B178B0">
      <w:pPr>
        <w:rPr>
          <w:rFonts w:asciiTheme="majorBidi" w:hAnsiTheme="majorBidi" w:cstheme="majorBidi"/>
          <w:sz w:val="36"/>
          <w:szCs w:val="36"/>
        </w:rPr>
      </w:pPr>
    </w:p>
    <w:p w:rsidR="00B178B0" w:rsidRPr="003C1E7B" w:rsidRDefault="00B178B0" w:rsidP="00B70E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B70E47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</w:rPr>
        <w:t xml:space="preserve">Stockholm den </w:t>
      </w:r>
      <w:r w:rsidR="000631A9">
        <w:rPr>
          <w:rFonts w:asciiTheme="majorBidi" w:hAnsiTheme="majorBidi" w:cstheme="majorBidi"/>
        </w:rPr>
        <w:t>12</w:t>
      </w:r>
      <w:r w:rsidR="0041184F">
        <w:rPr>
          <w:rFonts w:asciiTheme="majorBidi" w:hAnsiTheme="majorBidi" w:cstheme="majorBidi"/>
        </w:rPr>
        <w:t xml:space="preserve"> maj</w:t>
      </w:r>
      <w:r w:rsidR="003B72EC">
        <w:rPr>
          <w:rFonts w:asciiTheme="majorBidi" w:hAnsiTheme="majorBidi" w:cstheme="majorBidi"/>
        </w:rPr>
        <w:t xml:space="preserve"> </w:t>
      </w:r>
      <w:r w:rsidR="00600B62">
        <w:rPr>
          <w:rFonts w:asciiTheme="majorBidi" w:hAnsiTheme="majorBidi" w:cstheme="majorBidi"/>
        </w:rPr>
        <w:t>2014</w:t>
      </w:r>
    </w:p>
    <w:p w:rsidR="00D74195" w:rsidRDefault="00D74195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197" w:rsidRPr="00FC7197" w:rsidRDefault="00FC7197" w:rsidP="00FC7197"/>
    <w:p w:rsidR="0009114F" w:rsidRPr="000A79CE" w:rsidRDefault="007061B3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Jo</w:t>
      </w:r>
      <w:r w:rsidR="00F7470A">
        <w:rPr>
          <w:rFonts w:ascii="Times New Roman" w:hAnsi="Times New Roman" w:cs="Times New Roman"/>
          <w:color w:val="000000"/>
          <w:sz w:val="32"/>
          <w:szCs w:val="32"/>
        </w:rPr>
        <w:t xml:space="preserve">jka inleder </w:t>
      </w:r>
      <w:r w:rsidR="00600B62">
        <w:rPr>
          <w:rFonts w:ascii="Times New Roman" w:hAnsi="Times New Roman" w:cs="Times New Roman"/>
          <w:color w:val="000000"/>
          <w:sz w:val="32"/>
          <w:szCs w:val="32"/>
        </w:rPr>
        <w:t xml:space="preserve">samarbete </w:t>
      </w:r>
      <w:r w:rsidR="00F7470A">
        <w:rPr>
          <w:rFonts w:ascii="Times New Roman" w:hAnsi="Times New Roman" w:cs="Times New Roman"/>
          <w:color w:val="000000"/>
          <w:sz w:val="32"/>
          <w:szCs w:val="32"/>
        </w:rPr>
        <w:t xml:space="preserve">med </w:t>
      </w:r>
      <w:r w:rsidR="00600B62">
        <w:rPr>
          <w:rFonts w:ascii="Times New Roman" w:hAnsi="Times New Roman" w:cs="Times New Roman"/>
          <w:color w:val="000000"/>
          <w:sz w:val="32"/>
          <w:szCs w:val="32"/>
        </w:rPr>
        <w:t>Consortio Fashion Group</w:t>
      </w:r>
    </w:p>
    <w:p w:rsidR="0009114F" w:rsidRPr="00E67A03" w:rsidRDefault="0009114F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E0522" w:rsidRDefault="00E1363F" w:rsidP="00E67A03">
      <w:pPr>
        <w:spacing w:line="288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Jojka har </w:t>
      </w:r>
      <w:r w:rsidR="00061221">
        <w:rPr>
          <w:rFonts w:ascii="Times New Roman" w:hAnsi="Times New Roman" w:cs="Times New Roman"/>
          <w:iCs/>
          <w:color w:val="000000"/>
        </w:rPr>
        <w:t xml:space="preserve">tecknat </w:t>
      </w:r>
      <w:r>
        <w:rPr>
          <w:rFonts w:ascii="Times New Roman" w:hAnsi="Times New Roman" w:cs="Times New Roman"/>
          <w:iCs/>
          <w:color w:val="000000"/>
        </w:rPr>
        <w:t>samarbetsavtal</w:t>
      </w:r>
      <w:r w:rsidR="00600B62">
        <w:rPr>
          <w:rFonts w:ascii="Times New Roman" w:hAnsi="Times New Roman" w:cs="Times New Roman"/>
          <w:iCs/>
          <w:color w:val="000000"/>
        </w:rPr>
        <w:t xml:space="preserve"> med Consortio Fashion Group som är en av de ledande distanshandelsbolagen i Nor</w:t>
      </w:r>
      <w:r w:rsidR="00ED291B">
        <w:rPr>
          <w:rFonts w:ascii="Times New Roman" w:hAnsi="Times New Roman" w:cs="Times New Roman"/>
          <w:iCs/>
          <w:color w:val="000000"/>
        </w:rPr>
        <w:t xml:space="preserve">den, Baltikum samt </w:t>
      </w:r>
      <w:r w:rsidR="00975E7E">
        <w:rPr>
          <w:rFonts w:ascii="Times New Roman" w:hAnsi="Times New Roman" w:cs="Times New Roman"/>
          <w:iCs/>
          <w:color w:val="000000"/>
        </w:rPr>
        <w:t>Central &amp; Öst</w:t>
      </w:r>
      <w:r w:rsidR="00600B62">
        <w:rPr>
          <w:rFonts w:ascii="Times New Roman" w:hAnsi="Times New Roman" w:cs="Times New Roman"/>
          <w:iCs/>
          <w:color w:val="000000"/>
        </w:rPr>
        <w:t xml:space="preserve">europa med en </w:t>
      </w:r>
      <w:r w:rsidR="00512471">
        <w:rPr>
          <w:rFonts w:ascii="Times New Roman" w:hAnsi="Times New Roman" w:cs="Times New Roman"/>
          <w:iCs/>
          <w:color w:val="000000"/>
        </w:rPr>
        <w:t>omsättning överstigande SEK 1,3 miljader</w:t>
      </w:r>
      <w:r w:rsidR="00600B62">
        <w:rPr>
          <w:rFonts w:ascii="Times New Roman" w:hAnsi="Times New Roman" w:cs="Times New Roman"/>
          <w:iCs/>
          <w:color w:val="000000"/>
        </w:rPr>
        <w:t>. Inom koncernen finns bolag såsom Bubblero</w:t>
      </w:r>
      <w:r w:rsidR="0004331C">
        <w:rPr>
          <w:rFonts w:ascii="Times New Roman" w:hAnsi="Times New Roman" w:cs="Times New Roman"/>
          <w:iCs/>
          <w:color w:val="000000"/>
        </w:rPr>
        <w:t>o</w:t>
      </w:r>
      <w:r w:rsidR="00600B62">
        <w:rPr>
          <w:rFonts w:ascii="Times New Roman" w:hAnsi="Times New Roman" w:cs="Times New Roman"/>
          <w:iCs/>
          <w:color w:val="000000"/>
        </w:rPr>
        <w:t>m, Halens, Cellbes och Discount 24. Halens har återigen blivit utnämnd som av de bästa nätsiterna i Sverige (IDG) och Bubbleroom har just öppnat sin första butik.</w:t>
      </w:r>
    </w:p>
    <w:p w:rsidR="009E0522" w:rsidRPr="007030F1" w:rsidRDefault="007061B3" w:rsidP="00E67A03">
      <w:pPr>
        <w:spacing w:line="288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”Jag är oerhört glad</w:t>
      </w:r>
      <w:r w:rsidR="006E15F5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A79CE" w:rsidRPr="007030F1">
        <w:rPr>
          <w:rFonts w:ascii="Times New Roman" w:hAnsi="Times New Roman" w:cs="Times New Roman"/>
          <w:i/>
          <w:iCs/>
          <w:color w:val="000000"/>
        </w:rPr>
        <w:t>att kunna presentera vårt n</w:t>
      </w:r>
      <w:r w:rsidR="00600B62">
        <w:rPr>
          <w:rFonts w:ascii="Times New Roman" w:hAnsi="Times New Roman" w:cs="Times New Roman"/>
          <w:i/>
          <w:iCs/>
          <w:color w:val="000000"/>
        </w:rPr>
        <w:t>ya samarbetsavtal med Consortio Fashion Group</w:t>
      </w:r>
      <w:r>
        <w:rPr>
          <w:rFonts w:ascii="Times New Roman" w:hAnsi="Times New Roman" w:cs="Times New Roman"/>
          <w:i/>
          <w:iCs/>
          <w:color w:val="000000"/>
        </w:rPr>
        <w:t>. Att vi</w:t>
      </w:r>
      <w:r w:rsidR="00600B62">
        <w:rPr>
          <w:rFonts w:ascii="Times New Roman" w:hAnsi="Times New Roman" w:cs="Times New Roman"/>
          <w:i/>
          <w:iCs/>
          <w:color w:val="000000"/>
        </w:rPr>
        <w:t xml:space="preserve"> får möjligheten att göra Consortio Fashions Groups</w:t>
      </w:r>
      <w:r w:rsidR="005A7F49">
        <w:rPr>
          <w:rFonts w:ascii="Times New Roman" w:hAnsi="Times New Roman" w:cs="Times New Roman"/>
          <w:i/>
          <w:iCs/>
          <w:color w:val="000000"/>
        </w:rPr>
        <w:t xml:space="preserve"> marknadsföring som </w:t>
      </w:r>
      <w:r>
        <w:rPr>
          <w:rFonts w:ascii="Times New Roman" w:hAnsi="Times New Roman" w:cs="Times New Roman"/>
          <w:i/>
          <w:iCs/>
          <w:color w:val="000000"/>
        </w:rPr>
        <w:t xml:space="preserve">redan </w:t>
      </w:r>
      <w:r w:rsidR="005A7F49">
        <w:rPr>
          <w:rFonts w:ascii="Times New Roman" w:hAnsi="Times New Roman" w:cs="Times New Roman"/>
          <w:i/>
          <w:iCs/>
          <w:color w:val="000000"/>
        </w:rPr>
        <w:t xml:space="preserve">är </w:t>
      </w:r>
      <w:r>
        <w:rPr>
          <w:rFonts w:ascii="Times New Roman" w:hAnsi="Times New Roman" w:cs="Times New Roman"/>
          <w:i/>
          <w:iCs/>
          <w:color w:val="000000"/>
        </w:rPr>
        <w:t xml:space="preserve">otroligt bra, lite </w:t>
      </w:r>
      <w:r w:rsidR="00600B62">
        <w:rPr>
          <w:rFonts w:ascii="Times New Roman" w:hAnsi="Times New Roman" w:cs="Times New Roman"/>
          <w:i/>
          <w:iCs/>
          <w:color w:val="000000"/>
        </w:rPr>
        <w:t>starkare är glädjande. Consortio Fashion Group  är  ett</w:t>
      </w:r>
      <w:r>
        <w:rPr>
          <w:rFonts w:ascii="Times New Roman" w:hAnsi="Times New Roman" w:cs="Times New Roman"/>
          <w:i/>
          <w:iCs/>
          <w:color w:val="000000"/>
        </w:rPr>
        <w:t xml:space="preserve"> av de strategiska företag vi satte upp som mål </w:t>
      </w:r>
      <w:r w:rsidR="00ED291B">
        <w:rPr>
          <w:rFonts w:ascii="Times New Roman" w:hAnsi="Times New Roman" w:cs="Times New Roman"/>
          <w:i/>
          <w:iCs/>
          <w:color w:val="000000"/>
        </w:rPr>
        <w:t xml:space="preserve">att teckna avtal med när året börjande </w:t>
      </w:r>
      <w:r w:rsidR="007030F1" w:rsidRPr="007030F1">
        <w:rPr>
          <w:rFonts w:ascii="Times New Roman" w:hAnsi="Times New Roman" w:cs="Times New Roman"/>
          <w:i/>
          <w:iCs/>
          <w:color w:val="000000"/>
        </w:rPr>
        <w:t>säger Rutger Lindquist, VD för Jojka Communications AB i en inledande kommentar”</w:t>
      </w:r>
    </w:p>
    <w:p w:rsidR="00E67A03" w:rsidRPr="009B32E3" w:rsidRDefault="009E0522" w:rsidP="007030F1">
      <w:pPr>
        <w:spacing w:line="288" w:lineRule="auto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</w:t>
      </w:r>
      <w:r w:rsidR="007030F1" w:rsidRPr="009B32E3">
        <w:rPr>
          <w:rFonts w:ascii="Times New Roman" w:hAnsi="Times New Roman" w:cs="Times New Roman"/>
          <w:i/>
          <w:iCs/>
          <w:color w:val="000000"/>
        </w:rPr>
        <w:t>”</w:t>
      </w:r>
      <w:r w:rsidR="0041184F">
        <w:rPr>
          <w:rFonts w:ascii="Times New Roman" w:hAnsi="Times New Roman" w:cs="Times New Roman"/>
          <w:i/>
          <w:iCs/>
          <w:color w:val="000000"/>
        </w:rPr>
        <w:t>Det ska bli väldigt spännande att få igång samarbetet med Jojka och jobba tillsammans för en effektivare kundkommunikation i SMS-kanalen</w:t>
      </w:r>
      <w:r w:rsidR="005A7F4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7030F1" w:rsidRPr="009B32E3">
        <w:rPr>
          <w:rFonts w:ascii="Times New Roman" w:hAnsi="Times New Roman" w:cs="Times New Roman"/>
          <w:i/>
          <w:iCs/>
          <w:color w:val="000000"/>
        </w:rPr>
        <w:t xml:space="preserve">säger </w:t>
      </w:r>
      <w:r w:rsidR="00600B62">
        <w:rPr>
          <w:rFonts w:ascii="Times New Roman" w:hAnsi="Times New Roman" w:cs="Times New Roman"/>
          <w:i/>
          <w:iCs/>
          <w:color w:val="000000"/>
        </w:rPr>
        <w:t>Joakim Dymling, Consortio Fashion Group</w:t>
      </w:r>
      <w:r w:rsidR="007030F1" w:rsidRPr="009B32E3">
        <w:rPr>
          <w:rFonts w:ascii="Times New Roman" w:hAnsi="Times New Roman" w:cs="Times New Roman"/>
          <w:i/>
          <w:iCs/>
          <w:color w:val="000000"/>
        </w:rPr>
        <w:t xml:space="preserve"> i en kommentar</w:t>
      </w:r>
      <w:r w:rsidR="009B32E3" w:rsidRPr="009B32E3">
        <w:rPr>
          <w:rFonts w:ascii="Times New Roman" w:hAnsi="Times New Roman" w:cs="Times New Roman"/>
          <w:i/>
          <w:iCs/>
          <w:color w:val="000000"/>
        </w:rPr>
        <w:t>”.</w:t>
      </w:r>
    </w:p>
    <w:p w:rsidR="00E67A03" w:rsidRPr="009B32E3" w:rsidRDefault="00FC7197" w:rsidP="000B7346">
      <w:pPr>
        <w:spacing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”För Jojka betyder</w:t>
      </w:r>
      <w:r w:rsidR="00600B62">
        <w:rPr>
          <w:rFonts w:ascii="Times New Roman" w:hAnsi="Times New Roman" w:cs="Times New Roman"/>
          <w:i/>
        </w:rPr>
        <w:t xml:space="preserve"> samar</w:t>
      </w:r>
      <w:r w:rsidR="006B4765">
        <w:rPr>
          <w:rFonts w:ascii="Times New Roman" w:hAnsi="Times New Roman" w:cs="Times New Roman"/>
          <w:i/>
        </w:rPr>
        <w:t xml:space="preserve">betsavtalet </w:t>
      </w:r>
      <w:r w:rsidR="00395A28">
        <w:rPr>
          <w:rFonts w:ascii="Times New Roman" w:hAnsi="Times New Roman" w:cs="Times New Roman"/>
          <w:i/>
        </w:rPr>
        <w:t xml:space="preserve">en hel del.  </w:t>
      </w:r>
      <w:r w:rsidR="006B4765">
        <w:rPr>
          <w:rFonts w:ascii="Times New Roman" w:hAnsi="Times New Roman" w:cs="Times New Roman"/>
          <w:i/>
        </w:rPr>
        <w:t xml:space="preserve">Consortio Fashion Group är ett </w:t>
      </w:r>
      <w:r w:rsidR="00070B8D">
        <w:rPr>
          <w:rFonts w:ascii="Times New Roman" w:hAnsi="Times New Roman" w:cs="Times New Roman"/>
          <w:i/>
        </w:rPr>
        <w:t xml:space="preserve">marknadsledande </w:t>
      </w:r>
      <w:r w:rsidR="006B4765">
        <w:rPr>
          <w:rFonts w:ascii="Times New Roman" w:hAnsi="Times New Roman" w:cs="Times New Roman"/>
          <w:i/>
        </w:rPr>
        <w:t>tillväxtföretag och vår förhopning är att vi skall kunna fortsätta växa med dem</w:t>
      </w:r>
      <w:r w:rsidR="0041184F">
        <w:rPr>
          <w:rFonts w:ascii="Times New Roman" w:hAnsi="Times New Roman" w:cs="Times New Roman"/>
          <w:i/>
        </w:rPr>
        <w:t xml:space="preserve">. Vi räknar med att avtalet fullt utvecklat är värt </w:t>
      </w:r>
      <w:r w:rsidR="00FA5CF7">
        <w:rPr>
          <w:rFonts w:ascii="Times New Roman" w:hAnsi="Times New Roman" w:cs="Times New Roman"/>
          <w:i/>
        </w:rPr>
        <w:t>i storleksordningen SEK 1,5</w:t>
      </w:r>
      <w:r w:rsidR="0041184F">
        <w:rPr>
          <w:rFonts w:ascii="Times New Roman" w:hAnsi="Times New Roman" w:cs="Times New Roman"/>
          <w:i/>
        </w:rPr>
        <w:t>-2,0 miljoner per år (avtalet är tecknat på 1 år med möjlig förlängning)</w:t>
      </w:r>
      <w:r w:rsidR="006B4765">
        <w:rPr>
          <w:rFonts w:ascii="Times New Roman" w:hAnsi="Times New Roman" w:cs="Times New Roman"/>
          <w:i/>
        </w:rPr>
        <w:t xml:space="preserve"> </w:t>
      </w:r>
      <w:r w:rsidR="00395A28">
        <w:rPr>
          <w:rFonts w:ascii="Times New Roman" w:hAnsi="Times New Roman" w:cs="Times New Roman"/>
          <w:i/>
        </w:rPr>
        <w:t xml:space="preserve">säger </w:t>
      </w:r>
      <w:r>
        <w:rPr>
          <w:rFonts w:ascii="Times New Roman" w:hAnsi="Times New Roman" w:cs="Times New Roman"/>
          <w:i/>
        </w:rPr>
        <w:t>Rutger Lindquist i en avlutande komentar.”</w:t>
      </w:r>
    </w:p>
    <w:p w:rsidR="006B68EC" w:rsidRDefault="002F36B0" w:rsidP="00283F55">
      <w:pPr>
        <w:rPr>
          <w:rFonts w:asciiTheme="majorBidi" w:hAnsiTheme="majorBidi" w:cstheme="majorBidi"/>
          <w:b/>
        </w:rPr>
      </w:pPr>
      <w:r w:rsidRPr="004055D9">
        <w:rPr>
          <w:rFonts w:ascii="Arial" w:hAnsi="Arial" w:cs="Arial"/>
          <w:i/>
        </w:rPr>
        <w:t>SMS-marknadsföring och kommunikation med nya och befintliga kunder är rätt använt mycket effektivt. Det är i många fall helt obruten mark där aktörerna har mycket att vinna på att vara tidigt ute. 98 % av alla SMS som skickas läses, 97 % inom 3 minuter</w:t>
      </w:r>
    </w:p>
    <w:p w:rsidR="0046360F" w:rsidRPr="00F73FCE" w:rsidRDefault="0046360F" w:rsidP="0046360F">
      <w:pPr>
        <w:rPr>
          <w:rFonts w:asciiTheme="majorBidi" w:hAnsiTheme="majorBidi" w:cstheme="majorBidi"/>
          <w:b/>
        </w:rPr>
      </w:pPr>
      <w:r w:rsidRPr="00F73FCE">
        <w:rPr>
          <w:rFonts w:asciiTheme="majorBidi" w:hAnsiTheme="majorBidi" w:cstheme="majorBidi"/>
          <w:b/>
        </w:rPr>
        <w:t>Om Jojka</w:t>
      </w:r>
    </w:p>
    <w:p w:rsidR="00E303A6" w:rsidRPr="006B2DCA" w:rsidRDefault="008459DF" w:rsidP="003944AA">
      <w:pPr>
        <w:rPr>
          <w:rFonts w:asciiTheme="majorBidi" w:hAnsiTheme="majorBidi" w:cstheme="majorBidi"/>
          <w:i/>
          <w:iCs/>
          <w:sz w:val="22"/>
          <w:szCs w:val="22"/>
        </w:rPr>
      </w:pPr>
      <w:r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Jojka är en interaktiv </w:t>
      </w:r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>kommunikationstjänst som hjälper företag och organisationer att kommunicera med kunder och anställda på ett effektivt sätt. Jojka har idag två olika produkter: en SMS-baserad produkt för mobil marknadsföring (Salesboost), samt en app-baserad lösning (Workforce) som gör det lättare för företag att hålla kontakt med den mobila arbetsstyrkan och hantera uppdrag. Företaget Jojka</w:t>
      </w:r>
      <w:r w:rsidR="003044A3"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 Com</w:t>
      </w:r>
      <w:r w:rsidR="00F13C87" w:rsidRPr="006B2DCA">
        <w:rPr>
          <w:rFonts w:asciiTheme="majorBidi" w:hAnsiTheme="majorBidi" w:cstheme="majorBidi"/>
          <w:i/>
          <w:iCs/>
          <w:sz w:val="22"/>
          <w:szCs w:val="22"/>
        </w:rPr>
        <w:t xml:space="preserve">munications AB </w:t>
      </w:r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>är notera</w:t>
      </w:r>
      <w:r w:rsidR="00F94765">
        <w:rPr>
          <w:rFonts w:asciiTheme="majorBidi" w:hAnsiTheme="majorBidi" w:cstheme="majorBidi"/>
          <w:i/>
          <w:iCs/>
          <w:sz w:val="22"/>
          <w:szCs w:val="22"/>
        </w:rPr>
        <w:t>t på AktieTorget och har runt 75</w:t>
      </w:r>
      <w:bookmarkStart w:id="0" w:name="_GoBack"/>
      <w:bookmarkEnd w:id="0"/>
      <w:r w:rsidR="0046360F" w:rsidRPr="006B2DCA">
        <w:rPr>
          <w:rFonts w:asciiTheme="majorBidi" w:hAnsiTheme="majorBidi" w:cstheme="majorBidi"/>
          <w:i/>
          <w:iCs/>
          <w:sz w:val="22"/>
          <w:szCs w:val="22"/>
        </w:rPr>
        <w:t>0 aktieägare. Styrelsen innehar direkt och indirekt ca 50 % av aktierna i bolaget.</w:t>
      </w:r>
    </w:p>
    <w:p w:rsidR="00F73FCE" w:rsidRPr="002F36B0" w:rsidRDefault="002F36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F36B0">
        <w:rPr>
          <w:rFonts w:ascii="Times New Roman" w:hAnsi="Times New Roman" w:cs="Times New Roman"/>
          <w:sz w:val="22"/>
          <w:szCs w:val="22"/>
        </w:rPr>
        <w:lastRenderedPageBreak/>
        <w:br/>
        <w:t xml:space="preserve">För ytterligare information kontakta: </w:t>
      </w:r>
      <w:r w:rsidRPr="002F36B0">
        <w:rPr>
          <w:rFonts w:ascii="Times New Roman" w:hAnsi="Times New Roman" w:cs="Times New Roman"/>
          <w:sz w:val="22"/>
          <w:szCs w:val="22"/>
        </w:rPr>
        <w:br/>
        <w:t xml:space="preserve">Rutger Lindquist, CEO Jojka Communication AB, </w:t>
      </w:r>
      <w:hyperlink r:id="rId7" w:history="1">
        <w:r w:rsidRPr="002F36B0">
          <w:rPr>
            <w:rStyle w:val="Hyperlnk"/>
            <w:rFonts w:ascii="Times New Roman" w:hAnsi="Times New Roman" w:cs="Times New Roman"/>
            <w:sz w:val="22"/>
            <w:szCs w:val="22"/>
          </w:rPr>
          <w:t>rutger.lindquist@jojka.com</w:t>
        </w:r>
      </w:hyperlink>
    </w:p>
    <w:sectPr w:rsidR="00F73FCE" w:rsidRPr="002F36B0" w:rsidSect="00E303A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A0" w:rsidRDefault="004E24A0" w:rsidP="0095003A">
      <w:pPr>
        <w:spacing w:after="0"/>
      </w:pPr>
      <w:r>
        <w:separator/>
      </w:r>
    </w:p>
  </w:endnote>
  <w:endnote w:type="continuationSeparator" w:id="0">
    <w:p w:rsidR="004E24A0" w:rsidRDefault="004E24A0" w:rsidP="009500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A0" w:rsidRDefault="004E24A0" w:rsidP="0095003A">
      <w:pPr>
        <w:spacing w:after="0"/>
      </w:pPr>
      <w:r>
        <w:separator/>
      </w:r>
    </w:p>
  </w:footnote>
  <w:footnote w:type="continuationSeparator" w:id="0">
    <w:p w:rsidR="004E24A0" w:rsidRDefault="004E24A0" w:rsidP="009500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62" w:rsidRDefault="00D74462">
    <w:pPr>
      <w:pStyle w:val="Sidhuvud"/>
    </w:pPr>
    <w:r>
      <w:rPr>
        <w:rFonts w:asciiTheme="majorHAnsi" w:hAnsiTheme="majorHAnsi"/>
        <w:sz w:val="32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22070" cy="894080"/>
          <wp:effectExtent l="0" t="0" r="0" b="0"/>
          <wp:wrapNone/>
          <wp:docPr id="1" name="Picture 1" descr="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7F"/>
    <w:multiLevelType w:val="hybridMultilevel"/>
    <w:tmpl w:val="2D80CB96"/>
    <w:lvl w:ilvl="0" w:tplc="EE8E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8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8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A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71B33"/>
    <w:multiLevelType w:val="hybridMultilevel"/>
    <w:tmpl w:val="6B806E7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6F65"/>
    <w:multiLevelType w:val="hybridMultilevel"/>
    <w:tmpl w:val="73865130"/>
    <w:lvl w:ilvl="0" w:tplc="252C9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E2"/>
    <w:rsid w:val="0000584B"/>
    <w:rsid w:val="00005CA5"/>
    <w:rsid w:val="00007480"/>
    <w:rsid w:val="00022DD5"/>
    <w:rsid w:val="00030847"/>
    <w:rsid w:val="000412F4"/>
    <w:rsid w:val="0004331C"/>
    <w:rsid w:val="0005189C"/>
    <w:rsid w:val="00053576"/>
    <w:rsid w:val="00061221"/>
    <w:rsid w:val="000631A9"/>
    <w:rsid w:val="000640AB"/>
    <w:rsid w:val="00065BE0"/>
    <w:rsid w:val="00066EB9"/>
    <w:rsid w:val="00070B8D"/>
    <w:rsid w:val="000817D2"/>
    <w:rsid w:val="0009108B"/>
    <w:rsid w:val="0009114F"/>
    <w:rsid w:val="00091218"/>
    <w:rsid w:val="00092B8F"/>
    <w:rsid w:val="000939CD"/>
    <w:rsid w:val="000A3846"/>
    <w:rsid w:val="000A436C"/>
    <w:rsid w:val="000A79CE"/>
    <w:rsid w:val="000B3237"/>
    <w:rsid w:val="000B7346"/>
    <w:rsid w:val="000C27E5"/>
    <w:rsid w:val="000C51E4"/>
    <w:rsid w:val="000D244C"/>
    <w:rsid w:val="000D5BE6"/>
    <w:rsid w:val="000F6C87"/>
    <w:rsid w:val="001022C6"/>
    <w:rsid w:val="001146AF"/>
    <w:rsid w:val="00122392"/>
    <w:rsid w:val="001246BC"/>
    <w:rsid w:val="00132164"/>
    <w:rsid w:val="00134516"/>
    <w:rsid w:val="0014542A"/>
    <w:rsid w:val="001457FA"/>
    <w:rsid w:val="00150A2C"/>
    <w:rsid w:val="00162702"/>
    <w:rsid w:val="001675CD"/>
    <w:rsid w:val="00183F86"/>
    <w:rsid w:val="001844A3"/>
    <w:rsid w:val="001920E4"/>
    <w:rsid w:val="00193E81"/>
    <w:rsid w:val="00195225"/>
    <w:rsid w:val="001A3819"/>
    <w:rsid w:val="001B0FE3"/>
    <w:rsid w:val="001B20C7"/>
    <w:rsid w:val="001C146C"/>
    <w:rsid w:val="001C35AA"/>
    <w:rsid w:val="001C3F8D"/>
    <w:rsid w:val="001C6E9E"/>
    <w:rsid w:val="001D62C7"/>
    <w:rsid w:val="001D631B"/>
    <w:rsid w:val="001D7F24"/>
    <w:rsid w:val="001E0648"/>
    <w:rsid w:val="001E07E7"/>
    <w:rsid w:val="001E5106"/>
    <w:rsid w:val="001F1BA3"/>
    <w:rsid w:val="001F315A"/>
    <w:rsid w:val="001F3594"/>
    <w:rsid w:val="001F37F4"/>
    <w:rsid w:val="00206213"/>
    <w:rsid w:val="00211103"/>
    <w:rsid w:val="002128FA"/>
    <w:rsid w:val="00217256"/>
    <w:rsid w:val="00230823"/>
    <w:rsid w:val="00236510"/>
    <w:rsid w:val="00247A74"/>
    <w:rsid w:val="00250859"/>
    <w:rsid w:val="00250BC7"/>
    <w:rsid w:val="00263298"/>
    <w:rsid w:val="00276BCF"/>
    <w:rsid w:val="00283F55"/>
    <w:rsid w:val="00286625"/>
    <w:rsid w:val="002870E9"/>
    <w:rsid w:val="002921A8"/>
    <w:rsid w:val="0029578C"/>
    <w:rsid w:val="00295FC0"/>
    <w:rsid w:val="002A2AF7"/>
    <w:rsid w:val="002B0284"/>
    <w:rsid w:val="002B505F"/>
    <w:rsid w:val="002B57F4"/>
    <w:rsid w:val="002B78D5"/>
    <w:rsid w:val="002B7C3B"/>
    <w:rsid w:val="002C207C"/>
    <w:rsid w:val="002C3B44"/>
    <w:rsid w:val="002D5EC7"/>
    <w:rsid w:val="002E6607"/>
    <w:rsid w:val="002E742E"/>
    <w:rsid w:val="002F36B0"/>
    <w:rsid w:val="003044A3"/>
    <w:rsid w:val="003053F3"/>
    <w:rsid w:val="003241D3"/>
    <w:rsid w:val="00325118"/>
    <w:rsid w:val="00335997"/>
    <w:rsid w:val="00345811"/>
    <w:rsid w:val="00351C6F"/>
    <w:rsid w:val="00354F99"/>
    <w:rsid w:val="00375F62"/>
    <w:rsid w:val="0038160D"/>
    <w:rsid w:val="00385ABE"/>
    <w:rsid w:val="0039080E"/>
    <w:rsid w:val="003944AA"/>
    <w:rsid w:val="00395A28"/>
    <w:rsid w:val="003A29C3"/>
    <w:rsid w:val="003B1754"/>
    <w:rsid w:val="003B4262"/>
    <w:rsid w:val="003B468F"/>
    <w:rsid w:val="003B72EC"/>
    <w:rsid w:val="003C1E7B"/>
    <w:rsid w:val="003C6751"/>
    <w:rsid w:val="003F0313"/>
    <w:rsid w:val="00401245"/>
    <w:rsid w:val="0040204B"/>
    <w:rsid w:val="004032CA"/>
    <w:rsid w:val="004033F7"/>
    <w:rsid w:val="00405025"/>
    <w:rsid w:val="00407621"/>
    <w:rsid w:val="0041184F"/>
    <w:rsid w:val="004123A1"/>
    <w:rsid w:val="004136F3"/>
    <w:rsid w:val="0043324C"/>
    <w:rsid w:val="00440D69"/>
    <w:rsid w:val="0044471B"/>
    <w:rsid w:val="00445C3E"/>
    <w:rsid w:val="0045458A"/>
    <w:rsid w:val="00454B55"/>
    <w:rsid w:val="0046360F"/>
    <w:rsid w:val="00483FAE"/>
    <w:rsid w:val="00485661"/>
    <w:rsid w:val="004860E7"/>
    <w:rsid w:val="00490100"/>
    <w:rsid w:val="004A3B0A"/>
    <w:rsid w:val="004B1D24"/>
    <w:rsid w:val="004C690B"/>
    <w:rsid w:val="004E24A0"/>
    <w:rsid w:val="004E274F"/>
    <w:rsid w:val="00501AA0"/>
    <w:rsid w:val="00501EB0"/>
    <w:rsid w:val="005037AC"/>
    <w:rsid w:val="00503F83"/>
    <w:rsid w:val="00506AB2"/>
    <w:rsid w:val="00507A7E"/>
    <w:rsid w:val="00512471"/>
    <w:rsid w:val="00513913"/>
    <w:rsid w:val="0052346C"/>
    <w:rsid w:val="00530ACD"/>
    <w:rsid w:val="0053279A"/>
    <w:rsid w:val="005403F3"/>
    <w:rsid w:val="00545975"/>
    <w:rsid w:val="00545C08"/>
    <w:rsid w:val="00546D76"/>
    <w:rsid w:val="00556379"/>
    <w:rsid w:val="00557367"/>
    <w:rsid w:val="00561A15"/>
    <w:rsid w:val="00564A0C"/>
    <w:rsid w:val="0059568F"/>
    <w:rsid w:val="00596282"/>
    <w:rsid w:val="005A3325"/>
    <w:rsid w:val="005A7F49"/>
    <w:rsid w:val="005C0C63"/>
    <w:rsid w:val="005C617B"/>
    <w:rsid w:val="005C7B5D"/>
    <w:rsid w:val="005D54E8"/>
    <w:rsid w:val="005D5542"/>
    <w:rsid w:val="005D7BBA"/>
    <w:rsid w:val="005E5D48"/>
    <w:rsid w:val="005E755C"/>
    <w:rsid w:val="005F2BCA"/>
    <w:rsid w:val="005F4ABF"/>
    <w:rsid w:val="005F5DB8"/>
    <w:rsid w:val="005F7D9F"/>
    <w:rsid w:val="005F7F05"/>
    <w:rsid w:val="00600B62"/>
    <w:rsid w:val="00605612"/>
    <w:rsid w:val="006140F1"/>
    <w:rsid w:val="00615DDF"/>
    <w:rsid w:val="00650B87"/>
    <w:rsid w:val="00650CF5"/>
    <w:rsid w:val="00651EE0"/>
    <w:rsid w:val="00652C4D"/>
    <w:rsid w:val="00663104"/>
    <w:rsid w:val="006731EA"/>
    <w:rsid w:val="006926A0"/>
    <w:rsid w:val="0069359B"/>
    <w:rsid w:val="006A0415"/>
    <w:rsid w:val="006A13D3"/>
    <w:rsid w:val="006A17CA"/>
    <w:rsid w:val="006A22EA"/>
    <w:rsid w:val="006B2DCA"/>
    <w:rsid w:val="006B4765"/>
    <w:rsid w:val="006B68EC"/>
    <w:rsid w:val="006B6B29"/>
    <w:rsid w:val="006D1183"/>
    <w:rsid w:val="006D6594"/>
    <w:rsid w:val="006E15F5"/>
    <w:rsid w:val="006E311A"/>
    <w:rsid w:val="006E40E3"/>
    <w:rsid w:val="006F0917"/>
    <w:rsid w:val="006F14EB"/>
    <w:rsid w:val="006F2482"/>
    <w:rsid w:val="006F2A97"/>
    <w:rsid w:val="00702EFA"/>
    <w:rsid w:val="007030F1"/>
    <w:rsid w:val="007061B3"/>
    <w:rsid w:val="007062BC"/>
    <w:rsid w:val="00707653"/>
    <w:rsid w:val="00711FAC"/>
    <w:rsid w:val="00723296"/>
    <w:rsid w:val="00746399"/>
    <w:rsid w:val="00747027"/>
    <w:rsid w:val="00766533"/>
    <w:rsid w:val="00767088"/>
    <w:rsid w:val="007954AA"/>
    <w:rsid w:val="00797C3C"/>
    <w:rsid w:val="007A0C99"/>
    <w:rsid w:val="007B0505"/>
    <w:rsid w:val="007B1658"/>
    <w:rsid w:val="007B1A4A"/>
    <w:rsid w:val="007B6D8B"/>
    <w:rsid w:val="007B7EE6"/>
    <w:rsid w:val="007C2245"/>
    <w:rsid w:val="007C366C"/>
    <w:rsid w:val="007D013E"/>
    <w:rsid w:val="007D389E"/>
    <w:rsid w:val="007E2C69"/>
    <w:rsid w:val="007F3D13"/>
    <w:rsid w:val="00815247"/>
    <w:rsid w:val="008244B7"/>
    <w:rsid w:val="00832A43"/>
    <w:rsid w:val="00837A1E"/>
    <w:rsid w:val="008459DF"/>
    <w:rsid w:val="00852237"/>
    <w:rsid w:val="008525E2"/>
    <w:rsid w:val="008539E1"/>
    <w:rsid w:val="00853B1C"/>
    <w:rsid w:val="00854E4E"/>
    <w:rsid w:val="00860D5A"/>
    <w:rsid w:val="00870766"/>
    <w:rsid w:val="00871A3C"/>
    <w:rsid w:val="00877113"/>
    <w:rsid w:val="00882A10"/>
    <w:rsid w:val="00895EB9"/>
    <w:rsid w:val="008A3D23"/>
    <w:rsid w:val="008B7F5E"/>
    <w:rsid w:val="008C7A6C"/>
    <w:rsid w:val="008D19E3"/>
    <w:rsid w:val="008D34CE"/>
    <w:rsid w:val="008F260F"/>
    <w:rsid w:val="0090657A"/>
    <w:rsid w:val="00907D0D"/>
    <w:rsid w:val="00914931"/>
    <w:rsid w:val="00915BB4"/>
    <w:rsid w:val="00921868"/>
    <w:rsid w:val="00922970"/>
    <w:rsid w:val="00922C19"/>
    <w:rsid w:val="009271DC"/>
    <w:rsid w:val="00927874"/>
    <w:rsid w:val="009304D9"/>
    <w:rsid w:val="00933626"/>
    <w:rsid w:val="009371AA"/>
    <w:rsid w:val="00942DE2"/>
    <w:rsid w:val="00943B0F"/>
    <w:rsid w:val="00945BE7"/>
    <w:rsid w:val="0095003A"/>
    <w:rsid w:val="0095042D"/>
    <w:rsid w:val="0095250D"/>
    <w:rsid w:val="009614C0"/>
    <w:rsid w:val="00963D81"/>
    <w:rsid w:val="00966789"/>
    <w:rsid w:val="00975E7E"/>
    <w:rsid w:val="00987B79"/>
    <w:rsid w:val="009B32E3"/>
    <w:rsid w:val="009B7B56"/>
    <w:rsid w:val="009C5E35"/>
    <w:rsid w:val="009E0522"/>
    <w:rsid w:val="009F1564"/>
    <w:rsid w:val="009F3005"/>
    <w:rsid w:val="009F5485"/>
    <w:rsid w:val="009F6488"/>
    <w:rsid w:val="00A07768"/>
    <w:rsid w:val="00A1253D"/>
    <w:rsid w:val="00A20A51"/>
    <w:rsid w:val="00A259D7"/>
    <w:rsid w:val="00A26071"/>
    <w:rsid w:val="00A2687C"/>
    <w:rsid w:val="00A2712B"/>
    <w:rsid w:val="00A360CA"/>
    <w:rsid w:val="00A3658E"/>
    <w:rsid w:val="00A41C1D"/>
    <w:rsid w:val="00A45279"/>
    <w:rsid w:val="00A528E9"/>
    <w:rsid w:val="00A56EEA"/>
    <w:rsid w:val="00A60EB0"/>
    <w:rsid w:val="00A626BD"/>
    <w:rsid w:val="00A852BB"/>
    <w:rsid w:val="00A87F61"/>
    <w:rsid w:val="00A916EE"/>
    <w:rsid w:val="00A95D98"/>
    <w:rsid w:val="00A97C63"/>
    <w:rsid w:val="00AA2F14"/>
    <w:rsid w:val="00AB4483"/>
    <w:rsid w:val="00AD0312"/>
    <w:rsid w:val="00AD4E69"/>
    <w:rsid w:val="00AD74AE"/>
    <w:rsid w:val="00AF092D"/>
    <w:rsid w:val="00AF6815"/>
    <w:rsid w:val="00B108BC"/>
    <w:rsid w:val="00B1456E"/>
    <w:rsid w:val="00B14C61"/>
    <w:rsid w:val="00B178B0"/>
    <w:rsid w:val="00B21C4B"/>
    <w:rsid w:val="00B50BE2"/>
    <w:rsid w:val="00B52048"/>
    <w:rsid w:val="00B547CF"/>
    <w:rsid w:val="00B55143"/>
    <w:rsid w:val="00B60D49"/>
    <w:rsid w:val="00B70371"/>
    <w:rsid w:val="00B70E47"/>
    <w:rsid w:val="00B72056"/>
    <w:rsid w:val="00B93DB8"/>
    <w:rsid w:val="00BC1401"/>
    <w:rsid w:val="00BC5C94"/>
    <w:rsid w:val="00BD0A8B"/>
    <w:rsid w:val="00BD3474"/>
    <w:rsid w:val="00BE04AC"/>
    <w:rsid w:val="00BE7B76"/>
    <w:rsid w:val="00BF4640"/>
    <w:rsid w:val="00C20B26"/>
    <w:rsid w:val="00C261DA"/>
    <w:rsid w:val="00C31570"/>
    <w:rsid w:val="00C33921"/>
    <w:rsid w:val="00C341C9"/>
    <w:rsid w:val="00C43E15"/>
    <w:rsid w:val="00C4405D"/>
    <w:rsid w:val="00C51A0F"/>
    <w:rsid w:val="00C5586A"/>
    <w:rsid w:val="00C62A37"/>
    <w:rsid w:val="00C62C39"/>
    <w:rsid w:val="00C827BB"/>
    <w:rsid w:val="00C86CE8"/>
    <w:rsid w:val="00CB4422"/>
    <w:rsid w:val="00CB4C24"/>
    <w:rsid w:val="00CB62BF"/>
    <w:rsid w:val="00CB6351"/>
    <w:rsid w:val="00CD106C"/>
    <w:rsid w:val="00CD5247"/>
    <w:rsid w:val="00CE1EDD"/>
    <w:rsid w:val="00CE4981"/>
    <w:rsid w:val="00CE49A8"/>
    <w:rsid w:val="00D00B5C"/>
    <w:rsid w:val="00D04F9E"/>
    <w:rsid w:val="00D26261"/>
    <w:rsid w:val="00D35682"/>
    <w:rsid w:val="00D36C35"/>
    <w:rsid w:val="00D57150"/>
    <w:rsid w:val="00D74195"/>
    <w:rsid w:val="00D74462"/>
    <w:rsid w:val="00D75430"/>
    <w:rsid w:val="00D76218"/>
    <w:rsid w:val="00D90A3D"/>
    <w:rsid w:val="00D9131C"/>
    <w:rsid w:val="00D967AA"/>
    <w:rsid w:val="00DA08D8"/>
    <w:rsid w:val="00DC0248"/>
    <w:rsid w:val="00DD6AA7"/>
    <w:rsid w:val="00E03A41"/>
    <w:rsid w:val="00E05612"/>
    <w:rsid w:val="00E125BD"/>
    <w:rsid w:val="00E1363F"/>
    <w:rsid w:val="00E24A08"/>
    <w:rsid w:val="00E303A6"/>
    <w:rsid w:val="00E34185"/>
    <w:rsid w:val="00E431B0"/>
    <w:rsid w:val="00E50D88"/>
    <w:rsid w:val="00E60F16"/>
    <w:rsid w:val="00E612F6"/>
    <w:rsid w:val="00E67A03"/>
    <w:rsid w:val="00E7146B"/>
    <w:rsid w:val="00E729FA"/>
    <w:rsid w:val="00E73FF5"/>
    <w:rsid w:val="00E8683C"/>
    <w:rsid w:val="00E90988"/>
    <w:rsid w:val="00E94B87"/>
    <w:rsid w:val="00E96E55"/>
    <w:rsid w:val="00EA3332"/>
    <w:rsid w:val="00EA5CDA"/>
    <w:rsid w:val="00EA6933"/>
    <w:rsid w:val="00EA7324"/>
    <w:rsid w:val="00EA77E0"/>
    <w:rsid w:val="00EB25C6"/>
    <w:rsid w:val="00EC5D5A"/>
    <w:rsid w:val="00ED291B"/>
    <w:rsid w:val="00EE4CCA"/>
    <w:rsid w:val="00EE549B"/>
    <w:rsid w:val="00EF72DE"/>
    <w:rsid w:val="00F109F9"/>
    <w:rsid w:val="00F11440"/>
    <w:rsid w:val="00F13C87"/>
    <w:rsid w:val="00F13DE4"/>
    <w:rsid w:val="00F21D28"/>
    <w:rsid w:val="00F2220A"/>
    <w:rsid w:val="00F32CC0"/>
    <w:rsid w:val="00F344C2"/>
    <w:rsid w:val="00F3598A"/>
    <w:rsid w:val="00F40F3B"/>
    <w:rsid w:val="00F55411"/>
    <w:rsid w:val="00F70852"/>
    <w:rsid w:val="00F7162E"/>
    <w:rsid w:val="00F73693"/>
    <w:rsid w:val="00F73FCE"/>
    <w:rsid w:val="00F7470A"/>
    <w:rsid w:val="00F906A2"/>
    <w:rsid w:val="00F94765"/>
    <w:rsid w:val="00FA02BC"/>
    <w:rsid w:val="00FA3C39"/>
    <w:rsid w:val="00FA5CF7"/>
    <w:rsid w:val="00FB413C"/>
    <w:rsid w:val="00FC5602"/>
    <w:rsid w:val="00FC592E"/>
    <w:rsid w:val="00FC7197"/>
    <w:rsid w:val="00FD1180"/>
    <w:rsid w:val="00FD311E"/>
    <w:rsid w:val="00FD42EE"/>
    <w:rsid w:val="00FE06BA"/>
    <w:rsid w:val="00FE6F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tger.lindquist@joj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Promero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brundin</dc:creator>
  <cp:lastModifiedBy>Rutger</cp:lastModifiedBy>
  <cp:revision>2</cp:revision>
  <cp:lastPrinted>2013-04-11T09:17:00Z</cp:lastPrinted>
  <dcterms:created xsi:type="dcterms:W3CDTF">2014-05-12T07:33:00Z</dcterms:created>
  <dcterms:modified xsi:type="dcterms:W3CDTF">2014-05-12T07:33:00Z</dcterms:modified>
</cp:coreProperties>
</file>