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8B" w:rsidRDefault="0088602E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  <w:r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-305435</wp:posOffset>
            </wp:positionV>
            <wp:extent cx="3355340" cy="835660"/>
            <wp:effectExtent l="25400" t="0" r="0" b="0"/>
            <wp:wrapNone/>
            <wp:docPr id="5" name="Bild 5" descr="bibliotekst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lioteksta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F54" w:rsidRDefault="00E67F54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</w:p>
    <w:p w:rsidR="002E2657" w:rsidRDefault="002E2657" w:rsidP="005A271A">
      <w:pPr>
        <w:jc w:val="center"/>
        <w:rPr>
          <w:rFonts w:ascii="Times New Roman" w:hAnsi="Times New Roman"/>
        </w:rPr>
      </w:pPr>
    </w:p>
    <w:p w:rsidR="0060065B" w:rsidRDefault="0060065B" w:rsidP="005A271A">
      <w:pPr>
        <w:jc w:val="center"/>
        <w:rPr>
          <w:rFonts w:ascii="Times New Roman" w:hAnsi="Times New Roman"/>
        </w:rPr>
      </w:pPr>
    </w:p>
    <w:p w:rsidR="00F133B8" w:rsidRPr="0059184D" w:rsidRDefault="00472CF2" w:rsidP="005A2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133B8" w:rsidRPr="0059184D">
        <w:rPr>
          <w:rFonts w:ascii="Times New Roman" w:hAnsi="Times New Roman"/>
        </w:rPr>
        <w:t>RESSINFORMATION</w:t>
      </w:r>
    </w:p>
    <w:p w:rsidR="00F133B8" w:rsidRPr="0059184D" w:rsidRDefault="00A57721" w:rsidP="005A2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Stockholm </w:t>
      </w:r>
      <w:r w:rsidR="00032A02">
        <w:rPr>
          <w:rFonts w:ascii="Times New Roman" w:hAnsi="Times New Roman"/>
        </w:rPr>
        <w:t>10</w:t>
      </w:r>
      <w:r w:rsidR="001F56C3">
        <w:rPr>
          <w:rFonts w:ascii="Times New Roman" w:hAnsi="Times New Roman"/>
        </w:rPr>
        <w:t xml:space="preserve"> juni</w:t>
      </w:r>
      <w:r w:rsidR="006C737B">
        <w:rPr>
          <w:rFonts w:ascii="Times New Roman" w:hAnsi="Times New Roman"/>
        </w:rPr>
        <w:t xml:space="preserve"> 2013</w:t>
      </w:r>
    </w:p>
    <w:p w:rsidR="0037391E" w:rsidRDefault="0037391E" w:rsidP="0037391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 w:cs="Tahoma"/>
          <w:b/>
          <w:bCs/>
          <w:sz w:val="36"/>
          <w:szCs w:val="36"/>
        </w:rPr>
      </w:pPr>
    </w:p>
    <w:p w:rsidR="0060065B" w:rsidRDefault="0060065B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</w:p>
    <w:p w:rsidR="00824848" w:rsidRDefault="001F56C3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Bibliotekstan välkomnar Armani </w:t>
      </w:r>
      <w:r w:rsidR="00F63E7A">
        <w:rPr>
          <w:rFonts w:ascii="Times New Roman" w:hAnsi="Times New Roman"/>
          <w:sz w:val="36"/>
          <w:szCs w:val="36"/>
        </w:rPr>
        <w:t>till Stockholm.</w:t>
      </w:r>
    </w:p>
    <w:p w:rsidR="00F63E7A" w:rsidRDefault="00F63E7A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Book Antiqua" w:hAnsi="Book Antiqua"/>
          <w:sz w:val="20"/>
        </w:rPr>
      </w:pPr>
    </w:p>
    <w:p w:rsidR="00F63E7A" w:rsidRDefault="00CE778A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Ytterligare ett internationellt varumärke etablerar sig i Bibliotekstan. </w:t>
      </w:r>
      <w:r w:rsidR="00D72BDE">
        <w:rPr>
          <w:rFonts w:ascii="Times New Roman" w:hAnsi="Times New Roman"/>
          <w:b/>
          <w:sz w:val="22"/>
          <w:szCs w:val="22"/>
        </w:rPr>
        <w:t xml:space="preserve">Till hösten </w:t>
      </w:r>
      <w:r w:rsidR="000662D5">
        <w:rPr>
          <w:rFonts w:ascii="Times New Roman" w:hAnsi="Times New Roman"/>
          <w:b/>
          <w:sz w:val="22"/>
          <w:szCs w:val="22"/>
        </w:rPr>
        <w:t>slår i</w:t>
      </w:r>
      <w:r w:rsidR="00694BE7">
        <w:rPr>
          <w:rFonts w:ascii="Times New Roman" w:hAnsi="Times New Roman"/>
          <w:b/>
          <w:sz w:val="22"/>
          <w:szCs w:val="22"/>
        </w:rPr>
        <w:t>tali</w:t>
      </w:r>
      <w:r w:rsidR="001F56C3">
        <w:rPr>
          <w:rFonts w:ascii="Times New Roman" w:hAnsi="Times New Roman"/>
          <w:b/>
          <w:sz w:val="22"/>
          <w:szCs w:val="22"/>
        </w:rPr>
        <w:t xml:space="preserve">enska Armani </w:t>
      </w:r>
      <w:r w:rsidR="006C737B" w:rsidRPr="006C737B">
        <w:rPr>
          <w:rFonts w:ascii="Times New Roman" w:hAnsi="Times New Roman"/>
          <w:b/>
          <w:sz w:val="22"/>
          <w:szCs w:val="22"/>
        </w:rPr>
        <w:t>upp portar</w:t>
      </w:r>
      <w:r w:rsidR="001F56C3">
        <w:rPr>
          <w:rFonts w:ascii="Times New Roman" w:hAnsi="Times New Roman"/>
          <w:b/>
          <w:sz w:val="22"/>
          <w:szCs w:val="22"/>
        </w:rPr>
        <w:t>na</w:t>
      </w:r>
      <w:r w:rsidR="000662D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till</w:t>
      </w:r>
      <w:r w:rsidR="004C325D">
        <w:rPr>
          <w:rFonts w:ascii="Times New Roman" w:hAnsi="Times New Roman"/>
          <w:b/>
          <w:sz w:val="22"/>
          <w:szCs w:val="22"/>
        </w:rPr>
        <w:t xml:space="preserve"> nya butiken på Norrmalmstorg</w:t>
      </w:r>
      <w:r w:rsidR="00B915A3">
        <w:rPr>
          <w:rFonts w:ascii="Times New Roman" w:hAnsi="Times New Roman"/>
          <w:b/>
          <w:sz w:val="22"/>
          <w:szCs w:val="22"/>
        </w:rPr>
        <w:t>.</w:t>
      </w:r>
    </w:p>
    <w:p w:rsidR="001F56C3" w:rsidRDefault="001F56C3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642D85" w:rsidRDefault="00B915A3" w:rsidP="00642D85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</w:t>
      </w:r>
      <w:r w:rsidR="004C325D">
        <w:rPr>
          <w:rFonts w:ascii="Times New Roman" w:hAnsi="Times New Roman"/>
          <w:sz w:val="22"/>
          <w:szCs w:val="22"/>
        </w:rPr>
        <w:t>augusti</w:t>
      </w:r>
      <w:r>
        <w:rPr>
          <w:rFonts w:ascii="Times New Roman" w:hAnsi="Times New Roman"/>
          <w:sz w:val="22"/>
          <w:szCs w:val="22"/>
        </w:rPr>
        <w:t xml:space="preserve"> </w:t>
      </w:r>
      <w:r w:rsidR="00BC6820">
        <w:rPr>
          <w:rFonts w:ascii="Times New Roman" w:hAnsi="Times New Roman"/>
          <w:sz w:val="22"/>
          <w:szCs w:val="22"/>
        </w:rPr>
        <w:t>slår</w:t>
      </w:r>
      <w:r>
        <w:rPr>
          <w:rFonts w:ascii="Times New Roman" w:hAnsi="Times New Roman"/>
          <w:sz w:val="22"/>
          <w:szCs w:val="22"/>
        </w:rPr>
        <w:t xml:space="preserve"> Armani </w:t>
      </w:r>
      <w:r w:rsidR="00BC6820">
        <w:rPr>
          <w:rFonts w:ascii="Times New Roman" w:hAnsi="Times New Roman"/>
          <w:sz w:val="22"/>
          <w:szCs w:val="22"/>
        </w:rPr>
        <w:t xml:space="preserve">upp portarna till </w:t>
      </w:r>
      <w:r>
        <w:rPr>
          <w:rFonts w:ascii="Times New Roman" w:hAnsi="Times New Roman"/>
          <w:sz w:val="22"/>
          <w:szCs w:val="22"/>
        </w:rPr>
        <w:t xml:space="preserve">en </w:t>
      </w:r>
      <w:r w:rsidR="004C325D">
        <w:rPr>
          <w:rFonts w:ascii="Times New Roman" w:hAnsi="Times New Roman"/>
          <w:sz w:val="22"/>
          <w:szCs w:val="22"/>
        </w:rPr>
        <w:t>c:a 450</w:t>
      </w:r>
      <w:r>
        <w:rPr>
          <w:rFonts w:ascii="Times New Roman" w:hAnsi="Times New Roman"/>
          <w:sz w:val="22"/>
          <w:szCs w:val="22"/>
        </w:rPr>
        <w:t xml:space="preserve"> kvm stor butik på </w:t>
      </w:r>
      <w:r w:rsidR="004C325D">
        <w:rPr>
          <w:rFonts w:ascii="Times New Roman" w:hAnsi="Times New Roman"/>
          <w:sz w:val="22"/>
          <w:szCs w:val="22"/>
        </w:rPr>
        <w:t>Smålandsgatan</w:t>
      </w:r>
      <w:r>
        <w:rPr>
          <w:rFonts w:ascii="Times New Roman" w:hAnsi="Times New Roman"/>
          <w:sz w:val="22"/>
          <w:szCs w:val="22"/>
        </w:rPr>
        <w:t xml:space="preserve"> 1</w:t>
      </w:r>
      <w:r w:rsidR="004C325D">
        <w:rPr>
          <w:rFonts w:ascii="Times New Roman" w:hAnsi="Times New Roman"/>
          <w:sz w:val="22"/>
          <w:szCs w:val="22"/>
        </w:rPr>
        <w:t>2</w:t>
      </w:r>
      <w:r w:rsidR="004E1EB4">
        <w:rPr>
          <w:rFonts w:ascii="Times New Roman" w:hAnsi="Times New Roman"/>
          <w:sz w:val="22"/>
          <w:szCs w:val="22"/>
        </w:rPr>
        <w:t>, Norrmalmstorg</w:t>
      </w:r>
      <w:r>
        <w:rPr>
          <w:rFonts w:ascii="Times New Roman" w:hAnsi="Times New Roman"/>
          <w:sz w:val="22"/>
          <w:szCs w:val="22"/>
        </w:rPr>
        <w:t xml:space="preserve">. </w:t>
      </w:r>
      <w:r w:rsidR="004C325D">
        <w:rPr>
          <w:rFonts w:ascii="Times New Roman" w:hAnsi="Times New Roman"/>
          <w:sz w:val="22"/>
          <w:szCs w:val="22"/>
        </w:rPr>
        <w:t xml:space="preserve">Butiken kommer att erbjuda ett helhetskoncept med kläder för både man och kvinna från Armani </w:t>
      </w:r>
      <w:proofErr w:type="spellStart"/>
      <w:r w:rsidR="004C325D">
        <w:rPr>
          <w:rFonts w:ascii="Times New Roman" w:hAnsi="Times New Roman"/>
          <w:sz w:val="22"/>
          <w:szCs w:val="22"/>
        </w:rPr>
        <w:t>Collezioni</w:t>
      </w:r>
      <w:proofErr w:type="spellEnd"/>
      <w:r w:rsidR="004C325D">
        <w:rPr>
          <w:rFonts w:ascii="Times New Roman" w:hAnsi="Times New Roman"/>
          <w:sz w:val="22"/>
          <w:szCs w:val="22"/>
        </w:rPr>
        <w:t xml:space="preserve"> samt accessoarer från Giorgio Armani.</w:t>
      </w:r>
    </w:p>
    <w:p w:rsidR="008E0B21" w:rsidRDefault="008E0B21" w:rsidP="00642D85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0E3335" w:rsidRDefault="000E3335" w:rsidP="004652A6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6B10B2" w:rsidRPr="006B10B2" w:rsidRDefault="00032A02" w:rsidP="00824848">
      <w:pPr>
        <w:numPr>
          <w:ilvl w:val="0"/>
          <w:numId w:val="12"/>
        </w:numPr>
        <w:tabs>
          <w:tab w:val="clear" w:pos="360"/>
          <w:tab w:val="left" w:pos="720"/>
          <w:tab w:val="num" w:pos="1287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1287" w:right="1127" w:hanging="36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Utvecklingen av Bibliotekstan fortsätter och v</w:t>
      </w:r>
      <w:r w:rsidR="003F55D8">
        <w:rPr>
          <w:rFonts w:ascii="Times New Roman" w:hAnsi="Times New Roman"/>
          <w:i/>
          <w:iCs/>
          <w:sz w:val="22"/>
          <w:szCs w:val="22"/>
        </w:rPr>
        <w:t>i är glada över att vä</w:t>
      </w:r>
      <w:r>
        <w:rPr>
          <w:rFonts w:ascii="Times New Roman" w:hAnsi="Times New Roman"/>
          <w:i/>
          <w:iCs/>
          <w:sz w:val="22"/>
          <w:szCs w:val="22"/>
        </w:rPr>
        <w:t>lkomna Armani till området</w:t>
      </w:r>
      <w:r w:rsidR="003F55D8">
        <w:rPr>
          <w:rFonts w:ascii="Times New Roman" w:hAnsi="Times New Roman"/>
          <w:i/>
          <w:iCs/>
          <w:sz w:val="22"/>
          <w:szCs w:val="22"/>
        </w:rPr>
        <w:t>. Etableringen</w:t>
      </w:r>
      <w:r w:rsidR="00994E8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F55D8">
        <w:rPr>
          <w:rFonts w:ascii="Times New Roman" w:hAnsi="Times New Roman"/>
          <w:i/>
          <w:iCs/>
          <w:sz w:val="22"/>
          <w:szCs w:val="22"/>
        </w:rPr>
        <w:t>ligger</w:t>
      </w:r>
      <w:r>
        <w:rPr>
          <w:rFonts w:ascii="Times New Roman" w:hAnsi="Times New Roman"/>
          <w:i/>
          <w:iCs/>
          <w:sz w:val="22"/>
          <w:szCs w:val="22"/>
        </w:rPr>
        <w:t xml:space="preserve"> i linje med vår målsättning</w:t>
      </w:r>
      <w:r w:rsidR="006B10B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F55D8">
        <w:rPr>
          <w:rFonts w:ascii="Times New Roman" w:hAnsi="Times New Roman"/>
          <w:i/>
          <w:iCs/>
          <w:sz w:val="22"/>
          <w:szCs w:val="22"/>
        </w:rPr>
        <w:t xml:space="preserve">att </w:t>
      </w:r>
      <w:r>
        <w:rPr>
          <w:rFonts w:ascii="Times New Roman" w:hAnsi="Times New Roman"/>
          <w:i/>
          <w:iCs/>
          <w:sz w:val="22"/>
          <w:szCs w:val="22"/>
        </w:rPr>
        <w:t>vara Skandinaviens mest attraktiva shoppingområde</w:t>
      </w:r>
      <w:r w:rsidR="003F55D8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6B10B2">
        <w:rPr>
          <w:rFonts w:ascii="Times New Roman" w:hAnsi="Times New Roman"/>
          <w:i/>
          <w:iCs/>
          <w:sz w:val="22"/>
          <w:szCs w:val="22"/>
        </w:rPr>
        <w:t xml:space="preserve">säger Henrik Egnell, Chef Affärsutveckling Butik på Hufvudstaden. </w:t>
      </w:r>
    </w:p>
    <w:p w:rsid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824848" w:rsidRP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Bibliotekstan är Stockholms s</w:t>
      </w:r>
      <w:r w:rsidR="00645B2D">
        <w:rPr>
          <w:rFonts w:ascii="Times New Roman" w:hAnsi="Times New Roman"/>
          <w:sz w:val="22"/>
          <w:szCs w:val="22"/>
        </w:rPr>
        <w:t>jälvklara shoppingdestination; e</w:t>
      </w:r>
      <w:r>
        <w:rPr>
          <w:rFonts w:ascii="Times New Roman" w:hAnsi="Times New Roman"/>
          <w:sz w:val="22"/>
          <w:szCs w:val="22"/>
        </w:rPr>
        <w:t xml:space="preserve">tt område där </w:t>
      </w:r>
      <w:r w:rsidR="00BB44B0">
        <w:rPr>
          <w:rFonts w:ascii="Times New Roman" w:hAnsi="Times New Roman"/>
          <w:sz w:val="22"/>
          <w:szCs w:val="22"/>
        </w:rPr>
        <w:t xml:space="preserve">internationella premium varumärken och det bästa inom svenskt mode blandas med restauranger och </w:t>
      </w:r>
      <w:r>
        <w:rPr>
          <w:rFonts w:ascii="Times New Roman" w:hAnsi="Times New Roman"/>
          <w:sz w:val="22"/>
          <w:szCs w:val="22"/>
        </w:rPr>
        <w:t xml:space="preserve">caféer </w:t>
      </w:r>
      <w:r w:rsidR="00BB44B0">
        <w:rPr>
          <w:rFonts w:ascii="Times New Roman" w:hAnsi="Times New Roman"/>
          <w:sz w:val="22"/>
          <w:szCs w:val="22"/>
        </w:rPr>
        <w:t xml:space="preserve">i en inspirerande miljö.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652A6" w:rsidRDefault="004652A6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</w:p>
    <w:p w:rsid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</w:p>
    <w:p w:rsidR="00824848" w:rsidRPr="0037391E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 w:rsidRPr="0037391E">
        <w:rPr>
          <w:rFonts w:ascii="Times New Roman" w:hAnsi="Times New Roman"/>
          <w:b/>
          <w:sz w:val="22"/>
          <w:szCs w:val="22"/>
        </w:rPr>
        <w:t>För mer information vänligen kontakta:</w:t>
      </w:r>
    </w:p>
    <w:p w:rsidR="000E05B0" w:rsidRPr="000E05B0" w:rsidRDefault="000E05B0" w:rsidP="000E05B0">
      <w:pPr>
        <w:autoSpaceDE w:val="0"/>
        <w:autoSpaceDN w:val="0"/>
        <w:adjustRightInd w:val="0"/>
        <w:spacing w:after="0"/>
        <w:rPr>
          <w:rFonts w:ascii="Gotham" w:hAnsi="Gotham" w:cs="Gotham"/>
          <w:color w:val="000000"/>
          <w:lang w:eastAsia="sv-SE"/>
        </w:rPr>
      </w:pPr>
    </w:p>
    <w:p w:rsidR="00824848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37391E">
        <w:rPr>
          <w:rFonts w:ascii="Times New Roman" w:hAnsi="Times New Roman"/>
          <w:sz w:val="22"/>
          <w:szCs w:val="22"/>
        </w:rPr>
        <w:t xml:space="preserve">Louise Kihlberg, </w:t>
      </w:r>
      <w:r w:rsidR="00BF0360">
        <w:rPr>
          <w:rFonts w:ascii="Times New Roman" w:hAnsi="Times New Roman"/>
          <w:sz w:val="22"/>
          <w:szCs w:val="22"/>
        </w:rPr>
        <w:t>M</w:t>
      </w:r>
      <w:r w:rsidR="0037391E" w:rsidRPr="0037391E">
        <w:rPr>
          <w:rFonts w:ascii="Times New Roman" w:hAnsi="Times New Roman"/>
          <w:sz w:val="22"/>
          <w:szCs w:val="22"/>
        </w:rPr>
        <w:t>arknadschef</w:t>
      </w:r>
      <w:r w:rsidR="00BF0360">
        <w:rPr>
          <w:rFonts w:ascii="Times New Roman" w:hAnsi="Times New Roman"/>
          <w:sz w:val="22"/>
          <w:szCs w:val="22"/>
        </w:rPr>
        <w:t xml:space="preserve">, </w:t>
      </w:r>
      <w:r w:rsidRPr="0037391E">
        <w:rPr>
          <w:rFonts w:ascii="Times New Roman" w:hAnsi="Times New Roman"/>
          <w:sz w:val="22"/>
          <w:szCs w:val="22"/>
        </w:rPr>
        <w:t>Hufvudstaden: tfn: 08-762 90 86</w:t>
      </w:r>
    </w:p>
    <w:p w:rsidR="00F63E7A" w:rsidRDefault="001B5B04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hyperlink r:id="rId9" w:history="1">
        <w:r w:rsidR="00F63E7A" w:rsidRPr="00D4686F">
          <w:rPr>
            <w:rStyle w:val="Hyperlnk"/>
            <w:rFonts w:ascii="Times New Roman" w:hAnsi="Times New Roman"/>
            <w:sz w:val="22"/>
            <w:szCs w:val="22"/>
          </w:rPr>
          <w:t>louise.kihlberg@hufvudstaden.se</w:t>
        </w:r>
      </w:hyperlink>
    </w:p>
    <w:p w:rsidR="00F63E7A" w:rsidRPr="0037391E" w:rsidRDefault="00F63E7A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003A4C" w:rsidRDefault="00003A4C" w:rsidP="009D687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</w:p>
    <w:p w:rsidR="009D687D" w:rsidRPr="0037391E" w:rsidRDefault="009D687D" w:rsidP="009D687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Läs mer om Armani</w:t>
      </w:r>
      <w:r w:rsidRPr="0037391E">
        <w:rPr>
          <w:rFonts w:ascii="Times New Roman" w:hAnsi="Times New Roman"/>
          <w:b/>
          <w:sz w:val="22"/>
          <w:szCs w:val="22"/>
        </w:rPr>
        <w:t>:</w:t>
      </w:r>
    </w:p>
    <w:p w:rsidR="00AD1F62" w:rsidRDefault="00AD1F62" w:rsidP="000E3335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</w:pPr>
    </w:p>
    <w:p w:rsidR="000E3335" w:rsidRDefault="001B5B04" w:rsidP="000E3335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hyperlink r:id="rId10" w:history="1">
        <w:r w:rsidR="00F74FC4">
          <w:rPr>
            <w:rStyle w:val="Hyperlnk"/>
          </w:rPr>
          <w:t>www.armani.com</w:t>
        </w:r>
      </w:hyperlink>
    </w:p>
    <w:sectPr w:rsidR="000E3335" w:rsidSect="00E67F54">
      <w:headerReference w:type="even" r:id="rId11"/>
      <w:headerReference w:type="default" r:id="rId12"/>
      <w:footerReference w:type="default" r:id="rId13"/>
      <w:pgSz w:w="11900" w:h="16840"/>
      <w:pgMar w:top="624" w:right="567" w:bottom="62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04" w:rsidRDefault="001B5B04" w:rsidP="008466AB">
      <w:pPr>
        <w:spacing w:after="0"/>
      </w:pPr>
      <w:r>
        <w:separator/>
      </w:r>
    </w:p>
  </w:endnote>
  <w:endnote w:type="continuationSeparator" w:id="0">
    <w:p w:rsidR="001B5B04" w:rsidRDefault="001B5B04" w:rsidP="0084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-Light">
    <w:charset w:val="00"/>
    <w:family w:val="swiss"/>
    <w:pitch w:val="variable"/>
    <w:sig w:usb0="00000003" w:usb1="00000000" w:usb2="00000000" w:usb3="00000000" w:csb0="00000001" w:csb1="00000000"/>
  </w:font>
  <w:font w:name="TradeGothic">
    <w:altName w:val="Vrinda"/>
    <w:charset w:val="00"/>
    <w:family w:val="swiss"/>
    <w:pitch w:val="variable"/>
    <w:sig w:usb0="00000003" w:usb1="00000000" w:usb2="00000000" w:usb3="00000000" w:csb0="00000001" w:csb1="00000000"/>
  </w:font>
  <w:font w:name="Belucian">
    <w:altName w:val="Beluci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4A" w:rsidRPr="00564458" w:rsidRDefault="0001254A" w:rsidP="0001254A">
    <w:pPr>
      <w:pStyle w:val="Sidfot"/>
      <w:rPr>
        <w:rFonts w:asciiTheme="majorHAnsi" w:hAnsiTheme="majorHAnsi" w:cstheme="majorHAnsi"/>
        <w:sz w:val="16"/>
        <w:szCs w:val="16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4C40E9B2" wp14:editId="715238B0">
          <wp:simplePos x="0" y="0"/>
          <wp:positionH relativeFrom="column">
            <wp:posOffset>1076325</wp:posOffset>
          </wp:positionH>
          <wp:positionV relativeFrom="paragraph">
            <wp:posOffset>9775190</wp:posOffset>
          </wp:positionV>
          <wp:extent cx="6858000" cy="396240"/>
          <wp:effectExtent l="25400" t="0" r="0" b="0"/>
          <wp:wrapNone/>
          <wp:docPr id="1" name="Bild 1" descr="f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sz w:val="16"/>
        <w:szCs w:val="16"/>
      </w:rPr>
      <w:t>När det gäller exklusiv</w:t>
    </w:r>
    <w:r w:rsidR="00C8482B">
      <w:rPr>
        <w:rFonts w:asciiTheme="majorHAnsi" w:hAnsiTheme="majorHAnsi" w:cstheme="majorHAnsi"/>
        <w:sz w:val="16"/>
        <w:szCs w:val="16"/>
      </w:rPr>
      <w:t xml:space="preserve"> shopping finns det en naturlig</w:t>
    </w:r>
    <w:r>
      <w:rPr>
        <w:rFonts w:asciiTheme="majorHAnsi" w:hAnsiTheme="majorHAnsi" w:cstheme="majorHAnsi"/>
        <w:sz w:val="16"/>
        <w:szCs w:val="16"/>
      </w:rPr>
      <w:t xml:space="preserve"> centralpunkt i Stockholm: Bibliotekstan. Inom några kvarter finns snart sagt alla intressanta namn och varumärken inom mode, skor och accessoarer – Prada, Stella McCartney, Ralph Lauren, Burberry, Marc by Marc Jacobs, V Ave </w:t>
    </w:r>
    <w:proofErr w:type="spellStart"/>
    <w:r>
      <w:rPr>
        <w:rFonts w:asciiTheme="majorHAnsi" w:hAnsiTheme="majorHAnsi" w:cstheme="majorHAnsi"/>
        <w:sz w:val="16"/>
        <w:szCs w:val="16"/>
      </w:rPr>
      <w:t>Shoe</w:t>
    </w:r>
    <w:proofErr w:type="spellEnd"/>
    <w:r>
      <w:rPr>
        <w:rFonts w:asciiTheme="majorHAnsi" w:hAnsiTheme="majorHAnsi" w:cstheme="majorHAnsi"/>
        <w:sz w:val="16"/>
        <w:szCs w:val="16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</w:rPr>
      <w:t>Repair</w:t>
    </w:r>
    <w:proofErr w:type="spellEnd"/>
    <w:r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>
      <w:rPr>
        <w:rFonts w:asciiTheme="majorHAnsi" w:hAnsiTheme="majorHAnsi" w:cstheme="majorHAnsi"/>
        <w:sz w:val="16"/>
        <w:szCs w:val="16"/>
      </w:rPr>
      <w:t>Our</w:t>
    </w:r>
    <w:proofErr w:type="spellEnd"/>
    <w:r>
      <w:rPr>
        <w:rFonts w:asciiTheme="majorHAnsi" w:hAnsiTheme="majorHAnsi" w:cstheme="majorHAnsi"/>
        <w:sz w:val="16"/>
        <w:szCs w:val="16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</w:rPr>
      <w:t>Legacy</w:t>
    </w:r>
    <w:proofErr w:type="spellEnd"/>
    <w:r>
      <w:rPr>
        <w:rFonts w:asciiTheme="majorHAnsi" w:hAnsiTheme="majorHAnsi" w:cstheme="majorHAnsi"/>
        <w:sz w:val="16"/>
        <w:szCs w:val="16"/>
      </w:rPr>
      <w:t xml:space="preserve">, Hope, Swarovski, </w:t>
    </w:r>
    <w:proofErr w:type="spellStart"/>
    <w:r>
      <w:rPr>
        <w:rFonts w:asciiTheme="majorHAnsi" w:hAnsiTheme="majorHAnsi" w:cstheme="majorHAnsi"/>
        <w:sz w:val="16"/>
        <w:szCs w:val="16"/>
      </w:rPr>
      <w:t>Byredo</w:t>
    </w:r>
    <w:proofErr w:type="spellEnd"/>
    <w:r>
      <w:rPr>
        <w:rFonts w:asciiTheme="majorHAnsi" w:hAnsiTheme="majorHAnsi" w:cstheme="majorHAnsi"/>
        <w:sz w:val="16"/>
        <w:szCs w:val="16"/>
      </w:rPr>
      <w:t xml:space="preserve"> och Georg Jensen för att bara nämna några. I det cirka 30 000 kvadratmeter stora området finns 120 butiker. Tillsammans omsätter de omkring 1, 5 miljarder kronor per år. Välkommen till modekvarteren. Välkommen till Bibliotekstan.</w:t>
    </w:r>
  </w:p>
  <w:p w:rsidR="002A42BE" w:rsidRPr="0001254A" w:rsidRDefault="002A42BE" w:rsidP="0001254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04" w:rsidRDefault="001B5B04" w:rsidP="008466AB">
      <w:pPr>
        <w:spacing w:after="0"/>
      </w:pPr>
      <w:r>
        <w:separator/>
      </w:r>
    </w:p>
  </w:footnote>
  <w:footnote w:type="continuationSeparator" w:id="0">
    <w:p w:rsidR="001B5B04" w:rsidRDefault="001B5B04" w:rsidP="00846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BE" w:rsidRDefault="002A42B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0" wp14:anchorId="7A71D1AB" wp14:editId="7B8584B4">
          <wp:simplePos x="0" y="0"/>
          <wp:positionH relativeFrom="column">
            <wp:posOffset>-226060</wp:posOffset>
          </wp:positionH>
          <wp:positionV relativeFrom="paragraph">
            <wp:posOffset>3657600</wp:posOffset>
          </wp:positionV>
          <wp:extent cx="6990080" cy="396240"/>
          <wp:effectExtent l="0" t="0" r="1270" b="3810"/>
          <wp:wrapThrough wrapText="bothSides">
            <wp:wrapPolygon edited="0">
              <wp:start x="0" y="0"/>
              <wp:lineTo x="0" y="20769"/>
              <wp:lineTo x="10831" y="20769"/>
              <wp:lineTo x="13186" y="20769"/>
              <wp:lineTo x="21015" y="20769"/>
              <wp:lineTo x="21545" y="14538"/>
              <wp:lineTo x="21545" y="0"/>
              <wp:lineTo x="0" y="0"/>
            </wp:wrapPolygon>
          </wp:wrapThrough>
          <wp:docPr id="4" name="Bild 4" descr="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08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BE" w:rsidRDefault="002A42BE" w:rsidP="00E67F5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46C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A26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8CE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4C60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F6E0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C4A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E5E5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98D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8C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DC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84A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894EE873"/>
    <w:lvl w:ilvl="0">
      <w:start w:val="20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Book Antiqua" w:eastAsia="ヒラギノ角ゴ Pro W3" w:hAnsi="Book Antiqua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30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25"/>
    <w:rsid w:val="00003A4C"/>
    <w:rsid w:val="0001254A"/>
    <w:rsid w:val="00020725"/>
    <w:rsid w:val="00032A02"/>
    <w:rsid w:val="000662D5"/>
    <w:rsid w:val="000D10DC"/>
    <w:rsid w:val="000E05B0"/>
    <w:rsid w:val="000E3335"/>
    <w:rsid w:val="00137337"/>
    <w:rsid w:val="001560F9"/>
    <w:rsid w:val="001A01BA"/>
    <w:rsid w:val="001B2ED6"/>
    <w:rsid w:val="001B5B04"/>
    <w:rsid w:val="001C544A"/>
    <w:rsid w:val="001D2DCA"/>
    <w:rsid w:val="001F56C3"/>
    <w:rsid w:val="00216A75"/>
    <w:rsid w:val="002970CC"/>
    <w:rsid w:val="002A42BE"/>
    <w:rsid w:val="002D55AB"/>
    <w:rsid w:val="002E2657"/>
    <w:rsid w:val="002E615C"/>
    <w:rsid w:val="00350E3B"/>
    <w:rsid w:val="00372B58"/>
    <w:rsid w:val="0037391E"/>
    <w:rsid w:val="00376280"/>
    <w:rsid w:val="00393D0F"/>
    <w:rsid w:val="003D629B"/>
    <w:rsid w:val="003F04A8"/>
    <w:rsid w:val="003F55D8"/>
    <w:rsid w:val="00432EED"/>
    <w:rsid w:val="004652A6"/>
    <w:rsid w:val="00472CF2"/>
    <w:rsid w:val="004B0E35"/>
    <w:rsid w:val="004C325D"/>
    <w:rsid w:val="004E1EB4"/>
    <w:rsid w:val="00564458"/>
    <w:rsid w:val="005A271A"/>
    <w:rsid w:val="005C7A3D"/>
    <w:rsid w:val="005D46C0"/>
    <w:rsid w:val="005E5491"/>
    <w:rsid w:val="005F4B15"/>
    <w:rsid w:val="0060065B"/>
    <w:rsid w:val="00635F32"/>
    <w:rsid w:val="00642D85"/>
    <w:rsid w:val="00642FEE"/>
    <w:rsid w:val="00645B2D"/>
    <w:rsid w:val="00675937"/>
    <w:rsid w:val="00694BE7"/>
    <w:rsid w:val="006B10B2"/>
    <w:rsid w:val="006C737B"/>
    <w:rsid w:val="006E46B9"/>
    <w:rsid w:val="006F3FF7"/>
    <w:rsid w:val="00713320"/>
    <w:rsid w:val="00721667"/>
    <w:rsid w:val="00730847"/>
    <w:rsid w:val="00764D01"/>
    <w:rsid w:val="00787229"/>
    <w:rsid w:val="00787FD3"/>
    <w:rsid w:val="007B5A58"/>
    <w:rsid w:val="00811535"/>
    <w:rsid w:val="00824848"/>
    <w:rsid w:val="0083308D"/>
    <w:rsid w:val="008431D0"/>
    <w:rsid w:val="008466AB"/>
    <w:rsid w:val="00866CAD"/>
    <w:rsid w:val="0088602E"/>
    <w:rsid w:val="008959AD"/>
    <w:rsid w:val="008965E7"/>
    <w:rsid w:val="008E0B21"/>
    <w:rsid w:val="008F6E6A"/>
    <w:rsid w:val="0093122D"/>
    <w:rsid w:val="0095538B"/>
    <w:rsid w:val="009919CC"/>
    <w:rsid w:val="00994E8E"/>
    <w:rsid w:val="009A6FDD"/>
    <w:rsid w:val="009C04D8"/>
    <w:rsid w:val="009D687D"/>
    <w:rsid w:val="009D79ED"/>
    <w:rsid w:val="00A123A2"/>
    <w:rsid w:val="00A17FCE"/>
    <w:rsid w:val="00A24AAF"/>
    <w:rsid w:val="00A33EC5"/>
    <w:rsid w:val="00A57721"/>
    <w:rsid w:val="00A611D7"/>
    <w:rsid w:val="00A71572"/>
    <w:rsid w:val="00AD1F62"/>
    <w:rsid w:val="00B128CC"/>
    <w:rsid w:val="00B875E5"/>
    <w:rsid w:val="00B915A3"/>
    <w:rsid w:val="00BB44B0"/>
    <w:rsid w:val="00BC6820"/>
    <w:rsid w:val="00BF0360"/>
    <w:rsid w:val="00BF34D7"/>
    <w:rsid w:val="00C421AF"/>
    <w:rsid w:val="00C8482B"/>
    <w:rsid w:val="00C93F6D"/>
    <w:rsid w:val="00CB0370"/>
    <w:rsid w:val="00CC5500"/>
    <w:rsid w:val="00CE778A"/>
    <w:rsid w:val="00D32224"/>
    <w:rsid w:val="00D53440"/>
    <w:rsid w:val="00D72BDE"/>
    <w:rsid w:val="00DB5A6D"/>
    <w:rsid w:val="00DE4543"/>
    <w:rsid w:val="00DF64F9"/>
    <w:rsid w:val="00E074DE"/>
    <w:rsid w:val="00E52E1E"/>
    <w:rsid w:val="00E67F54"/>
    <w:rsid w:val="00EB75EC"/>
    <w:rsid w:val="00F133B8"/>
    <w:rsid w:val="00F50C56"/>
    <w:rsid w:val="00F572E3"/>
    <w:rsid w:val="00F63E7A"/>
    <w:rsid w:val="00F74F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30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719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mani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ise.kihlberg@hufvudstaden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Lowe Brindfors</Company>
  <LinksUpToDate>false</LinksUpToDate>
  <CharactersWithSpaces>1237</CharactersWithSpaces>
  <SharedDoc>false</SharedDoc>
  <HLinks>
    <vt:vector size="24" baseType="variant">
      <vt:variant>
        <vt:i4>4325479</vt:i4>
      </vt:variant>
      <vt:variant>
        <vt:i4>-1</vt:i4>
      </vt:variant>
      <vt:variant>
        <vt:i4>1029</vt:i4>
      </vt:variant>
      <vt:variant>
        <vt:i4>1</vt:i4>
      </vt:variant>
      <vt:variant>
        <vt:lpwstr>bibliotekstan_logo</vt:lpwstr>
      </vt:variant>
      <vt:variant>
        <vt:lpwstr/>
      </vt:variant>
      <vt:variant>
        <vt:i4>7078009</vt:i4>
      </vt:variant>
      <vt:variant>
        <vt:i4>-1</vt:i4>
      </vt:variant>
      <vt:variant>
        <vt:i4>1030</vt:i4>
      </vt:variant>
      <vt:variant>
        <vt:i4>1</vt:i4>
      </vt:variant>
      <vt:variant>
        <vt:lpwstr>Rubrik</vt:lpwstr>
      </vt:variant>
      <vt:variant>
        <vt:lpwstr/>
      </vt:variant>
      <vt:variant>
        <vt:i4>7274514</vt:i4>
      </vt:variant>
      <vt:variant>
        <vt:i4>-1</vt:i4>
      </vt:variant>
      <vt:variant>
        <vt:i4>2049</vt:i4>
      </vt:variant>
      <vt:variant>
        <vt:i4>1</vt:i4>
      </vt:variant>
      <vt:variant>
        <vt:lpwstr>fot</vt:lpwstr>
      </vt:variant>
      <vt:variant>
        <vt:lpwstr/>
      </vt:variant>
      <vt:variant>
        <vt:i4>7274514</vt:i4>
      </vt:variant>
      <vt:variant>
        <vt:i4>-1</vt:i4>
      </vt:variant>
      <vt:variant>
        <vt:i4>2052</vt:i4>
      </vt:variant>
      <vt:variant>
        <vt:i4>1</vt:i4>
      </vt:variant>
      <vt:variant>
        <vt:lpwstr>fot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Lövgren</dc:creator>
  <cp:lastModifiedBy>Louise Kihlberg</cp:lastModifiedBy>
  <cp:revision>5</cp:revision>
  <cp:lastPrinted>2012-08-13T11:36:00Z</cp:lastPrinted>
  <dcterms:created xsi:type="dcterms:W3CDTF">2013-06-07T12:59:00Z</dcterms:created>
  <dcterms:modified xsi:type="dcterms:W3CDTF">2013-06-10T06:56:00Z</dcterms:modified>
</cp:coreProperties>
</file>