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C6" w:rsidRDefault="009012C6" w:rsidP="00F635D8">
      <w:pPr>
        <w:pStyle w:val="Rubrik1"/>
        <w:numPr>
          <w:ilvl w:val="0"/>
          <w:numId w:val="0"/>
        </w:numPr>
      </w:pPr>
    </w:p>
    <w:p w:rsidR="00F635D8" w:rsidRPr="00F635D8" w:rsidRDefault="00543E19" w:rsidP="00F635D8">
      <w:pPr>
        <w:pStyle w:val="Rubrik1"/>
        <w:numPr>
          <w:ilvl w:val="0"/>
          <w:numId w:val="0"/>
        </w:numPr>
      </w:pPr>
      <w:r>
        <w:t xml:space="preserve">Telia </w:t>
      </w:r>
      <w:r w:rsidR="00FA300F">
        <w:t xml:space="preserve">börjar leverera företagstjänster i </w:t>
      </w:r>
      <w:r>
        <w:t xml:space="preserve">Övik Energis fibernät </w:t>
      </w:r>
    </w:p>
    <w:p w:rsidR="003043D3" w:rsidRDefault="003043D3" w:rsidP="003A5C8F">
      <w:pPr>
        <w:pStyle w:val="Normalwebb"/>
        <w:rPr>
          <w:rFonts w:ascii="Palatino Linotype" w:hAnsi="Palatino Linotype" w:cs="Helvetica"/>
          <w:b/>
          <w:sz w:val="22"/>
          <w:szCs w:val="22"/>
        </w:rPr>
      </w:pPr>
    </w:p>
    <w:p w:rsidR="00543E19" w:rsidRPr="00E610E1" w:rsidRDefault="002F126C" w:rsidP="002F126C">
      <w:pPr>
        <w:shd w:val="clear" w:color="auto" w:fill="FFFFFF"/>
        <w:spacing w:after="270"/>
        <w:rPr>
          <w:rFonts w:ascii="Palatino Linotype" w:eastAsia="Times New Roman" w:hAnsi="Palatino Linotype" w:cs="Helvetica"/>
          <w:b/>
          <w:bCs/>
          <w:color w:val="111111"/>
          <w:lang w:eastAsia="sv-SE"/>
        </w:rPr>
      </w:pPr>
      <w:r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 xml:space="preserve">Med start </w:t>
      </w:r>
      <w:r w:rsidR="00543E19"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 xml:space="preserve">den 16 januari </w:t>
      </w:r>
      <w:r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 xml:space="preserve">kommer </w:t>
      </w:r>
      <w:r w:rsidR="00543E19"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 xml:space="preserve">företag </w:t>
      </w:r>
      <w:r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 xml:space="preserve">som är anslutna till fiber via Övik Energi </w:t>
      </w:r>
      <w:r w:rsidR="00FA300F"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 xml:space="preserve">att </w:t>
      </w:r>
      <w:r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 xml:space="preserve">få tillgång till </w:t>
      </w:r>
      <w:r w:rsidR="00410269"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 xml:space="preserve">Telias </w:t>
      </w:r>
      <w:r w:rsidR="00A4797E"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>internettjänster</w:t>
      </w:r>
      <w:r w:rsidRPr="00E610E1">
        <w:rPr>
          <w:rFonts w:ascii="Palatino Linotype" w:eastAsia="Times New Roman" w:hAnsi="Palatino Linotype" w:cs="Helvetica"/>
          <w:b/>
          <w:bCs/>
          <w:color w:val="111111"/>
          <w:lang w:eastAsia="sv-SE"/>
        </w:rPr>
        <w:t>.</w:t>
      </w:r>
    </w:p>
    <w:p w:rsidR="005822D7" w:rsidRPr="00E610E1" w:rsidRDefault="005822D7" w:rsidP="005822D7">
      <w:pPr>
        <w:rPr>
          <w:rFonts w:ascii="Palatino Linotype" w:hAnsi="Palatino Linotype"/>
          <w:lang w:eastAsia="sv-SE"/>
        </w:rPr>
      </w:pPr>
      <w:r w:rsidRPr="00E610E1">
        <w:rPr>
          <w:rFonts w:ascii="Palatino Linotype" w:eastAsia="Times New Roman" w:hAnsi="Palatino Linotype" w:cs="Times New Roman"/>
          <w:lang w:eastAsia="sv-SE"/>
        </w:rPr>
        <w:t xml:space="preserve">– </w:t>
      </w:r>
      <w:r w:rsidRPr="00E610E1">
        <w:rPr>
          <w:rFonts w:ascii="Palatino Linotype" w:hAnsi="Palatino Linotype"/>
          <w:lang w:eastAsia="sv-SE"/>
        </w:rPr>
        <w:t>Det känns fantastiskt att välkomna</w:t>
      </w:r>
      <w:r w:rsidR="00A4797E" w:rsidRPr="00E610E1">
        <w:rPr>
          <w:rFonts w:ascii="Palatino Linotype" w:hAnsi="Palatino Linotype"/>
          <w:lang w:eastAsia="sv-SE"/>
        </w:rPr>
        <w:t xml:space="preserve"> Telia som</w:t>
      </w:r>
      <w:r w:rsidRPr="00E610E1">
        <w:rPr>
          <w:rFonts w:ascii="Palatino Linotype" w:hAnsi="Palatino Linotype"/>
          <w:lang w:eastAsia="sv-SE"/>
        </w:rPr>
        <w:t xml:space="preserve"> tjänsteleverantör</w:t>
      </w:r>
      <w:r w:rsidR="00A4797E" w:rsidRPr="00E610E1">
        <w:rPr>
          <w:rFonts w:ascii="Palatino Linotype" w:hAnsi="Palatino Linotype"/>
          <w:lang w:eastAsia="sv-SE"/>
        </w:rPr>
        <w:t xml:space="preserve"> av internet även för företag</w:t>
      </w:r>
      <w:r w:rsidRPr="00E610E1">
        <w:rPr>
          <w:rFonts w:ascii="Palatino Linotype" w:hAnsi="Palatino Linotype"/>
          <w:lang w:eastAsia="sv-SE"/>
        </w:rPr>
        <w:t xml:space="preserve"> i vårt fibernät. Vi är glada över att kunna erbjuda företagskunder vårt vädersäkrade och stabila fibernät tillsammans med Telias kvalitativa tjänster, sä</w:t>
      </w:r>
      <w:r w:rsidR="00A4797E" w:rsidRPr="00E610E1">
        <w:rPr>
          <w:rFonts w:ascii="Palatino Linotype" w:hAnsi="Palatino Linotype"/>
          <w:lang w:eastAsia="sv-SE"/>
        </w:rPr>
        <w:t>ger Maria Olsson, expolateringschef fibernät</w:t>
      </w:r>
      <w:r w:rsidRPr="00E610E1">
        <w:rPr>
          <w:rFonts w:ascii="Palatino Linotype" w:hAnsi="Palatino Linotype"/>
          <w:lang w:eastAsia="sv-SE"/>
        </w:rPr>
        <w:t>, Övik Energi.</w:t>
      </w:r>
    </w:p>
    <w:p w:rsidR="003700EE" w:rsidRPr="00E610E1" w:rsidRDefault="003700EE" w:rsidP="005822D7">
      <w:pPr>
        <w:rPr>
          <w:rFonts w:ascii="Palatino Linotype" w:hAnsi="Palatino Linotype"/>
          <w:lang w:eastAsia="sv-SE"/>
        </w:rPr>
      </w:pPr>
    </w:p>
    <w:p w:rsidR="003700EE" w:rsidRPr="00543E19" w:rsidRDefault="003700EE" w:rsidP="003700EE">
      <w:pPr>
        <w:shd w:val="clear" w:color="auto" w:fill="FFFFFF"/>
        <w:spacing w:after="270"/>
        <w:rPr>
          <w:rFonts w:ascii="Palatino Linotype" w:eastAsia="Times New Roman" w:hAnsi="Palatino Linotype" w:cs="Times New Roman"/>
          <w:lang w:eastAsia="sv-SE"/>
        </w:rPr>
      </w:pPr>
      <w:r w:rsidRPr="00E610E1">
        <w:rPr>
          <w:rFonts w:ascii="Palatino Linotype" w:eastAsia="Times New Roman" w:hAnsi="Palatino Linotype" w:cs="Times New Roman"/>
          <w:lang w:eastAsia="sv-SE"/>
        </w:rPr>
        <w:t xml:space="preserve">– Vi är mycket glada för samarbetet med Övik Energi. Telia har </w:t>
      </w:r>
      <w:r w:rsidR="00A4797E" w:rsidRPr="00E610E1">
        <w:rPr>
          <w:rFonts w:ascii="Palatino Linotype" w:eastAsia="Times New Roman" w:hAnsi="Palatino Linotype" w:cs="Times New Roman"/>
          <w:lang w:eastAsia="sv-SE"/>
        </w:rPr>
        <w:t xml:space="preserve">populära och pålitliga tjänster </w:t>
      </w:r>
      <w:r w:rsidRPr="00E610E1">
        <w:rPr>
          <w:rFonts w:ascii="Palatino Linotype" w:eastAsia="Times New Roman" w:hAnsi="Palatino Linotype" w:cs="Times New Roman"/>
          <w:lang w:eastAsia="sv-SE"/>
        </w:rPr>
        <w:t>som kommer att tilltala företagen, säger Peter Sandström, avtalsansvarig för Telia företag.</w:t>
      </w:r>
      <w:r w:rsidRPr="002343FA">
        <w:rPr>
          <w:rFonts w:ascii="Palatino Linotype" w:eastAsia="Times New Roman" w:hAnsi="Palatino Linotype" w:cs="Times New Roman"/>
          <w:lang w:eastAsia="sv-SE"/>
        </w:rPr>
        <w:t xml:space="preserve"> </w:t>
      </w:r>
    </w:p>
    <w:p w:rsidR="00EC5FDA" w:rsidRPr="00EC5FDA" w:rsidRDefault="00EC5FDA" w:rsidP="00C12A21">
      <w:pPr>
        <w:shd w:val="clear" w:color="auto" w:fill="FFFFFF"/>
        <w:spacing w:before="100" w:beforeAutospacing="1" w:after="100" w:afterAutospacing="1"/>
        <w:rPr>
          <w:rFonts w:ascii="Palatino Linotype" w:eastAsia="Times New Roman" w:hAnsi="Palatino Linotype" w:cs="Times New Roman"/>
          <w:lang w:eastAsia="sv-SE"/>
        </w:rPr>
      </w:pPr>
      <w:r w:rsidRPr="00EC5FDA">
        <w:rPr>
          <w:rFonts w:ascii="Palatino Linotype" w:eastAsia="Times New Roman" w:hAnsi="Palatino Linotype" w:cs="Times New Roman"/>
          <w:lang w:eastAsia="sv-SE"/>
        </w:rPr>
        <w:t>Uppkoppling via fiber</w:t>
      </w:r>
      <w:r w:rsidR="005822D7">
        <w:rPr>
          <w:rFonts w:ascii="Palatino Linotype" w:eastAsia="Times New Roman" w:hAnsi="Palatino Linotype" w:cs="Times New Roman"/>
          <w:lang w:eastAsia="sv-SE"/>
        </w:rPr>
        <w:t>nät</w:t>
      </w:r>
      <w:r w:rsidRPr="00EC5FDA">
        <w:rPr>
          <w:rFonts w:ascii="Palatino Linotype" w:eastAsia="Times New Roman" w:hAnsi="Palatino Linotype" w:cs="Times New Roman"/>
          <w:lang w:eastAsia="sv-SE"/>
        </w:rPr>
        <w:t xml:space="preserve"> ger nästan obegränsad hastighet.</w:t>
      </w:r>
      <w:r w:rsidR="00805E50">
        <w:rPr>
          <w:rFonts w:ascii="Palatino Linotype" w:eastAsia="Times New Roman" w:hAnsi="Palatino Linotype" w:cs="Times New Roman"/>
          <w:lang w:eastAsia="sv-SE"/>
        </w:rPr>
        <w:t xml:space="preserve"> </w:t>
      </w:r>
      <w:r w:rsidR="00C12A21">
        <w:rPr>
          <w:rFonts w:ascii="Palatino Linotype" w:eastAsia="Times New Roman" w:hAnsi="Palatino Linotype" w:cs="Times New Roman"/>
          <w:lang w:eastAsia="sv-SE"/>
        </w:rPr>
        <w:t>Allt talar för att f</w:t>
      </w:r>
      <w:r w:rsidRPr="002343FA">
        <w:rPr>
          <w:rFonts w:ascii="Palatino Linotype" w:eastAsia="Times New Roman" w:hAnsi="Palatino Linotype" w:cs="Times New Roman"/>
          <w:lang w:eastAsia="sv-SE"/>
        </w:rPr>
        <w:t xml:space="preserve">öretag </w:t>
      </w:r>
      <w:r w:rsidRPr="00EC5FDA">
        <w:rPr>
          <w:rFonts w:ascii="Palatino Linotype" w:eastAsia="Times New Roman" w:hAnsi="Palatino Linotype" w:cs="Times New Roman"/>
          <w:lang w:eastAsia="sv-SE"/>
        </w:rPr>
        <w:t xml:space="preserve">kommer att behöva det eftersom </w:t>
      </w:r>
      <w:r w:rsidR="005822D7" w:rsidRPr="00EC5FDA">
        <w:rPr>
          <w:rFonts w:ascii="Palatino Linotype" w:eastAsia="Times New Roman" w:hAnsi="Palatino Linotype" w:cs="Times New Roman"/>
          <w:lang w:eastAsia="sv-SE"/>
        </w:rPr>
        <w:t>möten, affärssystem, tjänster</w:t>
      </w:r>
      <w:r w:rsidR="005822D7">
        <w:rPr>
          <w:rFonts w:ascii="Palatino Linotype" w:eastAsia="Times New Roman" w:hAnsi="Palatino Linotype" w:cs="Times New Roman"/>
          <w:lang w:eastAsia="sv-SE"/>
        </w:rPr>
        <w:t xml:space="preserve"> och </w:t>
      </w:r>
      <w:r w:rsidR="005822D7" w:rsidRPr="00EC5FDA">
        <w:rPr>
          <w:rFonts w:ascii="Palatino Linotype" w:eastAsia="Times New Roman" w:hAnsi="Palatino Linotype" w:cs="Times New Roman"/>
          <w:lang w:eastAsia="sv-SE"/>
        </w:rPr>
        <w:t xml:space="preserve">kommunikation </w:t>
      </w:r>
      <w:r w:rsidRPr="00EC5FDA">
        <w:rPr>
          <w:rFonts w:ascii="Palatino Linotype" w:eastAsia="Times New Roman" w:hAnsi="Palatino Linotype" w:cs="Times New Roman"/>
          <w:lang w:eastAsia="sv-SE"/>
        </w:rPr>
        <w:t>digitaliseras</w:t>
      </w:r>
      <w:r w:rsidR="005822D7">
        <w:rPr>
          <w:rFonts w:ascii="Palatino Linotype" w:eastAsia="Times New Roman" w:hAnsi="Palatino Linotype" w:cs="Times New Roman"/>
          <w:lang w:eastAsia="sv-SE"/>
        </w:rPr>
        <w:t>.</w:t>
      </w:r>
      <w:r w:rsidR="00C12A21">
        <w:rPr>
          <w:rFonts w:ascii="Palatino Linotype" w:eastAsia="Times New Roman" w:hAnsi="Palatino Linotype" w:cs="Times New Roman"/>
          <w:lang w:eastAsia="sv-SE"/>
        </w:rPr>
        <w:t xml:space="preserve"> </w:t>
      </w:r>
      <w:r w:rsidRPr="00EC5FDA">
        <w:rPr>
          <w:rFonts w:ascii="Palatino Linotype" w:eastAsia="Times New Roman" w:hAnsi="Palatino Linotype" w:cs="Times New Roman"/>
          <w:lang w:eastAsia="sv-SE"/>
        </w:rPr>
        <w:t xml:space="preserve">Oavsett om </w:t>
      </w:r>
      <w:r w:rsidR="00C86A9E">
        <w:rPr>
          <w:rFonts w:ascii="Palatino Linotype" w:eastAsia="Times New Roman" w:hAnsi="Palatino Linotype" w:cs="Times New Roman"/>
          <w:lang w:eastAsia="sv-SE"/>
        </w:rPr>
        <w:t xml:space="preserve">våra </w:t>
      </w:r>
      <w:r w:rsidRPr="002343FA">
        <w:rPr>
          <w:rFonts w:ascii="Palatino Linotype" w:eastAsia="Times New Roman" w:hAnsi="Palatino Linotype" w:cs="Times New Roman"/>
          <w:lang w:eastAsia="sv-SE"/>
        </w:rPr>
        <w:t>företag</w:t>
      </w:r>
      <w:r w:rsidR="00C86A9E">
        <w:rPr>
          <w:rFonts w:ascii="Palatino Linotype" w:eastAsia="Times New Roman" w:hAnsi="Palatino Linotype" w:cs="Times New Roman"/>
          <w:lang w:eastAsia="sv-SE"/>
        </w:rPr>
        <w:t xml:space="preserve">skunder </w:t>
      </w:r>
      <w:r w:rsidRPr="00EC5FDA">
        <w:rPr>
          <w:rFonts w:ascii="Palatino Linotype" w:eastAsia="Times New Roman" w:hAnsi="Palatino Linotype" w:cs="Times New Roman"/>
          <w:lang w:eastAsia="sv-SE"/>
        </w:rPr>
        <w:t xml:space="preserve">vill jobba effektivare, hitta nya kunder eller koppla upp hela </w:t>
      </w:r>
      <w:r w:rsidR="00C12A21">
        <w:rPr>
          <w:rFonts w:ascii="Palatino Linotype" w:eastAsia="Times New Roman" w:hAnsi="Palatino Linotype" w:cs="Times New Roman"/>
          <w:lang w:eastAsia="sv-SE"/>
        </w:rPr>
        <w:t>sin</w:t>
      </w:r>
      <w:r w:rsidRPr="00EC5FDA">
        <w:rPr>
          <w:rFonts w:ascii="Palatino Linotype" w:eastAsia="Times New Roman" w:hAnsi="Palatino Linotype" w:cs="Times New Roman"/>
          <w:lang w:eastAsia="sv-SE"/>
        </w:rPr>
        <w:t xml:space="preserve"> verksamhet, så har </w:t>
      </w:r>
      <w:r w:rsidR="00C86A9E">
        <w:rPr>
          <w:rFonts w:ascii="Palatino Linotype" w:eastAsia="Times New Roman" w:hAnsi="Palatino Linotype" w:cs="Times New Roman"/>
          <w:lang w:eastAsia="sv-SE"/>
        </w:rPr>
        <w:t>de</w:t>
      </w:r>
      <w:r w:rsidRPr="00EC5FDA">
        <w:rPr>
          <w:rFonts w:ascii="Palatino Linotype" w:eastAsia="Times New Roman" w:hAnsi="Palatino Linotype" w:cs="Times New Roman"/>
          <w:lang w:eastAsia="sv-SE"/>
        </w:rPr>
        <w:t xml:space="preserve"> med fiber al</w:t>
      </w:r>
      <w:r w:rsidR="007065FE">
        <w:rPr>
          <w:rFonts w:ascii="Palatino Linotype" w:eastAsia="Times New Roman" w:hAnsi="Palatino Linotype" w:cs="Times New Roman"/>
          <w:lang w:eastAsia="sv-SE"/>
        </w:rPr>
        <w:t>la förutsättningar att göra det</w:t>
      </w:r>
      <w:r w:rsidR="009012C6">
        <w:rPr>
          <w:rFonts w:ascii="Palatino Linotype" w:eastAsia="Times New Roman" w:hAnsi="Palatino Linotype" w:cs="Times New Roman"/>
          <w:lang w:eastAsia="sv-SE"/>
        </w:rPr>
        <w:t>.</w:t>
      </w:r>
    </w:p>
    <w:p w:rsidR="00410269" w:rsidRPr="002343FA" w:rsidRDefault="002F126C" w:rsidP="00543E19">
      <w:pPr>
        <w:shd w:val="clear" w:color="auto" w:fill="FFFFFF"/>
        <w:spacing w:after="270"/>
        <w:rPr>
          <w:rFonts w:ascii="Palatino Linotype" w:eastAsia="Times New Roman" w:hAnsi="Palatino Linotype" w:cs="Times New Roman"/>
          <w:lang w:eastAsia="sv-SE"/>
        </w:rPr>
      </w:pPr>
      <w:r w:rsidRPr="00E610E1">
        <w:rPr>
          <w:rFonts w:ascii="Palatino Linotype" w:eastAsia="Times New Roman" w:hAnsi="Palatino Linotype" w:cs="Helvetica"/>
          <w:lang w:eastAsia="sv-SE"/>
        </w:rPr>
        <w:t xml:space="preserve">Telias </w:t>
      </w:r>
      <w:r w:rsidR="00F635D8" w:rsidRPr="00E610E1">
        <w:rPr>
          <w:rFonts w:ascii="Palatino Linotype" w:eastAsia="Times New Roman" w:hAnsi="Palatino Linotype" w:cs="Helvetica"/>
          <w:lang w:eastAsia="sv-SE"/>
        </w:rPr>
        <w:t xml:space="preserve">företagskunder, som är Sveriges nöjdaste bredbandkunder*, kan få </w:t>
      </w:r>
      <w:r w:rsidR="002F4BD4" w:rsidRPr="00E610E1">
        <w:rPr>
          <w:rFonts w:ascii="Palatino Linotype" w:eastAsia="Times New Roman" w:hAnsi="Palatino Linotype" w:cs="Helvetica"/>
          <w:lang w:eastAsia="sv-SE"/>
        </w:rPr>
        <w:t xml:space="preserve">uppkoppling till </w:t>
      </w:r>
      <w:r w:rsidR="00A4797E" w:rsidRPr="00E610E1">
        <w:rPr>
          <w:rFonts w:ascii="Palatino Linotype" w:eastAsia="Times New Roman" w:hAnsi="Palatino Linotype" w:cs="Helvetica"/>
          <w:lang w:eastAsia="sv-SE"/>
        </w:rPr>
        <w:t xml:space="preserve">att börja upptill 100 </w:t>
      </w:r>
      <w:r w:rsidR="002F4BD4" w:rsidRPr="00E610E1">
        <w:rPr>
          <w:rFonts w:ascii="Palatino Linotype" w:eastAsia="Times New Roman" w:hAnsi="Palatino Linotype" w:cs="Helvetica"/>
          <w:lang w:eastAsia="sv-SE"/>
        </w:rPr>
        <w:t xml:space="preserve">Mbit/s. </w:t>
      </w:r>
      <w:r w:rsidR="002F4BD4" w:rsidRPr="00E610E1">
        <w:rPr>
          <w:rFonts w:ascii="Palatino Linotype" w:eastAsia="Times New Roman" w:hAnsi="Palatino Linotype" w:cs="Times New Roman"/>
          <w:lang w:eastAsia="sv-SE"/>
        </w:rPr>
        <w:t>Alla företag som är anslutna till</w:t>
      </w:r>
      <w:r w:rsidR="00543E19" w:rsidRPr="00E610E1">
        <w:rPr>
          <w:rFonts w:ascii="Palatino Linotype" w:eastAsia="Times New Roman" w:hAnsi="Palatino Linotype" w:cs="Times New Roman"/>
          <w:lang w:eastAsia="sv-SE"/>
        </w:rPr>
        <w:t xml:space="preserve"> Övik Energis fibernät </w:t>
      </w:r>
      <w:r w:rsidR="008E698C" w:rsidRPr="00E610E1">
        <w:rPr>
          <w:rFonts w:ascii="Palatino Linotype" w:eastAsia="Times New Roman" w:hAnsi="Palatino Linotype" w:cs="Times New Roman"/>
          <w:lang w:eastAsia="sv-SE"/>
        </w:rPr>
        <w:t xml:space="preserve">kan beställa Telias </w:t>
      </w:r>
      <w:r w:rsidR="00A4797E" w:rsidRPr="00E610E1">
        <w:rPr>
          <w:rFonts w:ascii="Palatino Linotype" w:eastAsia="Times New Roman" w:hAnsi="Palatino Linotype" w:cs="Times New Roman"/>
          <w:lang w:eastAsia="sv-SE"/>
        </w:rPr>
        <w:t xml:space="preserve">internettjänster via </w:t>
      </w:r>
      <w:hyperlink r:id="rId9" w:history="1">
        <w:r w:rsidR="0075693C" w:rsidRPr="00641C15">
          <w:rPr>
            <w:rStyle w:val="Hyperlnk"/>
            <w:rFonts w:ascii="Palatino Linotype" w:eastAsia="Times New Roman" w:hAnsi="Palatino Linotype" w:cs="Times New Roman"/>
            <w:lang w:eastAsia="sv-SE"/>
          </w:rPr>
          <w:t>www.ovikenergi.se/fibernat</w:t>
        </w:r>
      </w:hyperlink>
      <w:r w:rsidR="0075693C">
        <w:rPr>
          <w:rFonts w:ascii="Palatino Linotype" w:eastAsia="Times New Roman" w:hAnsi="Palatino Linotype" w:cs="Times New Roman"/>
          <w:lang w:eastAsia="sv-SE"/>
        </w:rPr>
        <w:t xml:space="preserve"> </w:t>
      </w:r>
      <w:r w:rsidR="00A4797E" w:rsidRPr="00E610E1">
        <w:rPr>
          <w:rFonts w:ascii="Palatino Linotype" w:eastAsia="Times New Roman" w:hAnsi="Palatino Linotype" w:cs="Times New Roman"/>
          <w:lang w:eastAsia="sv-SE"/>
        </w:rPr>
        <w:t>från den 16 januari.</w:t>
      </w:r>
    </w:p>
    <w:p w:rsidR="002343FA" w:rsidRDefault="002343FA" w:rsidP="00543E19">
      <w:pPr>
        <w:shd w:val="clear" w:color="auto" w:fill="FFFFFF"/>
        <w:spacing w:after="270"/>
        <w:rPr>
          <w:rFonts w:ascii="Palatino Linotype" w:eastAsia="Times New Roman" w:hAnsi="Palatino Linotype" w:cs="Times New Roman"/>
          <w:iCs/>
          <w:lang w:eastAsia="sv-SE"/>
        </w:rPr>
      </w:pPr>
      <w:r w:rsidRPr="002343FA">
        <w:rPr>
          <w:rFonts w:ascii="Palatino Linotype" w:eastAsia="Times New Roman" w:hAnsi="Palatino Linotype" w:cs="Times New Roman"/>
          <w:b/>
          <w:iCs/>
          <w:lang w:eastAsia="sv-SE"/>
        </w:rPr>
        <w:t>Mer information</w:t>
      </w:r>
      <w:r w:rsidRPr="002343FA">
        <w:rPr>
          <w:rFonts w:ascii="Palatino Linotype" w:eastAsia="Times New Roman" w:hAnsi="Palatino Linotype" w:cs="Times New Roman"/>
          <w:b/>
          <w:iCs/>
          <w:lang w:eastAsia="sv-SE"/>
        </w:rPr>
        <w:br/>
      </w:r>
      <w:r w:rsidRPr="00E610E1">
        <w:rPr>
          <w:rFonts w:ascii="Palatino Linotype" w:eastAsia="Times New Roman" w:hAnsi="Palatino Linotype" w:cs="Times New Roman"/>
          <w:iCs/>
          <w:lang w:eastAsia="sv-SE"/>
        </w:rPr>
        <w:t xml:space="preserve">Maria Olsson, </w:t>
      </w:r>
      <w:r w:rsidR="00A4797E" w:rsidRPr="00E610E1">
        <w:rPr>
          <w:rFonts w:ascii="Palatino Linotype" w:hAnsi="Palatino Linotype"/>
          <w:lang w:eastAsia="sv-SE"/>
        </w:rPr>
        <w:t>expolateringschef fibernät,</w:t>
      </w:r>
      <w:r w:rsidR="00A4797E" w:rsidRPr="00E610E1">
        <w:rPr>
          <w:rFonts w:ascii="Palatino Linotype" w:eastAsia="Times New Roman" w:hAnsi="Palatino Linotype" w:cs="Times New Roman"/>
          <w:iCs/>
          <w:lang w:eastAsia="sv-SE"/>
        </w:rPr>
        <w:t xml:space="preserve"> Övik Energi</w:t>
      </w:r>
      <w:r w:rsidR="00A4797E">
        <w:rPr>
          <w:rFonts w:ascii="Palatino Linotype" w:eastAsia="Times New Roman" w:hAnsi="Palatino Linotype" w:cs="Times New Roman"/>
          <w:iCs/>
          <w:lang w:eastAsia="sv-SE"/>
        </w:rPr>
        <w:t xml:space="preserve"> </w:t>
      </w:r>
      <w:r w:rsidR="00A4797E">
        <w:rPr>
          <w:rFonts w:ascii="Palatino Linotype" w:eastAsia="Times New Roman" w:hAnsi="Palatino Linotype" w:cs="Times New Roman"/>
          <w:iCs/>
          <w:lang w:eastAsia="sv-SE"/>
        </w:rPr>
        <w:br/>
        <w:t>070-340 02 48</w:t>
      </w:r>
    </w:p>
    <w:p w:rsidR="00805E50" w:rsidRPr="00543E19" w:rsidRDefault="00805E50" w:rsidP="00543E19">
      <w:pPr>
        <w:shd w:val="clear" w:color="auto" w:fill="FFFFFF"/>
        <w:spacing w:after="270"/>
        <w:rPr>
          <w:rFonts w:ascii="Palatino Linotype" w:eastAsia="Times New Roman" w:hAnsi="Palatino Linotype" w:cs="Times New Roman"/>
          <w:sz w:val="18"/>
          <w:szCs w:val="18"/>
          <w:lang w:eastAsia="sv-SE"/>
        </w:rPr>
      </w:pPr>
      <w:r w:rsidRPr="00805E50">
        <w:rPr>
          <w:rFonts w:ascii="Palatino Linotype" w:eastAsia="Times New Roman" w:hAnsi="Palatino Linotype" w:cs="Times New Roman"/>
          <w:iCs/>
          <w:sz w:val="18"/>
          <w:szCs w:val="18"/>
          <w:lang w:eastAsia="sv-SE"/>
        </w:rPr>
        <w:t xml:space="preserve">*Telias företagskunder </w:t>
      </w:r>
      <w:r w:rsidR="00F635D8">
        <w:rPr>
          <w:rFonts w:ascii="Palatino Linotype" w:eastAsia="Times New Roman" w:hAnsi="Palatino Linotype" w:cs="Times New Roman"/>
          <w:iCs/>
          <w:sz w:val="18"/>
          <w:szCs w:val="18"/>
          <w:lang w:eastAsia="sv-SE"/>
        </w:rPr>
        <w:t xml:space="preserve">är </w:t>
      </w:r>
      <w:r w:rsidRPr="00805E50">
        <w:rPr>
          <w:rFonts w:ascii="Palatino Linotype" w:eastAsia="Times New Roman" w:hAnsi="Palatino Linotype" w:cs="Times New Roman"/>
          <w:iCs/>
          <w:sz w:val="18"/>
          <w:szCs w:val="18"/>
          <w:lang w:eastAsia="sv-SE"/>
        </w:rPr>
        <w:t>Sveriges nöjdaste bredbandskunder enligt Svenskt Kvalitetsindex rapport för 2018.</w:t>
      </w:r>
      <w:bookmarkStart w:id="0" w:name="_GoBack"/>
      <w:bookmarkEnd w:id="0"/>
    </w:p>
    <w:sectPr w:rsidR="00805E50" w:rsidRPr="00543E19" w:rsidSect="00E63AF0">
      <w:headerReference w:type="default" r:id="rId10"/>
      <w:footerReference w:type="default" r:id="rId11"/>
      <w:type w:val="continuous"/>
      <w:pgSz w:w="11907" w:h="16840" w:code="9"/>
      <w:pgMar w:top="1440" w:right="2268" w:bottom="1418" w:left="28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57" w:rsidRDefault="00FC5B57">
      <w:r>
        <w:separator/>
      </w:r>
    </w:p>
  </w:endnote>
  <w:endnote w:type="continuationSeparator" w:id="0">
    <w:p w:rsidR="00FC5B57" w:rsidRDefault="00FC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86" w:rsidRPr="005416CA" w:rsidRDefault="00B03086" w:rsidP="00B03086">
    <w:pPr>
      <w:pStyle w:val="Sidhuvud"/>
      <w:framePr w:wrap="around"/>
    </w:pPr>
  </w:p>
  <w:p w:rsidR="00A97226" w:rsidRPr="00A97226" w:rsidRDefault="00A97226" w:rsidP="005C03E1">
    <w:pPr>
      <w:pStyle w:val="Sidfot"/>
      <w:ind w:right="-187"/>
      <w:rPr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BFAA62" wp14:editId="0EF8637F">
              <wp:simplePos x="0" y="0"/>
              <wp:positionH relativeFrom="column">
                <wp:posOffset>-685801</wp:posOffset>
              </wp:positionH>
              <wp:positionV relativeFrom="paragraph">
                <wp:posOffset>-41003</wp:posOffset>
              </wp:positionV>
              <wp:extent cx="5110299" cy="0"/>
              <wp:effectExtent l="0" t="0" r="336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10299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-3.25pt" to="348.4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" strokecolor="black [3040]" strokeweight=".5pt"/>
          </w:pict>
        </mc:Fallback>
      </mc:AlternateContent>
    </w:r>
    <w:r w:rsidRPr="00A97226">
      <w:rPr>
        <w:lang w:val="sv-SE"/>
      </w:rPr>
      <w:t>Övik Energi AB | Postadress Box 11, 891 21 Örnsköldsvik | Besöksadress Sjögatan 4A</w:t>
    </w:r>
  </w:p>
  <w:p w:rsidR="00A97226" w:rsidRPr="00A97226" w:rsidRDefault="00A97226" w:rsidP="005C03E1">
    <w:pPr>
      <w:pStyle w:val="Sidfot"/>
      <w:ind w:right="-187"/>
      <w:rPr>
        <w:lang w:val="sv-SE"/>
      </w:rPr>
    </w:pPr>
    <w:r w:rsidRPr="00A97226">
      <w:rPr>
        <w:lang w:val="sv-SE"/>
      </w:rPr>
      <w:t>Tfn 0660-888 00 | Org.nr. 556019-1750 | info@ovikenergi.se | www.ovikenergi.se</w:t>
    </w:r>
  </w:p>
  <w:p w:rsidR="00B03086" w:rsidRDefault="00B03086" w:rsidP="00B03086">
    <w:pPr>
      <w:pStyle w:val="Sidfot"/>
      <w:rPr>
        <w:rFonts w:cs="Tahoma"/>
        <w:szCs w:val="13"/>
        <w:lang w:val="sv-SE"/>
      </w:rPr>
    </w:pPr>
  </w:p>
  <w:p w:rsidR="00195705" w:rsidRPr="00B03086" w:rsidRDefault="00195705" w:rsidP="00E73696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57" w:rsidRDefault="00FC5B57">
      <w:r>
        <w:separator/>
      </w:r>
    </w:p>
  </w:footnote>
  <w:footnote w:type="continuationSeparator" w:id="0">
    <w:p w:rsidR="00FC5B57" w:rsidRDefault="00FC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8583" w:type="dxa"/>
      <w:tblInd w:w="-1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2663"/>
      <w:gridCol w:w="1701"/>
      <w:gridCol w:w="709"/>
      <w:gridCol w:w="1134"/>
    </w:tblGrid>
    <w:tr w:rsidR="00B03086" w:rsidRPr="00E73696" w:rsidTr="00B01369">
      <w:trPr>
        <w:trHeight w:val="693"/>
      </w:trPr>
      <w:tc>
        <w:tcPr>
          <w:tcW w:w="2376" w:type="dxa"/>
        </w:tcPr>
        <w:p w:rsidR="00B03086" w:rsidRDefault="00B03086" w:rsidP="00B56397">
          <w:pPr>
            <w:tabs>
              <w:tab w:val="left" w:pos="1103"/>
              <w:tab w:val="left" w:pos="2895"/>
              <w:tab w:val="center" w:pos="4536"/>
              <w:tab w:val="right" w:pos="9072"/>
            </w:tabs>
            <w:rPr>
              <w:noProof/>
              <w:lang w:eastAsia="sv-SE"/>
            </w:rPr>
          </w:pPr>
        </w:p>
      </w:tc>
      <w:tc>
        <w:tcPr>
          <w:tcW w:w="2663" w:type="dxa"/>
          <w:vAlign w:val="center"/>
        </w:tcPr>
        <w:p w:rsidR="00B03086" w:rsidRPr="00E73696" w:rsidRDefault="00B03086" w:rsidP="0067241C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</w:rPr>
          </w:pPr>
        </w:p>
      </w:tc>
      <w:tc>
        <w:tcPr>
          <w:tcW w:w="1701" w:type="dxa"/>
        </w:tcPr>
        <w:p w:rsidR="00B03086" w:rsidRPr="00E73696" w:rsidRDefault="00B0308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709" w:type="dxa"/>
        </w:tcPr>
        <w:p w:rsidR="00B03086" w:rsidRPr="00E73696" w:rsidRDefault="00B0308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1134" w:type="dxa"/>
        </w:tcPr>
        <w:p w:rsidR="00B03086" w:rsidRPr="00E73696" w:rsidRDefault="00B0308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</w:rPr>
          </w:pPr>
        </w:p>
      </w:tc>
    </w:tr>
    <w:tr w:rsidR="00296C06" w:rsidRPr="00E73696" w:rsidTr="00B01369">
      <w:tc>
        <w:tcPr>
          <w:tcW w:w="2376" w:type="dxa"/>
          <w:vMerge w:val="restart"/>
        </w:tcPr>
        <w:p w:rsidR="00296C06" w:rsidRPr="00E73696" w:rsidRDefault="00296C06" w:rsidP="00B56397">
          <w:pPr>
            <w:tabs>
              <w:tab w:val="left" w:pos="1103"/>
              <w:tab w:val="left" w:pos="2895"/>
              <w:tab w:val="center" w:pos="4536"/>
              <w:tab w:val="right" w:pos="9072"/>
            </w:tabs>
            <w:rPr>
              <w:lang w:val="sv-SE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79232" behindDoc="0" locked="1" layoutInCell="1" allowOverlap="1" wp14:anchorId="0FF8EBBC" wp14:editId="5B785207">
                <wp:simplePos x="0" y="0"/>
                <wp:positionH relativeFrom="page">
                  <wp:posOffset>104140</wp:posOffset>
                </wp:positionH>
                <wp:positionV relativeFrom="page">
                  <wp:posOffset>30480</wp:posOffset>
                </wp:positionV>
                <wp:extent cx="1076325" cy="348615"/>
                <wp:effectExtent l="0" t="0" r="9525" b="0"/>
                <wp:wrapNone/>
                <wp:docPr id="27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e_liggand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63" w:type="dxa"/>
          <w:vMerge w:val="restart"/>
          <w:vAlign w:val="center"/>
        </w:tcPr>
        <w:p w:rsidR="00296C06" w:rsidRPr="00E73696" w:rsidRDefault="00296C06" w:rsidP="0067241C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lang w:val="sv-SE"/>
            </w:rPr>
          </w:pPr>
        </w:p>
      </w:tc>
      <w:tc>
        <w:tcPr>
          <w:tcW w:w="1701" w:type="dxa"/>
        </w:tcPr>
        <w:p w:rsidR="00296C06" w:rsidRPr="00E73696" w:rsidRDefault="00296C0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  <w:lang w:val="sv-SE"/>
            </w:rPr>
          </w:pPr>
        </w:p>
      </w:tc>
      <w:tc>
        <w:tcPr>
          <w:tcW w:w="709" w:type="dxa"/>
        </w:tcPr>
        <w:p w:rsidR="00296C06" w:rsidRPr="00E73696" w:rsidRDefault="00296C0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  <w:lang w:val="sv-SE"/>
            </w:rPr>
          </w:pPr>
        </w:p>
      </w:tc>
      <w:tc>
        <w:tcPr>
          <w:tcW w:w="1134" w:type="dxa"/>
        </w:tcPr>
        <w:p w:rsidR="00296C06" w:rsidRPr="00E73696" w:rsidRDefault="00296C0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2"/>
              <w:szCs w:val="12"/>
            </w:rPr>
          </w:pPr>
        </w:p>
      </w:tc>
    </w:tr>
    <w:tr w:rsidR="00CA4E21" w:rsidRPr="00E73696" w:rsidTr="00B01369">
      <w:trPr>
        <w:trHeight w:val="256"/>
      </w:trPr>
      <w:tc>
        <w:tcPr>
          <w:tcW w:w="2376" w:type="dxa"/>
          <w:vMerge/>
        </w:tcPr>
        <w:p w:rsidR="00CA4E21" w:rsidRPr="00E73696" w:rsidRDefault="00CA4E21" w:rsidP="00E73696">
          <w:pPr>
            <w:tabs>
              <w:tab w:val="left" w:pos="2895"/>
              <w:tab w:val="center" w:pos="4536"/>
              <w:tab w:val="right" w:pos="9072"/>
            </w:tabs>
            <w:rPr>
              <w:lang w:val="sv-SE"/>
            </w:rPr>
          </w:pPr>
        </w:p>
      </w:tc>
      <w:tc>
        <w:tcPr>
          <w:tcW w:w="2663" w:type="dxa"/>
          <w:vMerge/>
        </w:tcPr>
        <w:p w:rsidR="00CA4E21" w:rsidRPr="00E73696" w:rsidRDefault="00CA4E21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8"/>
              <w:szCs w:val="18"/>
              <w:lang w:val="sv-SE"/>
            </w:rPr>
          </w:pPr>
        </w:p>
      </w:tc>
      <w:tc>
        <w:tcPr>
          <w:tcW w:w="1701" w:type="dxa"/>
        </w:tcPr>
        <w:p w:rsidR="00CA4E21" w:rsidRPr="00E73696" w:rsidRDefault="00CA4E21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  <w:lang w:val="sv-SE"/>
            </w:rPr>
          </w:pPr>
        </w:p>
      </w:tc>
      <w:tc>
        <w:tcPr>
          <w:tcW w:w="709" w:type="dxa"/>
        </w:tcPr>
        <w:p w:rsidR="00CA4E21" w:rsidRPr="00E73696" w:rsidRDefault="00CA4E21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134" w:type="dxa"/>
        </w:tcPr>
        <w:p w:rsidR="00CA4E21" w:rsidRPr="00E73696" w:rsidRDefault="00CA4E21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</w:p>
      </w:tc>
    </w:tr>
    <w:tr w:rsidR="00B03086" w:rsidRPr="00E73696" w:rsidTr="00B01369">
      <w:tc>
        <w:tcPr>
          <w:tcW w:w="2376" w:type="dxa"/>
          <w:vMerge/>
        </w:tcPr>
        <w:p w:rsidR="00B03086" w:rsidRPr="00E73696" w:rsidRDefault="00B03086" w:rsidP="00E73696">
          <w:pPr>
            <w:tabs>
              <w:tab w:val="left" w:pos="2895"/>
              <w:tab w:val="center" w:pos="4536"/>
              <w:tab w:val="right" w:pos="9072"/>
            </w:tabs>
            <w:rPr>
              <w:lang w:val="sv-SE"/>
            </w:rPr>
          </w:pPr>
        </w:p>
      </w:tc>
      <w:tc>
        <w:tcPr>
          <w:tcW w:w="2663" w:type="dxa"/>
          <w:vMerge/>
        </w:tcPr>
        <w:p w:rsidR="00B03086" w:rsidRPr="00E73696" w:rsidRDefault="00B0308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  <w:lang w:val="sv-SE"/>
            </w:rPr>
          </w:pPr>
        </w:p>
      </w:tc>
      <w:tc>
        <w:tcPr>
          <w:tcW w:w="2410" w:type="dxa"/>
          <w:gridSpan w:val="2"/>
        </w:tcPr>
        <w:p w:rsidR="00B03086" w:rsidRPr="00B03086" w:rsidRDefault="00B03086" w:rsidP="00755584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  <w:lang w:val="sv-SE"/>
            </w:rPr>
          </w:pPr>
          <w:r w:rsidRPr="00B03086">
            <w:rPr>
              <w:rFonts w:ascii="Tahoma" w:hAnsi="Tahoma" w:cs="Tahoma"/>
              <w:sz w:val="16"/>
              <w:szCs w:val="16"/>
            </w:rPr>
            <w:fldChar w:fldCharType="begin"/>
          </w:r>
          <w:r w:rsidRPr="00B03086">
            <w:rPr>
              <w:rFonts w:ascii="Tahoma" w:hAnsi="Tahoma" w:cs="Tahoma"/>
              <w:sz w:val="16"/>
              <w:szCs w:val="16"/>
              <w:lang w:val="sv-SE"/>
            </w:rPr>
            <w:instrText xml:space="preserve"> TIME  \@ "d MMMM yyyy"  \* MERGEFORMAT </w:instrText>
          </w:r>
          <w:r w:rsidRPr="00B03086">
            <w:rPr>
              <w:rFonts w:ascii="Tahoma" w:hAnsi="Tahoma" w:cs="Tahoma"/>
              <w:sz w:val="16"/>
              <w:szCs w:val="16"/>
            </w:rPr>
            <w:fldChar w:fldCharType="separate"/>
          </w:r>
          <w:r w:rsidR="009012C6" w:rsidRPr="009012C6">
            <w:rPr>
              <w:rFonts w:ascii="Tahoma" w:eastAsia="Calibri" w:hAnsi="Tahoma" w:cs="Tahoma"/>
              <w:noProof/>
              <w:sz w:val="16"/>
              <w:szCs w:val="16"/>
            </w:rPr>
            <w:t>7 januari 2019</w:t>
          </w:r>
          <w:r w:rsidRPr="00B03086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134" w:type="dxa"/>
        </w:tcPr>
        <w:sdt>
          <w:sdtPr>
            <w:id w:val="-141972679"/>
            <w:docPartObj>
              <w:docPartGallery w:val="Page Numbers (Bottom of Page)"/>
              <w:docPartUnique/>
            </w:docPartObj>
          </w:sdtPr>
          <w:sdtEndPr>
            <w:rPr>
              <w:rFonts w:cs="Tahoma"/>
              <w:noProof/>
              <w:szCs w:val="16"/>
            </w:rPr>
          </w:sdtEndPr>
          <w:sdtContent>
            <w:p w:rsidR="00B03086" w:rsidRPr="00D22ACC" w:rsidRDefault="00D22ACC" w:rsidP="00D22ACC">
              <w:pPr>
                <w:pStyle w:val="Sidfot"/>
                <w:rPr>
                  <w:rFonts w:cs="Tahoma"/>
                  <w:szCs w:val="16"/>
                </w:rPr>
              </w:pPr>
              <w:r w:rsidRPr="00D22ACC">
                <w:rPr>
                  <w:rFonts w:cs="Tahoma"/>
                  <w:sz w:val="16"/>
                  <w:szCs w:val="16"/>
                </w:rPr>
                <w:fldChar w:fldCharType="begin"/>
              </w:r>
              <w:r w:rsidRPr="00D22ACC">
                <w:rPr>
                  <w:rFonts w:cs="Tahoma"/>
                  <w:sz w:val="16"/>
                  <w:szCs w:val="16"/>
                </w:rPr>
                <w:instrText xml:space="preserve"> PAGE   \* MERGEFORMAT </w:instrText>
              </w:r>
              <w:r w:rsidRPr="00D22ACC">
                <w:rPr>
                  <w:rFonts w:cs="Tahoma"/>
                  <w:sz w:val="16"/>
                  <w:szCs w:val="16"/>
                </w:rPr>
                <w:fldChar w:fldCharType="separate"/>
              </w:r>
              <w:r w:rsidR="009012C6">
                <w:rPr>
                  <w:rFonts w:cs="Tahoma"/>
                  <w:noProof/>
                  <w:sz w:val="16"/>
                  <w:szCs w:val="16"/>
                </w:rPr>
                <w:t>1</w:t>
              </w:r>
              <w:r w:rsidRPr="00D22ACC">
                <w:rPr>
                  <w:rFonts w:cs="Tahoma"/>
                  <w:sz w:val="16"/>
                  <w:szCs w:val="16"/>
                </w:rPr>
                <w:fldChar w:fldCharType="end"/>
              </w:r>
              <w:r w:rsidRPr="00D22ACC">
                <w:rPr>
                  <w:rFonts w:cs="Tahoma"/>
                  <w:sz w:val="16"/>
                  <w:szCs w:val="16"/>
                </w:rPr>
                <w:t>(</w:t>
              </w:r>
              <w:r w:rsidRPr="00D22ACC">
                <w:rPr>
                  <w:rFonts w:cs="Tahoma"/>
                  <w:sz w:val="16"/>
                  <w:szCs w:val="16"/>
                </w:rPr>
                <w:fldChar w:fldCharType="begin"/>
              </w:r>
              <w:r w:rsidRPr="00D22ACC">
                <w:rPr>
                  <w:rFonts w:cs="Tahoma"/>
                  <w:sz w:val="16"/>
                  <w:szCs w:val="16"/>
                </w:rPr>
                <w:instrText xml:space="preserve"> SECTIONPAGES   \* MERGEFORMAT </w:instrText>
              </w:r>
              <w:r w:rsidRPr="00D22ACC">
                <w:rPr>
                  <w:rFonts w:cs="Tahoma"/>
                  <w:sz w:val="16"/>
                  <w:szCs w:val="16"/>
                </w:rPr>
                <w:fldChar w:fldCharType="separate"/>
              </w:r>
              <w:r w:rsidR="009012C6">
                <w:rPr>
                  <w:rFonts w:cs="Tahoma"/>
                  <w:noProof/>
                  <w:sz w:val="16"/>
                  <w:szCs w:val="16"/>
                </w:rPr>
                <w:t>1</w:t>
              </w:r>
              <w:r w:rsidRPr="00D22ACC">
                <w:rPr>
                  <w:rFonts w:cs="Tahoma"/>
                  <w:noProof/>
                  <w:sz w:val="16"/>
                  <w:szCs w:val="16"/>
                </w:rPr>
                <w:fldChar w:fldCharType="end"/>
              </w:r>
              <w:r w:rsidRPr="00D22ACC">
                <w:rPr>
                  <w:rFonts w:cs="Tahoma"/>
                  <w:sz w:val="16"/>
                  <w:szCs w:val="16"/>
                </w:rPr>
                <w:t>)</w:t>
              </w:r>
            </w:p>
          </w:sdtContent>
        </w:sdt>
      </w:tc>
    </w:tr>
    <w:tr w:rsidR="00296C06" w:rsidRPr="00E73696" w:rsidTr="00B01369">
      <w:trPr>
        <w:trHeight w:val="640"/>
      </w:trPr>
      <w:tc>
        <w:tcPr>
          <w:tcW w:w="2376" w:type="dxa"/>
        </w:tcPr>
        <w:p w:rsidR="00296C06" w:rsidRPr="00E73696" w:rsidRDefault="00296C06" w:rsidP="00E73696">
          <w:pPr>
            <w:tabs>
              <w:tab w:val="left" w:pos="2895"/>
              <w:tab w:val="center" w:pos="4536"/>
              <w:tab w:val="right" w:pos="9072"/>
            </w:tabs>
            <w:rPr>
              <w:lang w:val="sv-SE"/>
            </w:rPr>
          </w:pPr>
        </w:p>
      </w:tc>
      <w:tc>
        <w:tcPr>
          <w:tcW w:w="2663" w:type="dxa"/>
        </w:tcPr>
        <w:p w:rsidR="00296C06" w:rsidRPr="00E73696" w:rsidRDefault="00296C06" w:rsidP="00B0308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8"/>
              <w:szCs w:val="18"/>
              <w:lang w:val="sv-SE"/>
            </w:rPr>
          </w:pPr>
        </w:p>
      </w:tc>
      <w:tc>
        <w:tcPr>
          <w:tcW w:w="1701" w:type="dxa"/>
        </w:tcPr>
        <w:p w:rsidR="00296C06" w:rsidRDefault="00296C0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color w:val="7F7F7F"/>
              <w:sz w:val="16"/>
              <w:szCs w:val="16"/>
              <w:lang w:val="sv-SE"/>
            </w:rPr>
          </w:pPr>
        </w:p>
        <w:p w:rsidR="00B01369" w:rsidRDefault="00B01369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color w:val="7F7F7F"/>
              <w:sz w:val="16"/>
              <w:szCs w:val="16"/>
              <w:lang w:val="sv-SE"/>
            </w:rPr>
          </w:pPr>
        </w:p>
        <w:p w:rsidR="00B01369" w:rsidRDefault="00B01369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color w:val="7F7F7F"/>
              <w:sz w:val="16"/>
              <w:szCs w:val="16"/>
              <w:lang w:val="sv-SE"/>
            </w:rPr>
          </w:pPr>
        </w:p>
        <w:p w:rsidR="00B01369" w:rsidRPr="005C03E1" w:rsidRDefault="00B01369" w:rsidP="00B01369">
          <w:pPr>
            <w:pStyle w:val="Adress"/>
            <w:ind w:right="-250"/>
          </w:pPr>
          <w:r>
            <w:t>Pressmeddelande</w:t>
          </w:r>
        </w:p>
        <w:p w:rsidR="00B01369" w:rsidRPr="00E73696" w:rsidRDefault="00B01369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color w:val="7F7F7F"/>
              <w:sz w:val="16"/>
              <w:szCs w:val="16"/>
              <w:lang w:val="sv-SE"/>
            </w:rPr>
          </w:pPr>
        </w:p>
      </w:tc>
      <w:tc>
        <w:tcPr>
          <w:tcW w:w="709" w:type="dxa"/>
        </w:tcPr>
        <w:p w:rsidR="00296C06" w:rsidRPr="00E73696" w:rsidRDefault="00296C0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  <w:lang w:val="sv-SE"/>
            </w:rPr>
          </w:pPr>
        </w:p>
      </w:tc>
      <w:tc>
        <w:tcPr>
          <w:tcW w:w="1134" w:type="dxa"/>
        </w:tcPr>
        <w:p w:rsidR="00296C06" w:rsidRPr="00E73696" w:rsidRDefault="00296C06" w:rsidP="00E73696">
          <w:pPr>
            <w:tabs>
              <w:tab w:val="left" w:pos="2895"/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</w:p>
      </w:tc>
    </w:tr>
  </w:tbl>
  <w:p w:rsidR="00871A0E" w:rsidRDefault="00871A0E" w:rsidP="00E73696">
    <w:pPr>
      <w:pStyle w:val="Rubrik"/>
      <w:spacing w:before="120"/>
      <w:ind w:right="-556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6E8B6D0"/>
    <w:lvl w:ilvl="0">
      <w:start w:val="1"/>
      <w:numFmt w:val="decimal"/>
      <w:pStyle w:val="Rubrik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6163A37"/>
    <w:multiLevelType w:val="hybridMultilevel"/>
    <w:tmpl w:val="B0183126"/>
    <w:lvl w:ilvl="0" w:tplc="12CC6484">
      <w:start w:val="20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615A"/>
    <w:multiLevelType w:val="hybridMultilevel"/>
    <w:tmpl w:val="82C8AAB4"/>
    <w:lvl w:ilvl="0" w:tplc="CF64E608">
      <w:start w:val="200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63D46"/>
    <w:multiLevelType w:val="hybridMultilevel"/>
    <w:tmpl w:val="DF50A4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E45DB"/>
    <w:multiLevelType w:val="hybridMultilevel"/>
    <w:tmpl w:val="F6444D9E"/>
    <w:lvl w:ilvl="0" w:tplc="712AE9A4">
      <w:start w:val="1500"/>
      <w:numFmt w:val="bullet"/>
      <w:lvlText w:val="-"/>
      <w:lvlJc w:val="left"/>
      <w:pPr>
        <w:ind w:left="-633" w:hanging="360"/>
      </w:pPr>
      <w:rPr>
        <w:rFonts w:ascii="Palatino Linotype" w:eastAsiaTheme="minorHAnsi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>
    <w:nsid w:val="1A804DD3"/>
    <w:multiLevelType w:val="hybridMultilevel"/>
    <w:tmpl w:val="6D1AFE72"/>
    <w:lvl w:ilvl="0" w:tplc="EBDE2344">
      <w:start w:val="201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60B21"/>
    <w:multiLevelType w:val="hybridMultilevel"/>
    <w:tmpl w:val="FBE8AA26"/>
    <w:lvl w:ilvl="0" w:tplc="BC60694C">
      <w:start w:val="2015"/>
      <w:numFmt w:val="bullet"/>
      <w:lvlText w:val="-"/>
      <w:lvlJc w:val="left"/>
      <w:pPr>
        <w:ind w:left="218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210D1B98"/>
    <w:multiLevelType w:val="hybridMultilevel"/>
    <w:tmpl w:val="8D8EE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5DCA"/>
    <w:multiLevelType w:val="hybridMultilevel"/>
    <w:tmpl w:val="8F66E86E"/>
    <w:lvl w:ilvl="0" w:tplc="84263EA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33333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941C3"/>
    <w:multiLevelType w:val="hybridMultilevel"/>
    <w:tmpl w:val="86723A28"/>
    <w:lvl w:ilvl="0" w:tplc="38323834">
      <w:start w:val="30"/>
      <w:numFmt w:val="bullet"/>
      <w:lvlText w:val="-"/>
      <w:lvlJc w:val="left"/>
      <w:pPr>
        <w:ind w:left="-633" w:hanging="360"/>
      </w:pPr>
      <w:rPr>
        <w:rFonts w:ascii="Tahoma" w:eastAsiaTheme="minorHAnsi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0">
    <w:nsid w:val="376B5316"/>
    <w:multiLevelType w:val="hybridMultilevel"/>
    <w:tmpl w:val="8E0CF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47342"/>
    <w:multiLevelType w:val="hybridMultilevel"/>
    <w:tmpl w:val="06FEA22C"/>
    <w:lvl w:ilvl="0" w:tplc="041D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2D7B3C"/>
    <w:multiLevelType w:val="hybridMultilevel"/>
    <w:tmpl w:val="BBF072AA"/>
    <w:lvl w:ilvl="0" w:tplc="877656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7614F"/>
    <w:multiLevelType w:val="hybridMultilevel"/>
    <w:tmpl w:val="4E52F20E"/>
    <w:lvl w:ilvl="0" w:tplc="6A8033AA">
      <w:start w:val="2"/>
      <w:numFmt w:val="bullet"/>
      <w:lvlText w:val="-"/>
      <w:lvlJc w:val="left"/>
      <w:pPr>
        <w:ind w:left="218" w:hanging="360"/>
      </w:pPr>
      <w:rPr>
        <w:rFonts w:ascii="Palatino Linotype" w:eastAsia="Times New Roman" w:hAnsi="Palatino Linotype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40A66029"/>
    <w:multiLevelType w:val="hybridMultilevel"/>
    <w:tmpl w:val="8A4AA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058AE"/>
    <w:multiLevelType w:val="multilevel"/>
    <w:tmpl w:val="944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C2150"/>
    <w:multiLevelType w:val="hybridMultilevel"/>
    <w:tmpl w:val="152A496E"/>
    <w:lvl w:ilvl="0" w:tplc="C3320A08">
      <w:start w:val="20"/>
      <w:numFmt w:val="bullet"/>
      <w:lvlText w:val="–"/>
      <w:lvlJc w:val="left"/>
      <w:pPr>
        <w:ind w:left="360" w:hanging="360"/>
      </w:pPr>
      <w:rPr>
        <w:rFonts w:ascii="Palatino Linotype" w:eastAsiaTheme="minorHAnsi" w:hAnsi="Palatino Linotype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E100DD"/>
    <w:multiLevelType w:val="hybridMultilevel"/>
    <w:tmpl w:val="63B6A7D2"/>
    <w:lvl w:ilvl="0" w:tplc="0F0EF5E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B5B7D"/>
    <w:multiLevelType w:val="hybridMultilevel"/>
    <w:tmpl w:val="CBA031DA"/>
    <w:lvl w:ilvl="0" w:tplc="245C359A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A78FD"/>
    <w:multiLevelType w:val="hybridMultilevel"/>
    <w:tmpl w:val="A330E8BE"/>
    <w:lvl w:ilvl="0" w:tplc="92B4AAB6">
      <w:start w:val="10"/>
      <w:numFmt w:val="bullet"/>
      <w:lvlText w:val="—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D5423"/>
    <w:multiLevelType w:val="hybridMultilevel"/>
    <w:tmpl w:val="B7806066"/>
    <w:lvl w:ilvl="0" w:tplc="E06AE5D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733D4"/>
    <w:multiLevelType w:val="hybridMultilevel"/>
    <w:tmpl w:val="30F817D2"/>
    <w:lvl w:ilvl="0" w:tplc="090A333E">
      <w:numFmt w:val="bullet"/>
      <w:lvlText w:val="–"/>
      <w:lvlJc w:val="left"/>
      <w:pPr>
        <w:ind w:left="1664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>
    <w:nsid w:val="5CA62230"/>
    <w:multiLevelType w:val="hybridMultilevel"/>
    <w:tmpl w:val="8D8EE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E071F"/>
    <w:multiLevelType w:val="hybridMultilevel"/>
    <w:tmpl w:val="DDA0CD9C"/>
    <w:lvl w:ilvl="0" w:tplc="86AABCF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20F2E"/>
    <w:multiLevelType w:val="multilevel"/>
    <w:tmpl w:val="F68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B7692F"/>
    <w:multiLevelType w:val="hybridMultilevel"/>
    <w:tmpl w:val="0DFE2194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D561B7"/>
    <w:multiLevelType w:val="hybridMultilevel"/>
    <w:tmpl w:val="BFD26D4A"/>
    <w:lvl w:ilvl="0" w:tplc="58F2A7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25"/>
  </w:num>
  <w:num w:numId="16">
    <w:abstractNumId w:val="11"/>
  </w:num>
  <w:num w:numId="17">
    <w:abstractNumId w:val="3"/>
  </w:num>
  <w:num w:numId="18">
    <w:abstractNumId w:val="22"/>
  </w:num>
  <w:num w:numId="19">
    <w:abstractNumId w:val="7"/>
  </w:num>
  <w:num w:numId="20">
    <w:abstractNumId w:val="21"/>
  </w:num>
  <w:num w:numId="21">
    <w:abstractNumId w:val="13"/>
  </w:num>
  <w:num w:numId="22">
    <w:abstractNumId w:val="6"/>
  </w:num>
  <w:num w:numId="23">
    <w:abstractNumId w:val="4"/>
  </w:num>
  <w:num w:numId="24">
    <w:abstractNumId w:val="9"/>
  </w:num>
  <w:num w:numId="25">
    <w:abstractNumId w:val="26"/>
  </w:num>
  <w:num w:numId="26">
    <w:abstractNumId w:val="19"/>
  </w:num>
  <w:num w:numId="27">
    <w:abstractNumId w:val="17"/>
  </w:num>
  <w:num w:numId="28">
    <w:abstractNumId w:val="1"/>
  </w:num>
  <w:num w:numId="29">
    <w:abstractNumId w:val="23"/>
  </w:num>
  <w:num w:numId="30">
    <w:abstractNumId w:val="16"/>
  </w:num>
  <w:num w:numId="31">
    <w:abstractNumId w:val="18"/>
  </w:num>
  <w:num w:numId="32">
    <w:abstractNumId w:val="15"/>
  </w:num>
  <w:num w:numId="33">
    <w:abstractNumId w:val="14"/>
  </w:num>
  <w:num w:numId="34">
    <w:abstractNumId w:val="2"/>
  </w:num>
  <w:num w:numId="35">
    <w:abstractNumId w:val="5"/>
  </w:num>
  <w:num w:numId="36">
    <w:abstractNumId w:val="24"/>
  </w:num>
  <w:num w:numId="37">
    <w:abstractNumId w:val="8"/>
  </w:num>
  <w:num w:numId="38">
    <w:abstractNumId w:val="2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89"/>
    <w:rsid w:val="0000101D"/>
    <w:rsid w:val="00005491"/>
    <w:rsid w:val="000105B6"/>
    <w:rsid w:val="00010641"/>
    <w:rsid w:val="00014648"/>
    <w:rsid w:val="00014AD3"/>
    <w:rsid w:val="00014FE4"/>
    <w:rsid w:val="000344A5"/>
    <w:rsid w:val="00037044"/>
    <w:rsid w:val="00040B25"/>
    <w:rsid w:val="000516C7"/>
    <w:rsid w:val="00052455"/>
    <w:rsid w:val="00054794"/>
    <w:rsid w:val="00081BCD"/>
    <w:rsid w:val="000B53FC"/>
    <w:rsid w:val="000C5235"/>
    <w:rsid w:val="000D0B8A"/>
    <w:rsid w:val="000D4D17"/>
    <w:rsid w:val="000E243E"/>
    <w:rsid w:val="000E3C0A"/>
    <w:rsid w:val="00110EE2"/>
    <w:rsid w:val="001114FE"/>
    <w:rsid w:val="001137E5"/>
    <w:rsid w:val="001239AC"/>
    <w:rsid w:val="001239E9"/>
    <w:rsid w:val="00132095"/>
    <w:rsid w:val="00136641"/>
    <w:rsid w:val="0013705F"/>
    <w:rsid w:val="00137FF3"/>
    <w:rsid w:val="00141ABB"/>
    <w:rsid w:val="001456F8"/>
    <w:rsid w:val="00147BBE"/>
    <w:rsid w:val="00181BCE"/>
    <w:rsid w:val="00193024"/>
    <w:rsid w:val="00195705"/>
    <w:rsid w:val="001A42FA"/>
    <w:rsid w:val="001B2C4F"/>
    <w:rsid w:val="001D0A68"/>
    <w:rsid w:val="001D22CF"/>
    <w:rsid w:val="001D469D"/>
    <w:rsid w:val="001E7658"/>
    <w:rsid w:val="00200860"/>
    <w:rsid w:val="002102C7"/>
    <w:rsid w:val="002109EC"/>
    <w:rsid w:val="002139A5"/>
    <w:rsid w:val="002231ED"/>
    <w:rsid w:val="002343FA"/>
    <w:rsid w:val="00235A5F"/>
    <w:rsid w:val="00241675"/>
    <w:rsid w:val="00252445"/>
    <w:rsid w:val="00296C06"/>
    <w:rsid w:val="00296C95"/>
    <w:rsid w:val="002A2D84"/>
    <w:rsid w:val="002A6ABF"/>
    <w:rsid w:val="002B1E74"/>
    <w:rsid w:val="002B4675"/>
    <w:rsid w:val="002C0E76"/>
    <w:rsid w:val="002F126C"/>
    <w:rsid w:val="002F1AC1"/>
    <w:rsid w:val="002F3F72"/>
    <w:rsid w:val="002F4BD4"/>
    <w:rsid w:val="003043D3"/>
    <w:rsid w:val="00313842"/>
    <w:rsid w:val="00316F6C"/>
    <w:rsid w:val="00320943"/>
    <w:rsid w:val="00325630"/>
    <w:rsid w:val="00331241"/>
    <w:rsid w:val="0033797A"/>
    <w:rsid w:val="003508F2"/>
    <w:rsid w:val="00350BAB"/>
    <w:rsid w:val="00354FA8"/>
    <w:rsid w:val="00366BD9"/>
    <w:rsid w:val="003700EE"/>
    <w:rsid w:val="00371820"/>
    <w:rsid w:val="00372176"/>
    <w:rsid w:val="00381DCC"/>
    <w:rsid w:val="0039282F"/>
    <w:rsid w:val="00393626"/>
    <w:rsid w:val="003A5C8F"/>
    <w:rsid w:val="003B371E"/>
    <w:rsid w:val="003D39C3"/>
    <w:rsid w:val="003D3B50"/>
    <w:rsid w:val="003E3CD0"/>
    <w:rsid w:val="003F335C"/>
    <w:rsid w:val="003F7343"/>
    <w:rsid w:val="00401938"/>
    <w:rsid w:val="00402C15"/>
    <w:rsid w:val="00404A17"/>
    <w:rsid w:val="00410269"/>
    <w:rsid w:val="00413EBB"/>
    <w:rsid w:val="00415A18"/>
    <w:rsid w:val="00426F2B"/>
    <w:rsid w:val="0045093A"/>
    <w:rsid w:val="00467062"/>
    <w:rsid w:val="004853BF"/>
    <w:rsid w:val="00491884"/>
    <w:rsid w:val="004B5909"/>
    <w:rsid w:val="004C2625"/>
    <w:rsid w:val="004D0830"/>
    <w:rsid w:val="004E5BE7"/>
    <w:rsid w:val="004E6266"/>
    <w:rsid w:val="005062FA"/>
    <w:rsid w:val="00514BEF"/>
    <w:rsid w:val="00526E52"/>
    <w:rsid w:val="005300F3"/>
    <w:rsid w:val="00543E19"/>
    <w:rsid w:val="00560D43"/>
    <w:rsid w:val="00561675"/>
    <w:rsid w:val="005822D7"/>
    <w:rsid w:val="005A295E"/>
    <w:rsid w:val="005A51B3"/>
    <w:rsid w:val="005C03E1"/>
    <w:rsid w:val="005C2DFF"/>
    <w:rsid w:val="00604C51"/>
    <w:rsid w:val="00610E9B"/>
    <w:rsid w:val="006167D1"/>
    <w:rsid w:val="00620C82"/>
    <w:rsid w:val="00621350"/>
    <w:rsid w:val="00627073"/>
    <w:rsid w:val="006317AE"/>
    <w:rsid w:val="006324FE"/>
    <w:rsid w:val="00635CD2"/>
    <w:rsid w:val="0067241C"/>
    <w:rsid w:val="006748FC"/>
    <w:rsid w:val="006B2978"/>
    <w:rsid w:val="006C534A"/>
    <w:rsid w:val="006F75C1"/>
    <w:rsid w:val="0070290B"/>
    <w:rsid w:val="007065FE"/>
    <w:rsid w:val="00707CEA"/>
    <w:rsid w:val="00712401"/>
    <w:rsid w:val="007171CD"/>
    <w:rsid w:val="00720722"/>
    <w:rsid w:val="00720E1D"/>
    <w:rsid w:val="00722F0B"/>
    <w:rsid w:val="00724FD6"/>
    <w:rsid w:val="0073166C"/>
    <w:rsid w:val="00732DD8"/>
    <w:rsid w:val="007502D0"/>
    <w:rsid w:val="007548A5"/>
    <w:rsid w:val="00754A3A"/>
    <w:rsid w:val="00755584"/>
    <w:rsid w:val="0075693C"/>
    <w:rsid w:val="0077219B"/>
    <w:rsid w:val="00796CD4"/>
    <w:rsid w:val="007C6FBC"/>
    <w:rsid w:val="007D3150"/>
    <w:rsid w:val="007D6DD1"/>
    <w:rsid w:val="007E4CDC"/>
    <w:rsid w:val="007F43A4"/>
    <w:rsid w:val="007F4CEF"/>
    <w:rsid w:val="0080407C"/>
    <w:rsid w:val="00805E50"/>
    <w:rsid w:val="00806366"/>
    <w:rsid w:val="00814F29"/>
    <w:rsid w:val="00831CEE"/>
    <w:rsid w:val="00833F23"/>
    <w:rsid w:val="008372E6"/>
    <w:rsid w:val="0085484F"/>
    <w:rsid w:val="00857957"/>
    <w:rsid w:val="00857C07"/>
    <w:rsid w:val="00871655"/>
    <w:rsid w:val="00871A0E"/>
    <w:rsid w:val="00872162"/>
    <w:rsid w:val="00876160"/>
    <w:rsid w:val="00880BDA"/>
    <w:rsid w:val="00884375"/>
    <w:rsid w:val="00887071"/>
    <w:rsid w:val="008A2DAD"/>
    <w:rsid w:val="008C4FE1"/>
    <w:rsid w:val="008C6AF2"/>
    <w:rsid w:val="008D02EC"/>
    <w:rsid w:val="008D3686"/>
    <w:rsid w:val="008D55B8"/>
    <w:rsid w:val="008D5AB4"/>
    <w:rsid w:val="008D7B33"/>
    <w:rsid w:val="008E049C"/>
    <w:rsid w:val="008E2534"/>
    <w:rsid w:val="008E698C"/>
    <w:rsid w:val="008F087B"/>
    <w:rsid w:val="009012C6"/>
    <w:rsid w:val="00905E53"/>
    <w:rsid w:val="00912669"/>
    <w:rsid w:val="00913603"/>
    <w:rsid w:val="009227C7"/>
    <w:rsid w:val="009231B8"/>
    <w:rsid w:val="00934714"/>
    <w:rsid w:val="009361DC"/>
    <w:rsid w:val="00936E58"/>
    <w:rsid w:val="00943582"/>
    <w:rsid w:val="009630B5"/>
    <w:rsid w:val="009658AE"/>
    <w:rsid w:val="00977CAA"/>
    <w:rsid w:val="009863DD"/>
    <w:rsid w:val="00997F01"/>
    <w:rsid w:val="009B568F"/>
    <w:rsid w:val="009B57AA"/>
    <w:rsid w:val="009C0E0E"/>
    <w:rsid w:val="009D081D"/>
    <w:rsid w:val="009F253A"/>
    <w:rsid w:val="009F2677"/>
    <w:rsid w:val="00A10D56"/>
    <w:rsid w:val="00A13224"/>
    <w:rsid w:val="00A133B9"/>
    <w:rsid w:val="00A1556A"/>
    <w:rsid w:val="00A4797E"/>
    <w:rsid w:val="00A54B21"/>
    <w:rsid w:val="00A61057"/>
    <w:rsid w:val="00A70BB5"/>
    <w:rsid w:val="00A75F2A"/>
    <w:rsid w:val="00A86563"/>
    <w:rsid w:val="00A97226"/>
    <w:rsid w:val="00AA05D6"/>
    <w:rsid w:val="00AD18D0"/>
    <w:rsid w:val="00AE288D"/>
    <w:rsid w:val="00AE5FF7"/>
    <w:rsid w:val="00B01369"/>
    <w:rsid w:val="00B03086"/>
    <w:rsid w:val="00B0346A"/>
    <w:rsid w:val="00B06725"/>
    <w:rsid w:val="00B179CB"/>
    <w:rsid w:val="00B21983"/>
    <w:rsid w:val="00B223AA"/>
    <w:rsid w:val="00B304BE"/>
    <w:rsid w:val="00B36FD8"/>
    <w:rsid w:val="00B442F6"/>
    <w:rsid w:val="00B51CF7"/>
    <w:rsid w:val="00B56397"/>
    <w:rsid w:val="00B62E2B"/>
    <w:rsid w:val="00B879C5"/>
    <w:rsid w:val="00B908BB"/>
    <w:rsid w:val="00BA4D86"/>
    <w:rsid w:val="00BA56C9"/>
    <w:rsid w:val="00BD1EEF"/>
    <w:rsid w:val="00BD2D44"/>
    <w:rsid w:val="00BD6B55"/>
    <w:rsid w:val="00BF39A8"/>
    <w:rsid w:val="00C0465D"/>
    <w:rsid w:val="00C07E49"/>
    <w:rsid w:val="00C12A21"/>
    <w:rsid w:val="00C1793E"/>
    <w:rsid w:val="00C20C8A"/>
    <w:rsid w:val="00C4584B"/>
    <w:rsid w:val="00C60AC8"/>
    <w:rsid w:val="00C74A60"/>
    <w:rsid w:val="00C822E5"/>
    <w:rsid w:val="00C86A9E"/>
    <w:rsid w:val="00C9439D"/>
    <w:rsid w:val="00CA4E21"/>
    <w:rsid w:val="00D1196A"/>
    <w:rsid w:val="00D12450"/>
    <w:rsid w:val="00D15E03"/>
    <w:rsid w:val="00D22ACC"/>
    <w:rsid w:val="00D24021"/>
    <w:rsid w:val="00D3587C"/>
    <w:rsid w:val="00D63CB1"/>
    <w:rsid w:val="00D8136B"/>
    <w:rsid w:val="00D92B49"/>
    <w:rsid w:val="00D94241"/>
    <w:rsid w:val="00DB7C55"/>
    <w:rsid w:val="00DC36F7"/>
    <w:rsid w:val="00DC605D"/>
    <w:rsid w:val="00DD28BC"/>
    <w:rsid w:val="00DD435E"/>
    <w:rsid w:val="00DF0D22"/>
    <w:rsid w:val="00E01E76"/>
    <w:rsid w:val="00E044D4"/>
    <w:rsid w:val="00E05766"/>
    <w:rsid w:val="00E139EF"/>
    <w:rsid w:val="00E257AE"/>
    <w:rsid w:val="00E37886"/>
    <w:rsid w:val="00E41AF4"/>
    <w:rsid w:val="00E45446"/>
    <w:rsid w:val="00E610E1"/>
    <w:rsid w:val="00E61672"/>
    <w:rsid w:val="00E62A59"/>
    <w:rsid w:val="00E63AF0"/>
    <w:rsid w:val="00E65A46"/>
    <w:rsid w:val="00E73489"/>
    <w:rsid w:val="00E73696"/>
    <w:rsid w:val="00E7537A"/>
    <w:rsid w:val="00E85638"/>
    <w:rsid w:val="00E9206D"/>
    <w:rsid w:val="00EB2EAF"/>
    <w:rsid w:val="00EC5FDA"/>
    <w:rsid w:val="00ED4942"/>
    <w:rsid w:val="00ED7EE5"/>
    <w:rsid w:val="00EF26AF"/>
    <w:rsid w:val="00F0105D"/>
    <w:rsid w:val="00F107A7"/>
    <w:rsid w:val="00F32047"/>
    <w:rsid w:val="00F43BA9"/>
    <w:rsid w:val="00F60212"/>
    <w:rsid w:val="00F635D8"/>
    <w:rsid w:val="00F73FE5"/>
    <w:rsid w:val="00F75528"/>
    <w:rsid w:val="00F952A3"/>
    <w:rsid w:val="00FA300F"/>
    <w:rsid w:val="00FA5227"/>
    <w:rsid w:val="00FA6C58"/>
    <w:rsid w:val="00FB38E2"/>
    <w:rsid w:val="00FB3F31"/>
    <w:rsid w:val="00FB42B9"/>
    <w:rsid w:val="00FB5624"/>
    <w:rsid w:val="00FB5FCD"/>
    <w:rsid w:val="00FC0EB8"/>
    <w:rsid w:val="00FC5B57"/>
    <w:rsid w:val="00FE455C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aliases w:val="Num Rubrik1"/>
    <w:basedOn w:val="Normal"/>
    <w:next w:val="Normal"/>
    <w:uiPriority w:val="4"/>
    <w:qFormat/>
    <w:rsid w:val="00857C07"/>
    <w:pPr>
      <w:keepNext/>
      <w:numPr>
        <w:numId w:val="11"/>
      </w:numPr>
      <w:spacing w:before="360"/>
      <w:ind w:left="0" w:firstLine="0"/>
      <w:outlineLvl w:val="0"/>
    </w:pPr>
    <w:rPr>
      <w:rFonts w:ascii="Tahoma" w:hAnsi="Tahoma"/>
      <w:kern w:val="28"/>
      <w:sz w:val="30"/>
    </w:rPr>
  </w:style>
  <w:style w:type="paragraph" w:styleId="Rubrik2">
    <w:name w:val="heading 2"/>
    <w:aliases w:val="Num Rubrik2"/>
    <w:basedOn w:val="Normal"/>
    <w:next w:val="Normal"/>
    <w:uiPriority w:val="4"/>
    <w:qFormat/>
    <w:rsid w:val="00857C07"/>
    <w:pPr>
      <w:keepNext/>
      <w:numPr>
        <w:ilvl w:val="1"/>
        <w:numId w:val="11"/>
      </w:numPr>
      <w:spacing w:before="360"/>
      <w:ind w:left="0" w:firstLine="0"/>
      <w:outlineLvl w:val="1"/>
    </w:pPr>
    <w:rPr>
      <w:rFonts w:ascii="Tahoma" w:hAnsi="Tahoma"/>
      <w:kern w:val="28"/>
      <w:sz w:val="26"/>
    </w:rPr>
  </w:style>
  <w:style w:type="paragraph" w:styleId="Rubrik3">
    <w:name w:val="heading 3"/>
    <w:aliases w:val="Num Rubrik3"/>
    <w:basedOn w:val="Normal"/>
    <w:next w:val="Normal"/>
    <w:uiPriority w:val="4"/>
    <w:qFormat/>
    <w:rsid w:val="00857C07"/>
    <w:pPr>
      <w:keepNext/>
      <w:numPr>
        <w:ilvl w:val="2"/>
        <w:numId w:val="11"/>
      </w:numPr>
      <w:spacing w:before="360"/>
      <w:ind w:left="0" w:firstLine="0"/>
      <w:outlineLvl w:val="2"/>
    </w:pPr>
    <w:rPr>
      <w:rFonts w:ascii="Tahoma" w:hAnsi="Tahoma"/>
    </w:rPr>
  </w:style>
  <w:style w:type="paragraph" w:styleId="Rubrik4">
    <w:name w:val="heading 4"/>
    <w:aliases w:val="Num Rubrik4"/>
    <w:basedOn w:val="Normal"/>
    <w:next w:val="Normal"/>
    <w:uiPriority w:val="4"/>
    <w:qFormat/>
    <w:rsid w:val="00E85638"/>
    <w:pPr>
      <w:keepNext/>
      <w:numPr>
        <w:ilvl w:val="3"/>
        <w:numId w:val="11"/>
      </w:numPr>
      <w:spacing w:before="360" w:line="240" w:lineRule="atLeast"/>
      <w:outlineLvl w:val="3"/>
    </w:pPr>
    <w:rPr>
      <w:rFonts w:ascii="Tahoma" w:hAnsi="Tahoma"/>
      <w:i/>
      <w:lang w:val="en-US"/>
    </w:rPr>
  </w:style>
  <w:style w:type="paragraph" w:styleId="Rubrik5">
    <w:name w:val="heading 5"/>
    <w:basedOn w:val="Normal"/>
    <w:next w:val="Normal"/>
    <w:pPr>
      <w:keepNext/>
      <w:numPr>
        <w:ilvl w:val="4"/>
        <w:numId w:val="11"/>
      </w:numPr>
      <w:outlineLvl w:val="4"/>
    </w:pPr>
    <w:rPr>
      <w:rFonts w:ascii="Arial" w:hAnsi="Arial"/>
      <w:lang w:val="en-US"/>
    </w:rPr>
  </w:style>
  <w:style w:type="paragraph" w:styleId="Rubrik6">
    <w:name w:val="heading 6"/>
    <w:basedOn w:val="Normal"/>
    <w:next w:val="Normal"/>
    <w:pPr>
      <w:keepNext/>
      <w:numPr>
        <w:ilvl w:val="5"/>
        <w:numId w:val="11"/>
      </w:numPr>
      <w:outlineLvl w:val="5"/>
    </w:pPr>
    <w:rPr>
      <w:rFonts w:ascii="Arial" w:hAnsi="Arial"/>
      <w:lang w:val="en-US"/>
    </w:rPr>
  </w:style>
  <w:style w:type="paragraph" w:styleId="Rubrik7">
    <w:name w:val="heading 7"/>
    <w:basedOn w:val="Normal"/>
    <w:next w:val="Normal"/>
    <w:pPr>
      <w:keepNext/>
      <w:numPr>
        <w:ilvl w:val="6"/>
        <w:numId w:val="11"/>
      </w:numPr>
      <w:outlineLvl w:val="6"/>
    </w:pPr>
    <w:rPr>
      <w:rFonts w:ascii="Arial" w:hAnsi="Arial"/>
      <w:lang w:val="en-US"/>
    </w:rPr>
  </w:style>
  <w:style w:type="paragraph" w:styleId="Rubrik8">
    <w:name w:val="heading 8"/>
    <w:basedOn w:val="Normal"/>
    <w:next w:val="Normal"/>
    <w:pPr>
      <w:keepNext/>
      <w:numPr>
        <w:ilvl w:val="7"/>
        <w:numId w:val="11"/>
      </w:numPr>
      <w:outlineLvl w:val="7"/>
    </w:pPr>
    <w:rPr>
      <w:rFonts w:ascii="Arial" w:hAnsi="Arial"/>
      <w:lang w:val="en-US"/>
    </w:rPr>
  </w:style>
  <w:style w:type="paragraph" w:styleId="Rubrik9">
    <w:name w:val="heading 9"/>
    <w:basedOn w:val="Normal"/>
    <w:next w:val="Normal"/>
    <w:pPr>
      <w:keepNext/>
      <w:numPr>
        <w:ilvl w:val="8"/>
        <w:numId w:val="11"/>
      </w:numPr>
      <w:outlineLvl w:val="8"/>
    </w:pPr>
    <w:rPr>
      <w:rFonts w:ascii="Arial" w:hAnsi="Aria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orporateIdentity">
    <w:name w:val="Corporate Identity"/>
    <w:basedOn w:val="Normal"/>
    <w:pPr>
      <w:spacing w:after="1200" w:line="240" w:lineRule="atLeast"/>
    </w:pPr>
    <w:rPr>
      <w:b/>
      <w:caps/>
      <w:lang w:val="en-US"/>
    </w:rPr>
  </w:style>
  <w:style w:type="paragraph" w:styleId="Sidfot">
    <w:name w:val="footer"/>
    <w:basedOn w:val="Normal"/>
    <w:next w:val="Normal"/>
    <w:link w:val="SidfotChar"/>
    <w:uiPriority w:val="10"/>
    <w:qFormat/>
    <w:rsid w:val="00A97226"/>
    <w:pPr>
      <w:tabs>
        <w:tab w:val="right" w:pos="9072"/>
      </w:tabs>
      <w:spacing w:line="180" w:lineRule="atLeast"/>
      <w:jc w:val="right"/>
    </w:pPr>
    <w:rPr>
      <w:rFonts w:ascii="Tahoma" w:hAnsi="Tahoma"/>
      <w:sz w:val="13"/>
      <w:lang w:val="en-US"/>
    </w:rPr>
  </w:style>
  <w:style w:type="paragraph" w:styleId="Sidhuvud">
    <w:name w:val="header"/>
    <w:basedOn w:val="Normal"/>
    <w:next w:val="Normal"/>
    <w:link w:val="SidhuvudChar"/>
    <w:pPr>
      <w:framePr w:hSpace="181" w:wrap="around" w:vAnchor="text" w:hAnchor="margin" w:xAlign="right" w:y="1"/>
      <w:spacing w:before="40" w:after="40"/>
    </w:pPr>
    <w:rPr>
      <w:rFonts w:ascii="Arial" w:hAnsi="Arial"/>
      <w:sz w:val="20"/>
      <w:lang w:val="en-US"/>
    </w:rPr>
  </w:style>
  <w:style w:type="paragraph" w:customStyle="1" w:styleId="Logo">
    <w:name w:val="Logo"/>
    <w:basedOn w:val="Normal"/>
    <w:pPr>
      <w:framePr w:hSpace="181" w:wrap="around" w:vAnchor="text" w:hAnchor="page" w:x="1022" w:y="1"/>
    </w:pPr>
    <w:rPr>
      <w:lang w:val="en-US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Arial" w:hAnsi="Arial"/>
      <w:lang w:val="en-GB" w:eastAsia="en-US"/>
    </w:rPr>
  </w:style>
  <w:style w:type="paragraph" w:customStyle="1" w:styleId="HeaderSmall">
    <w:name w:val="Header Small"/>
    <w:basedOn w:val="Sidhuvud"/>
    <w:next w:val="Sidhuvud"/>
    <w:pPr>
      <w:framePr w:wrap="around"/>
      <w:spacing w:before="0" w:after="0"/>
    </w:pPr>
    <w:rPr>
      <w:sz w:val="12"/>
    </w:rPr>
  </w:style>
  <w:style w:type="paragraph" w:styleId="Rubrik">
    <w:name w:val="Title"/>
    <w:basedOn w:val="Normal"/>
    <w:next w:val="Underrubrik"/>
    <w:rsid w:val="00E41AF4"/>
    <w:pPr>
      <w:spacing w:before="720"/>
      <w:ind w:right="5001"/>
      <w:jc w:val="center"/>
    </w:pPr>
    <w:rPr>
      <w:rFonts w:ascii="Tahoma" w:hAnsi="Tahoma"/>
      <w:sz w:val="32"/>
    </w:rPr>
  </w:style>
  <w:style w:type="paragraph" w:styleId="Underrubrik">
    <w:name w:val="Subtitle"/>
    <w:basedOn w:val="Normal"/>
    <w:pPr>
      <w:ind w:right="5001"/>
    </w:pPr>
    <w:rPr>
      <w:rFonts w:ascii="Arial" w:hAnsi="Arial"/>
      <w:sz w:val="20"/>
    </w:rPr>
  </w:style>
  <w:style w:type="paragraph" w:styleId="Innehll2">
    <w:name w:val="toc 2"/>
    <w:basedOn w:val="Normal"/>
    <w:next w:val="Normal"/>
    <w:uiPriority w:val="39"/>
    <w:pPr>
      <w:tabs>
        <w:tab w:val="right" w:leader="dot" w:pos="9113"/>
      </w:tabs>
      <w:ind w:left="993" w:right="750"/>
    </w:pPr>
    <w:rPr>
      <w:noProof/>
    </w:rPr>
  </w:style>
  <w:style w:type="paragraph" w:customStyle="1" w:styleId="AdminHeading2">
    <w:name w:val="Admin Heading 2"/>
    <w:basedOn w:val="Rubrik2"/>
    <w:next w:val="Normal"/>
    <w:pPr>
      <w:outlineLvl w:val="9"/>
    </w:pPr>
    <w:rPr>
      <w:lang w:val="en-US"/>
    </w:rPr>
  </w:style>
  <w:style w:type="paragraph" w:styleId="Innehll1">
    <w:name w:val="toc 1"/>
    <w:basedOn w:val="Normal"/>
    <w:next w:val="Normal"/>
    <w:uiPriority w:val="39"/>
    <w:pPr>
      <w:tabs>
        <w:tab w:val="right" w:leader="dot" w:pos="9113"/>
      </w:tabs>
      <w:ind w:right="750"/>
    </w:pPr>
    <w:rPr>
      <w:b/>
      <w:noProof/>
    </w:rPr>
  </w:style>
  <w:style w:type="paragraph" w:customStyle="1" w:styleId="AdminHeading1">
    <w:name w:val="Admin Heading 1"/>
    <w:basedOn w:val="Rubrik1"/>
    <w:next w:val="Normal"/>
    <w:pPr>
      <w:outlineLvl w:val="9"/>
    </w:pPr>
    <w:rPr>
      <w:lang w:val="en-US"/>
    </w:rPr>
  </w:style>
  <w:style w:type="paragraph" w:styleId="Innehll3">
    <w:name w:val="toc 3"/>
    <w:basedOn w:val="Normal"/>
    <w:next w:val="Normal"/>
    <w:uiPriority w:val="39"/>
    <w:pPr>
      <w:tabs>
        <w:tab w:val="right" w:leader="dot" w:pos="9113"/>
      </w:tabs>
      <w:ind w:left="1276" w:right="750"/>
    </w:pPr>
    <w:rPr>
      <w:noProof/>
    </w:rPr>
  </w:style>
  <w:style w:type="paragraph" w:styleId="Innehll4">
    <w:name w:val="toc 4"/>
    <w:basedOn w:val="Normal"/>
    <w:next w:val="Normal"/>
    <w:uiPriority w:val="39"/>
    <w:pPr>
      <w:tabs>
        <w:tab w:val="right" w:leader="dot" w:pos="9113"/>
      </w:tabs>
      <w:ind w:left="720"/>
    </w:pPr>
  </w:style>
  <w:style w:type="paragraph" w:styleId="Innehll5">
    <w:name w:val="toc 5"/>
    <w:basedOn w:val="Normal"/>
    <w:next w:val="Normal"/>
    <w:semiHidden/>
    <w:pPr>
      <w:tabs>
        <w:tab w:val="right" w:leader="dot" w:pos="9113"/>
      </w:tabs>
      <w:ind w:left="960"/>
    </w:pPr>
  </w:style>
  <w:style w:type="paragraph" w:styleId="Innehll6">
    <w:name w:val="toc 6"/>
    <w:basedOn w:val="Normal"/>
    <w:next w:val="Normal"/>
    <w:semiHidden/>
    <w:pPr>
      <w:tabs>
        <w:tab w:val="right" w:leader="dot" w:pos="9113"/>
      </w:tabs>
      <w:ind w:left="1200"/>
    </w:pPr>
  </w:style>
  <w:style w:type="paragraph" w:styleId="Innehll7">
    <w:name w:val="toc 7"/>
    <w:basedOn w:val="Normal"/>
    <w:next w:val="Normal"/>
    <w:semiHidden/>
    <w:pPr>
      <w:tabs>
        <w:tab w:val="right" w:leader="dot" w:pos="9113"/>
      </w:tabs>
      <w:ind w:left="1440"/>
    </w:pPr>
  </w:style>
  <w:style w:type="paragraph" w:styleId="Innehll8">
    <w:name w:val="toc 8"/>
    <w:basedOn w:val="Normal"/>
    <w:next w:val="Normal"/>
    <w:semiHidden/>
    <w:pPr>
      <w:tabs>
        <w:tab w:val="right" w:leader="dot" w:pos="9113"/>
      </w:tabs>
      <w:ind w:left="1680"/>
    </w:pPr>
  </w:style>
  <w:style w:type="paragraph" w:styleId="Innehll9">
    <w:name w:val="toc 9"/>
    <w:basedOn w:val="Normal"/>
    <w:next w:val="Normal"/>
    <w:semiHidden/>
    <w:pPr>
      <w:tabs>
        <w:tab w:val="right" w:leader="dot" w:pos="9113"/>
      </w:tabs>
      <w:ind w:left="1920"/>
    </w:pPr>
  </w:style>
  <w:style w:type="paragraph" w:customStyle="1" w:styleId="TableHeading">
    <w:name w:val="Table Heading"/>
    <w:basedOn w:val="Normal"/>
    <w:pPr>
      <w:spacing w:before="60" w:after="60"/>
    </w:pPr>
    <w:rPr>
      <w:rFonts w:ascii="Arial" w:hAnsi="Arial"/>
      <w:b/>
      <w:sz w:val="18"/>
    </w:rPr>
  </w:style>
  <w:style w:type="paragraph" w:customStyle="1" w:styleId="TableText">
    <w:name w:val="Table Text"/>
    <w:basedOn w:val="Normal"/>
    <w:pPr>
      <w:keepLines/>
      <w:spacing w:before="40" w:after="40"/>
    </w:pPr>
    <w:rPr>
      <w:rFonts w:ascii="Arial" w:hAnsi="Arial"/>
      <w:sz w:val="18"/>
    </w:rPr>
  </w:style>
  <w:style w:type="paragraph" w:customStyle="1" w:styleId="CoverSubject">
    <w:name w:val="Cover Subject"/>
    <w:basedOn w:val="Normal"/>
    <w:next w:val="CoverText"/>
    <w:pPr>
      <w:framePr w:w="5745" w:hSpace="181" w:vSpace="181" w:wrap="around" w:vAnchor="page" w:hAnchor="page" w:x="4318" w:yAlign="center"/>
      <w:spacing w:before="240" w:after="240"/>
    </w:pPr>
    <w:rPr>
      <w:kern w:val="28"/>
      <w:sz w:val="36"/>
      <w:lang w:val="en-US"/>
    </w:rPr>
  </w:style>
  <w:style w:type="paragraph" w:customStyle="1" w:styleId="CoverText">
    <w:name w:val="Cover Text"/>
    <w:basedOn w:val="Normal"/>
    <w:pPr>
      <w:framePr w:w="5745" w:hSpace="181" w:vSpace="181" w:wrap="around" w:vAnchor="page" w:hAnchor="page" w:x="4318" w:yAlign="center"/>
    </w:pPr>
    <w:rPr>
      <w:lang w:val="en-US"/>
    </w:rPr>
  </w:style>
  <w:style w:type="paragraph" w:customStyle="1" w:styleId="CoverTitle">
    <w:name w:val="Cover Title"/>
    <w:basedOn w:val="Normal"/>
    <w:next w:val="CoverSubject"/>
    <w:pPr>
      <w:framePr w:w="5745" w:hSpace="181" w:vSpace="181" w:wrap="around" w:vAnchor="page" w:hAnchor="page" w:x="4318" w:yAlign="center"/>
      <w:spacing w:before="240" w:after="240"/>
    </w:pPr>
    <w:rPr>
      <w:b/>
      <w:kern w:val="32"/>
      <w:sz w:val="48"/>
      <w:lang w:val="en-US"/>
    </w:rPr>
  </w:style>
  <w:style w:type="paragraph" w:customStyle="1" w:styleId="CoverAdminHeading2">
    <w:name w:val="Cover Admin Heading 2"/>
    <w:basedOn w:val="AdminHeading2"/>
  </w:style>
  <w:style w:type="paragraph" w:styleId="Punktlista">
    <w:name w:val="List Bullet"/>
    <w:basedOn w:val="Lista"/>
  </w:style>
  <w:style w:type="paragraph" w:styleId="Lista">
    <w:name w:val="List"/>
    <w:basedOn w:val="Normal"/>
    <w:pPr>
      <w:ind w:left="993" w:hanging="284"/>
    </w:pPr>
    <w:rPr>
      <w:lang w:val="en-US"/>
    </w:rPr>
  </w:style>
  <w:style w:type="paragraph" w:styleId="Lista2">
    <w:name w:val="List 2"/>
    <w:basedOn w:val="Normal"/>
    <w:pPr>
      <w:ind w:left="1276" w:hanging="284"/>
    </w:pPr>
    <w:rPr>
      <w:lang w:val="en-US"/>
    </w:rPr>
  </w:style>
  <w:style w:type="paragraph" w:styleId="Lista3">
    <w:name w:val="List 3"/>
    <w:basedOn w:val="Normal"/>
    <w:pPr>
      <w:ind w:left="1560" w:hanging="284"/>
    </w:pPr>
    <w:rPr>
      <w:lang w:val="en-US"/>
    </w:rPr>
  </w:style>
  <w:style w:type="paragraph" w:styleId="Lista4">
    <w:name w:val="List 4"/>
    <w:basedOn w:val="Normal"/>
    <w:pPr>
      <w:ind w:left="1843" w:hanging="284"/>
    </w:pPr>
    <w:rPr>
      <w:lang w:val="en-US"/>
    </w:rPr>
  </w:style>
  <w:style w:type="paragraph" w:styleId="Lista5">
    <w:name w:val="List 5"/>
    <w:basedOn w:val="Normal"/>
    <w:pPr>
      <w:ind w:left="2127" w:hanging="284"/>
    </w:pPr>
    <w:rPr>
      <w:lang w:val="en-US"/>
    </w:rPr>
  </w:style>
  <w:style w:type="paragraph" w:styleId="Punktlista2">
    <w:name w:val="List Bullet 2"/>
    <w:basedOn w:val="Lista2"/>
  </w:style>
  <w:style w:type="paragraph" w:styleId="Punktlista3">
    <w:name w:val="List Bullet 3"/>
    <w:basedOn w:val="Lista3"/>
  </w:style>
  <w:style w:type="paragraph" w:styleId="Punktlista4">
    <w:name w:val="List Bullet 4"/>
    <w:basedOn w:val="Lista4"/>
  </w:style>
  <w:style w:type="paragraph" w:styleId="Punktlista5">
    <w:name w:val="List Bullet 5"/>
    <w:basedOn w:val="Lista5"/>
  </w:style>
  <w:style w:type="paragraph" w:styleId="Listafortstt">
    <w:name w:val="List Continue"/>
    <w:basedOn w:val="Lista"/>
  </w:style>
  <w:style w:type="paragraph" w:styleId="Listafortstt2">
    <w:name w:val="List Continue 2"/>
    <w:basedOn w:val="Lista2"/>
  </w:style>
  <w:style w:type="paragraph" w:styleId="Listafortstt3">
    <w:name w:val="List Continue 3"/>
    <w:basedOn w:val="Lista3"/>
  </w:style>
  <w:style w:type="paragraph" w:styleId="Listafortstt4">
    <w:name w:val="List Continue 4"/>
    <w:basedOn w:val="Lista4"/>
  </w:style>
  <w:style w:type="paragraph" w:styleId="Listafortstt5">
    <w:name w:val="List Continue 5"/>
    <w:basedOn w:val="Lista5"/>
  </w:style>
  <w:style w:type="paragraph" w:styleId="Numreradlista">
    <w:name w:val="List Number"/>
    <w:basedOn w:val="Lista"/>
  </w:style>
  <w:style w:type="paragraph" w:styleId="Numreradlista2">
    <w:name w:val="List Number 2"/>
    <w:basedOn w:val="Lista2"/>
  </w:style>
  <w:style w:type="paragraph" w:styleId="Numreradlista3">
    <w:name w:val="List Number 3"/>
    <w:basedOn w:val="Lista3"/>
  </w:style>
  <w:style w:type="paragraph" w:styleId="Numreradlista4">
    <w:name w:val="List Number 4"/>
    <w:basedOn w:val="Lista4"/>
  </w:style>
  <w:style w:type="paragraph" w:styleId="Numreradlista5">
    <w:name w:val="List Number 5"/>
    <w:basedOn w:val="Lista5"/>
  </w:style>
  <w:style w:type="paragraph" w:styleId="Index1">
    <w:name w:val="index 1"/>
    <w:basedOn w:val="Normal"/>
    <w:next w:val="Normal"/>
    <w:semiHidden/>
    <w:pPr>
      <w:tabs>
        <w:tab w:val="right" w:leader="dot" w:pos="4196"/>
      </w:tabs>
      <w:ind w:left="993" w:hanging="284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4196"/>
      </w:tabs>
      <w:ind w:left="1276" w:hanging="284"/>
    </w:pPr>
    <w:rPr>
      <w:lang w:val="en-US"/>
    </w:rPr>
  </w:style>
  <w:style w:type="paragraph" w:styleId="Index3">
    <w:name w:val="index 3"/>
    <w:basedOn w:val="Normal"/>
    <w:next w:val="Normal"/>
    <w:semiHidden/>
    <w:pPr>
      <w:tabs>
        <w:tab w:val="right" w:leader="dot" w:pos="4196"/>
      </w:tabs>
      <w:ind w:left="1560" w:hanging="284"/>
    </w:pPr>
    <w:rPr>
      <w:lang w:val="en-US"/>
    </w:rPr>
  </w:style>
  <w:style w:type="paragraph" w:styleId="Index4">
    <w:name w:val="index 4"/>
    <w:basedOn w:val="Normal"/>
    <w:next w:val="Normal"/>
    <w:semiHidden/>
    <w:pPr>
      <w:tabs>
        <w:tab w:val="right" w:leader="dot" w:pos="4196"/>
      </w:tabs>
      <w:ind w:left="1843" w:hanging="284"/>
    </w:pPr>
    <w:rPr>
      <w:lang w:val="en-US"/>
    </w:rPr>
  </w:style>
  <w:style w:type="paragraph" w:styleId="Index5">
    <w:name w:val="index 5"/>
    <w:basedOn w:val="Normal"/>
    <w:next w:val="Normal"/>
    <w:semiHidden/>
    <w:pPr>
      <w:tabs>
        <w:tab w:val="right" w:leader="dot" w:pos="4196"/>
      </w:tabs>
      <w:ind w:left="2127" w:hanging="284"/>
    </w:pPr>
    <w:rPr>
      <w:lang w:val="en-US"/>
    </w:rPr>
  </w:style>
  <w:style w:type="paragraph" w:styleId="Index6">
    <w:name w:val="index 6"/>
    <w:basedOn w:val="Normal"/>
    <w:next w:val="Normal"/>
    <w:semiHidden/>
    <w:pPr>
      <w:tabs>
        <w:tab w:val="right" w:leader="dot" w:pos="4196"/>
      </w:tabs>
      <w:ind w:left="2410" w:hanging="284"/>
    </w:pPr>
    <w:rPr>
      <w:lang w:val="en-US"/>
    </w:rPr>
  </w:style>
  <w:style w:type="paragraph" w:styleId="Index7">
    <w:name w:val="index 7"/>
    <w:basedOn w:val="Normal"/>
    <w:next w:val="Normal"/>
    <w:semiHidden/>
    <w:pPr>
      <w:tabs>
        <w:tab w:val="right" w:leader="dot" w:pos="4196"/>
      </w:tabs>
      <w:ind w:left="2694" w:hanging="284"/>
    </w:pPr>
    <w:rPr>
      <w:lang w:val="en-US"/>
    </w:rPr>
  </w:style>
  <w:style w:type="paragraph" w:styleId="Index8">
    <w:name w:val="index 8"/>
    <w:basedOn w:val="Normal"/>
    <w:next w:val="Normal"/>
    <w:semiHidden/>
    <w:pPr>
      <w:tabs>
        <w:tab w:val="right" w:leader="dot" w:pos="4196"/>
      </w:tabs>
      <w:ind w:left="2977" w:hanging="284"/>
    </w:pPr>
    <w:rPr>
      <w:lang w:val="en-US"/>
    </w:rPr>
  </w:style>
  <w:style w:type="paragraph" w:styleId="Index9">
    <w:name w:val="index 9"/>
    <w:basedOn w:val="Normal"/>
    <w:next w:val="Normal"/>
    <w:semiHidden/>
    <w:pPr>
      <w:tabs>
        <w:tab w:val="right" w:leader="dot" w:pos="4196"/>
      </w:tabs>
      <w:ind w:left="3261" w:hanging="284"/>
    </w:pPr>
    <w:rPr>
      <w:lang w:val="en-US"/>
    </w:rPr>
  </w:style>
  <w:style w:type="paragraph" w:styleId="Indexrubrik">
    <w:name w:val="index heading"/>
    <w:basedOn w:val="Normal"/>
    <w:next w:val="Index1"/>
    <w:semiHidden/>
    <w:rPr>
      <w:lang w:val="en-US"/>
    </w:rPr>
  </w:style>
  <w:style w:type="character" w:styleId="Kommentarsreferens">
    <w:name w:val="annotation reference"/>
    <w:basedOn w:val="Standardstycketeckensnitt"/>
    <w:semiHidden/>
    <w:rPr>
      <w:sz w:val="16"/>
    </w:rPr>
  </w:style>
  <w:style w:type="paragraph" w:styleId="Kommentarer">
    <w:name w:val="annotation text"/>
    <w:basedOn w:val="Normal"/>
    <w:semiHidden/>
    <w:rPr>
      <w:sz w:val="20"/>
      <w:lang w:val="en-US"/>
    </w:rPr>
  </w:style>
  <w:style w:type="paragraph" w:customStyle="1" w:styleId="KeepWithNext">
    <w:name w:val="Keep With Next"/>
    <w:basedOn w:val="Normal"/>
    <w:next w:val="Normal"/>
    <w:pPr>
      <w:keepNext/>
    </w:pPr>
  </w:style>
  <w:style w:type="paragraph" w:styleId="Citatfrteckningsrubrik">
    <w:name w:val="toa heading"/>
    <w:basedOn w:val="Normal"/>
    <w:next w:val="Normal"/>
    <w:semiHidden/>
    <w:pPr>
      <w:keepLines/>
    </w:pPr>
    <w:rPr>
      <w:rFonts w:ascii="Arial" w:hAnsi="Arial"/>
      <w:b/>
    </w:rPr>
  </w:style>
  <w:style w:type="paragraph" w:customStyle="1" w:styleId="KeepTogether">
    <w:name w:val="Keep Together"/>
    <w:basedOn w:val="Normal"/>
    <w:next w:val="Normal"/>
    <w:pPr>
      <w:keepLines/>
    </w:pPr>
  </w:style>
  <w:style w:type="paragraph" w:customStyle="1" w:styleId="SingleLine">
    <w:name w:val="Single Line"/>
    <w:basedOn w:val="Normal"/>
    <w:pPr>
      <w:keepNext/>
    </w:pPr>
  </w:style>
  <w:style w:type="paragraph" w:customStyle="1" w:styleId="EmptyLine">
    <w:name w:val="Empty Line"/>
    <w:basedOn w:val="Normal"/>
  </w:style>
  <w:style w:type="paragraph" w:styleId="Ballongtext">
    <w:name w:val="Balloon Text"/>
    <w:basedOn w:val="Normal"/>
    <w:semiHidden/>
    <w:rsid w:val="00D92B49"/>
    <w:rPr>
      <w:rFonts w:ascii="Tahoma" w:hAnsi="Tahoma" w:cs="Tahoma"/>
      <w:sz w:val="16"/>
      <w:szCs w:val="16"/>
    </w:rPr>
  </w:style>
  <w:style w:type="paragraph" w:customStyle="1" w:styleId="Hjlptext">
    <w:name w:val="Hjälptext"/>
    <w:basedOn w:val="Normal"/>
    <w:next w:val="Normal"/>
    <w:rsid w:val="006F75C1"/>
    <w:pPr>
      <w:keepLines/>
      <w:spacing w:after="100" w:afterAutospacing="1"/>
    </w:pPr>
    <w:rPr>
      <w:rFonts w:ascii="Arial" w:hAnsi="Arial"/>
      <w:i/>
      <w:color w:val="000080"/>
      <w:sz w:val="20"/>
      <w:szCs w:val="24"/>
    </w:rPr>
  </w:style>
  <w:style w:type="character" w:styleId="Betoning">
    <w:name w:val="Emphasis"/>
    <w:basedOn w:val="Standardstycketeckensnitt"/>
    <w:uiPriority w:val="20"/>
    <w:qFormat/>
    <w:rsid w:val="00E41AF4"/>
    <w:rPr>
      <w:i/>
      <w:iCs/>
    </w:rPr>
  </w:style>
  <w:style w:type="paragraph" w:styleId="Liststycke">
    <w:name w:val="List Paragraph"/>
    <w:basedOn w:val="Normal"/>
    <w:uiPriority w:val="34"/>
    <w:qFormat/>
    <w:rsid w:val="00E41AF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E41AF4"/>
    <w:rPr>
      <w:rFonts w:ascii="Arial" w:hAnsi="Arial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E41AF4"/>
    <w:rPr>
      <w:color w:val="808080"/>
    </w:rPr>
  </w:style>
  <w:style w:type="table" w:styleId="Tabellrutnt">
    <w:name w:val="Table Grid"/>
    <w:basedOn w:val="Normaltabell"/>
    <w:uiPriority w:val="39"/>
    <w:rsid w:val="00E41AF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ell"/>
    <w:next w:val="Tabellrutnt"/>
    <w:uiPriority w:val="39"/>
    <w:rsid w:val="00E7369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10"/>
    <w:rsid w:val="00C1793E"/>
    <w:rPr>
      <w:rFonts w:ascii="Tahoma" w:hAnsi="Tahoma"/>
      <w:sz w:val="13"/>
      <w:lang w:val="en-US" w:eastAsia="en-US"/>
    </w:rPr>
  </w:style>
  <w:style w:type="paragraph" w:customStyle="1" w:styleId="Rubrik10">
    <w:name w:val="Rubrik1"/>
    <w:basedOn w:val="Normal"/>
    <w:next w:val="Normal"/>
    <w:qFormat/>
    <w:rsid w:val="00857C07"/>
    <w:pPr>
      <w:keepNext/>
      <w:spacing w:before="360"/>
      <w:outlineLvl w:val="0"/>
    </w:pPr>
    <w:rPr>
      <w:rFonts w:ascii="Tahoma" w:hAnsi="Tahoma"/>
      <w:sz w:val="3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57C07"/>
    <w:pPr>
      <w:keepLines/>
      <w:numPr>
        <w:numId w:val="0"/>
      </w:numPr>
      <w:spacing w:before="240" w:line="259" w:lineRule="auto"/>
      <w:outlineLvl w:val="9"/>
    </w:pPr>
    <w:rPr>
      <w:rFonts w:eastAsiaTheme="majorEastAsia" w:cstheme="majorBidi"/>
      <w:kern w:val="0"/>
      <w:szCs w:val="32"/>
      <w:lang w:val="en-US"/>
    </w:rPr>
  </w:style>
  <w:style w:type="character" w:styleId="Hyperlnk">
    <w:name w:val="Hyperlink"/>
    <w:basedOn w:val="Standardstycketeckensnitt"/>
    <w:uiPriority w:val="99"/>
    <w:unhideWhenUsed/>
    <w:rsid w:val="00E85638"/>
    <w:rPr>
      <w:color w:val="0000FF" w:themeColor="hyperlink"/>
      <w:u w:val="single"/>
    </w:rPr>
  </w:style>
  <w:style w:type="paragraph" w:customStyle="1" w:styleId="Rubrik20">
    <w:name w:val="Rubrik2"/>
    <w:basedOn w:val="Normal"/>
    <w:next w:val="Normal"/>
    <w:qFormat/>
    <w:rsid w:val="00857C07"/>
    <w:pPr>
      <w:keepNext/>
      <w:spacing w:before="360"/>
      <w:outlineLvl w:val="1"/>
    </w:pPr>
    <w:rPr>
      <w:rFonts w:ascii="Tahoma" w:hAnsi="Tahoma"/>
      <w:sz w:val="26"/>
      <w:lang w:val="en-GB"/>
    </w:rPr>
  </w:style>
  <w:style w:type="paragraph" w:customStyle="1" w:styleId="Rubrik30">
    <w:name w:val="Rubrik3"/>
    <w:basedOn w:val="Normal"/>
    <w:next w:val="Normal"/>
    <w:qFormat/>
    <w:rsid w:val="00857C07"/>
    <w:pPr>
      <w:keepNext/>
      <w:spacing w:before="360"/>
      <w:outlineLvl w:val="2"/>
    </w:pPr>
    <w:rPr>
      <w:rFonts w:ascii="Tahoma" w:hAnsi="Tahoma"/>
    </w:rPr>
  </w:style>
  <w:style w:type="paragraph" w:customStyle="1" w:styleId="Rubrik40">
    <w:name w:val="Rubrik4"/>
    <w:basedOn w:val="Normal"/>
    <w:next w:val="Normal"/>
    <w:qFormat/>
    <w:rsid w:val="00857C07"/>
    <w:pPr>
      <w:keepNext/>
      <w:spacing w:before="360"/>
      <w:outlineLvl w:val="3"/>
    </w:pPr>
    <w:rPr>
      <w:rFonts w:ascii="Tahoma" w:hAnsi="Tahoma"/>
      <w:i/>
    </w:rPr>
  </w:style>
  <w:style w:type="paragraph" w:customStyle="1" w:styleId="Adress">
    <w:name w:val="Adress"/>
    <w:basedOn w:val="Normal"/>
    <w:uiPriority w:val="9"/>
    <w:qFormat/>
    <w:rsid w:val="005C03E1"/>
    <w:pPr>
      <w:spacing w:line="240" w:lineRule="atLeast"/>
    </w:pPr>
    <w:rPr>
      <w:rFonts w:ascii="Tahoma" w:hAnsi="Tahoma" w:cs="Tahoma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8D02EC"/>
    <w:rPr>
      <w:b/>
      <w:bCs/>
    </w:rPr>
  </w:style>
  <w:style w:type="paragraph" w:styleId="Normalwebb">
    <w:name w:val="Normal (Web)"/>
    <w:basedOn w:val="Normal"/>
    <w:uiPriority w:val="99"/>
    <w:unhideWhenUsed/>
    <w:rsid w:val="008D02EC"/>
    <w:pPr>
      <w:spacing w:after="135"/>
    </w:pPr>
    <w:rPr>
      <w:rFonts w:ascii="Times New Roman" w:hAnsi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semiHidden/>
    <w:unhideWhenUsed/>
    <w:rsid w:val="007569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aliases w:val="Num Rubrik1"/>
    <w:basedOn w:val="Normal"/>
    <w:next w:val="Normal"/>
    <w:uiPriority w:val="4"/>
    <w:qFormat/>
    <w:rsid w:val="00857C07"/>
    <w:pPr>
      <w:keepNext/>
      <w:numPr>
        <w:numId w:val="11"/>
      </w:numPr>
      <w:spacing w:before="360"/>
      <w:ind w:left="0" w:firstLine="0"/>
      <w:outlineLvl w:val="0"/>
    </w:pPr>
    <w:rPr>
      <w:rFonts w:ascii="Tahoma" w:hAnsi="Tahoma"/>
      <w:kern w:val="28"/>
      <w:sz w:val="30"/>
    </w:rPr>
  </w:style>
  <w:style w:type="paragraph" w:styleId="Rubrik2">
    <w:name w:val="heading 2"/>
    <w:aliases w:val="Num Rubrik2"/>
    <w:basedOn w:val="Normal"/>
    <w:next w:val="Normal"/>
    <w:uiPriority w:val="4"/>
    <w:qFormat/>
    <w:rsid w:val="00857C07"/>
    <w:pPr>
      <w:keepNext/>
      <w:numPr>
        <w:ilvl w:val="1"/>
        <w:numId w:val="11"/>
      </w:numPr>
      <w:spacing w:before="360"/>
      <w:ind w:left="0" w:firstLine="0"/>
      <w:outlineLvl w:val="1"/>
    </w:pPr>
    <w:rPr>
      <w:rFonts w:ascii="Tahoma" w:hAnsi="Tahoma"/>
      <w:kern w:val="28"/>
      <w:sz w:val="26"/>
    </w:rPr>
  </w:style>
  <w:style w:type="paragraph" w:styleId="Rubrik3">
    <w:name w:val="heading 3"/>
    <w:aliases w:val="Num Rubrik3"/>
    <w:basedOn w:val="Normal"/>
    <w:next w:val="Normal"/>
    <w:uiPriority w:val="4"/>
    <w:qFormat/>
    <w:rsid w:val="00857C07"/>
    <w:pPr>
      <w:keepNext/>
      <w:numPr>
        <w:ilvl w:val="2"/>
        <w:numId w:val="11"/>
      </w:numPr>
      <w:spacing w:before="360"/>
      <w:ind w:left="0" w:firstLine="0"/>
      <w:outlineLvl w:val="2"/>
    </w:pPr>
    <w:rPr>
      <w:rFonts w:ascii="Tahoma" w:hAnsi="Tahoma"/>
    </w:rPr>
  </w:style>
  <w:style w:type="paragraph" w:styleId="Rubrik4">
    <w:name w:val="heading 4"/>
    <w:aliases w:val="Num Rubrik4"/>
    <w:basedOn w:val="Normal"/>
    <w:next w:val="Normal"/>
    <w:uiPriority w:val="4"/>
    <w:qFormat/>
    <w:rsid w:val="00E85638"/>
    <w:pPr>
      <w:keepNext/>
      <w:numPr>
        <w:ilvl w:val="3"/>
        <w:numId w:val="11"/>
      </w:numPr>
      <w:spacing w:before="360" w:line="240" w:lineRule="atLeast"/>
      <w:outlineLvl w:val="3"/>
    </w:pPr>
    <w:rPr>
      <w:rFonts w:ascii="Tahoma" w:hAnsi="Tahoma"/>
      <w:i/>
      <w:lang w:val="en-US"/>
    </w:rPr>
  </w:style>
  <w:style w:type="paragraph" w:styleId="Rubrik5">
    <w:name w:val="heading 5"/>
    <w:basedOn w:val="Normal"/>
    <w:next w:val="Normal"/>
    <w:pPr>
      <w:keepNext/>
      <w:numPr>
        <w:ilvl w:val="4"/>
        <w:numId w:val="11"/>
      </w:numPr>
      <w:outlineLvl w:val="4"/>
    </w:pPr>
    <w:rPr>
      <w:rFonts w:ascii="Arial" w:hAnsi="Arial"/>
      <w:lang w:val="en-US"/>
    </w:rPr>
  </w:style>
  <w:style w:type="paragraph" w:styleId="Rubrik6">
    <w:name w:val="heading 6"/>
    <w:basedOn w:val="Normal"/>
    <w:next w:val="Normal"/>
    <w:pPr>
      <w:keepNext/>
      <w:numPr>
        <w:ilvl w:val="5"/>
        <w:numId w:val="11"/>
      </w:numPr>
      <w:outlineLvl w:val="5"/>
    </w:pPr>
    <w:rPr>
      <w:rFonts w:ascii="Arial" w:hAnsi="Arial"/>
      <w:lang w:val="en-US"/>
    </w:rPr>
  </w:style>
  <w:style w:type="paragraph" w:styleId="Rubrik7">
    <w:name w:val="heading 7"/>
    <w:basedOn w:val="Normal"/>
    <w:next w:val="Normal"/>
    <w:pPr>
      <w:keepNext/>
      <w:numPr>
        <w:ilvl w:val="6"/>
        <w:numId w:val="11"/>
      </w:numPr>
      <w:outlineLvl w:val="6"/>
    </w:pPr>
    <w:rPr>
      <w:rFonts w:ascii="Arial" w:hAnsi="Arial"/>
      <w:lang w:val="en-US"/>
    </w:rPr>
  </w:style>
  <w:style w:type="paragraph" w:styleId="Rubrik8">
    <w:name w:val="heading 8"/>
    <w:basedOn w:val="Normal"/>
    <w:next w:val="Normal"/>
    <w:pPr>
      <w:keepNext/>
      <w:numPr>
        <w:ilvl w:val="7"/>
        <w:numId w:val="11"/>
      </w:numPr>
      <w:outlineLvl w:val="7"/>
    </w:pPr>
    <w:rPr>
      <w:rFonts w:ascii="Arial" w:hAnsi="Arial"/>
      <w:lang w:val="en-US"/>
    </w:rPr>
  </w:style>
  <w:style w:type="paragraph" w:styleId="Rubrik9">
    <w:name w:val="heading 9"/>
    <w:basedOn w:val="Normal"/>
    <w:next w:val="Normal"/>
    <w:pPr>
      <w:keepNext/>
      <w:numPr>
        <w:ilvl w:val="8"/>
        <w:numId w:val="11"/>
      </w:numPr>
      <w:outlineLvl w:val="8"/>
    </w:pPr>
    <w:rPr>
      <w:rFonts w:ascii="Arial" w:hAnsi="Aria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orporateIdentity">
    <w:name w:val="Corporate Identity"/>
    <w:basedOn w:val="Normal"/>
    <w:pPr>
      <w:spacing w:after="1200" w:line="240" w:lineRule="atLeast"/>
    </w:pPr>
    <w:rPr>
      <w:b/>
      <w:caps/>
      <w:lang w:val="en-US"/>
    </w:rPr>
  </w:style>
  <w:style w:type="paragraph" w:styleId="Sidfot">
    <w:name w:val="footer"/>
    <w:basedOn w:val="Normal"/>
    <w:next w:val="Normal"/>
    <w:link w:val="SidfotChar"/>
    <w:uiPriority w:val="10"/>
    <w:qFormat/>
    <w:rsid w:val="00A97226"/>
    <w:pPr>
      <w:tabs>
        <w:tab w:val="right" w:pos="9072"/>
      </w:tabs>
      <w:spacing w:line="180" w:lineRule="atLeast"/>
      <w:jc w:val="right"/>
    </w:pPr>
    <w:rPr>
      <w:rFonts w:ascii="Tahoma" w:hAnsi="Tahoma"/>
      <w:sz w:val="13"/>
      <w:lang w:val="en-US"/>
    </w:rPr>
  </w:style>
  <w:style w:type="paragraph" w:styleId="Sidhuvud">
    <w:name w:val="header"/>
    <w:basedOn w:val="Normal"/>
    <w:next w:val="Normal"/>
    <w:link w:val="SidhuvudChar"/>
    <w:pPr>
      <w:framePr w:hSpace="181" w:wrap="around" w:vAnchor="text" w:hAnchor="margin" w:xAlign="right" w:y="1"/>
      <w:spacing w:before="40" w:after="40"/>
    </w:pPr>
    <w:rPr>
      <w:rFonts w:ascii="Arial" w:hAnsi="Arial"/>
      <w:sz w:val="20"/>
      <w:lang w:val="en-US"/>
    </w:rPr>
  </w:style>
  <w:style w:type="paragraph" w:customStyle="1" w:styleId="Logo">
    <w:name w:val="Logo"/>
    <w:basedOn w:val="Normal"/>
    <w:pPr>
      <w:framePr w:hSpace="181" w:wrap="around" w:vAnchor="text" w:hAnchor="page" w:x="1022" w:y="1"/>
    </w:pPr>
    <w:rPr>
      <w:lang w:val="en-US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Arial" w:hAnsi="Arial"/>
      <w:lang w:val="en-GB" w:eastAsia="en-US"/>
    </w:rPr>
  </w:style>
  <w:style w:type="paragraph" w:customStyle="1" w:styleId="HeaderSmall">
    <w:name w:val="Header Small"/>
    <w:basedOn w:val="Sidhuvud"/>
    <w:next w:val="Sidhuvud"/>
    <w:pPr>
      <w:framePr w:wrap="around"/>
      <w:spacing w:before="0" w:after="0"/>
    </w:pPr>
    <w:rPr>
      <w:sz w:val="12"/>
    </w:rPr>
  </w:style>
  <w:style w:type="paragraph" w:styleId="Rubrik">
    <w:name w:val="Title"/>
    <w:basedOn w:val="Normal"/>
    <w:next w:val="Underrubrik"/>
    <w:rsid w:val="00E41AF4"/>
    <w:pPr>
      <w:spacing w:before="720"/>
      <w:ind w:right="5001"/>
      <w:jc w:val="center"/>
    </w:pPr>
    <w:rPr>
      <w:rFonts w:ascii="Tahoma" w:hAnsi="Tahoma"/>
      <w:sz w:val="32"/>
    </w:rPr>
  </w:style>
  <w:style w:type="paragraph" w:styleId="Underrubrik">
    <w:name w:val="Subtitle"/>
    <w:basedOn w:val="Normal"/>
    <w:pPr>
      <w:ind w:right="5001"/>
    </w:pPr>
    <w:rPr>
      <w:rFonts w:ascii="Arial" w:hAnsi="Arial"/>
      <w:sz w:val="20"/>
    </w:rPr>
  </w:style>
  <w:style w:type="paragraph" w:styleId="Innehll2">
    <w:name w:val="toc 2"/>
    <w:basedOn w:val="Normal"/>
    <w:next w:val="Normal"/>
    <w:uiPriority w:val="39"/>
    <w:pPr>
      <w:tabs>
        <w:tab w:val="right" w:leader="dot" w:pos="9113"/>
      </w:tabs>
      <w:ind w:left="993" w:right="750"/>
    </w:pPr>
    <w:rPr>
      <w:noProof/>
    </w:rPr>
  </w:style>
  <w:style w:type="paragraph" w:customStyle="1" w:styleId="AdminHeading2">
    <w:name w:val="Admin Heading 2"/>
    <w:basedOn w:val="Rubrik2"/>
    <w:next w:val="Normal"/>
    <w:pPr>
      <w:outlineLvl w:val="9"/>
    </w:pPr>
    <w:rPr>
      <w:lang w:val="en-US"/>
    </w:rPr>
  </w:style>
  <w:style w:type="paragraph" w:styleId="Innehll1">
    <w:name w:val="toc 1"/>
    <w:basedOn w:val="Normal"/>
    <w:next w:val="Normal"/>
    <w:uiPriority w:val="39"/>
    <w:pPr>
      <w:tabs>
        <w:tab w:val="right" w:leader="dot" w:pos="9113"/>
      </w:tabs>
      <w:ind w:right="750"/>
    </w:pPr>
    <w:rPr>
      <w:b/>
      <w:noProof/>
    </w:rPr>
  </w:style>
  <w:style w:type="paragraph" w:customStyle="1" w:styleId="AdminHeading1">
    <w:name w:val="Admin Heading 1"/>
    <w:basedOn w:val="Rubrik1"/>
    <w:next w:val="Normal"/>
    <w:pPr>
      <w:outlineLvl w:val="9"/>
    </w:pPr>
    <w:rPr>
      <w:lang w:val="en-US"/>
    </w:rPr>
  </w:style>
  <w:style w:type="paragraph" w:styleId="Innehll3">
    <w:name w:val="toc 3"/>
    <w:basedOn w:val="Normal"/>
    <w:next w:val="Normal"/>
    <w:uiPriority w:val="39"/>
    <w:pPr>
      <w:tabs>
        <w:tab w:val="right" w:leader="dot" w:pos="9113"/>
      </w:tabs>
      <w:ind w:left="1276" w:right="750"/>
    </w:pPr>
    <w:rPr>
      <w:noProof/>
    </w:rPr>
  </w:style>
  <w:style w:type="paragraph" w:styleId="Innehll4">
    <w:name w:val="toc 4"/>
    <w:basedOn w:val="Normal"/>
    <w:next w:val="Normal"/>
    <w:uiPriority w:val="39"/>
    <w:pPr>
      <w:tabs>
        <w:tab w:val="right" w:leader="dot" w:pos="9113"/>
      </w:tabs>
      <w:ind w:left="720"/>
    </w:pPr>
  </w:style>
  <w:style w:type="paragraph" w:styleId="Innehll5">
    <w:name w:val="toc 5"/>
    <w:basedOn w:val="Normal"/>
    <w:next w:val="Normal"/>
    <w:semiHidden/>
    <w:pPr>
      <w:tabs>
        <w:tab w:val="right" w:leader="dot" w:pos="9113"/>
      </w:tabs>
      <w:ind w:left="960"/>
    </w:pPr>
  </w:style>
  <w:style w:type="paragraph" w:styleId="Innehll6">
    <w:name w:val="toc 6"/>
    <w:basedOn w:val="Normal"/>
    <w:next w:val="Normal"/>
    <w:semiHidden/>
    <w:pPr>
      <w:tabs>
        <w:tab w:val="right" w:leader="dot" w:pos="9113"/>
      </w:tabs>
      <w:ind w:left="1200"/>
    </w:pPr>
  </w:style>
  <w:style w:type="paragraph" w:styleId="Innehll7">
    <w:name w:val="toc 7"/>
    <w:basedOn w:val="Normal"/>
    <w:next w:val="Normal"/>
    <w:semiHidden/>
    <w:pPr>
      <w:tabs>
        <w:tab w:val="right" w:leader="dot" w:pos="9113"/>
      </w:tabs>
      <w:ind w:left="1440"/>
    </w:pPr>
  </w:style>
  <w:style w:type="paragraph" w:styleId="Innehll8">
    <w:name w:val="toc 8"/>
    <w:basedOn w:val="Normal"/>
    <w:next w:val="Normal"/>
    <w:semiHidden/>
    <w:pPr>
      <w:tabs>
        <w:tab w:val="right" w:leader="dot" w:pos="9113"/>
      </w:tabs>
      <w:ind w:left="1680"/>
    </w:pPr>
  </w:style>
  <w:style w:type="paragraph" w:styleId="Innehll9">
    <w:name w:val="toc 9"/>
    <w:basedOn w:val="Normal"/>
    <w:next w:val="Normal"/>
    <w:semiHidden/>
    <w:pPr>
      <w:tabs>
        <w:tab w:val="right" w:leader="dot" w:pos="9113"/>
      </w:tabs>
      <w:ind w:left="1920"/>
    </w:pPr>
  </w:style>
  <w:style w:type="paragraph" w:customStyle="1" w:styleId="TableHeading">
    <w:name w:val="Table Heading"/>
    <w:basedOn w:val="Normal"/>
    <w:pPr>
      <w:spacing w:before="60" w:after="60"/>
    </w:pPr>
    <w:rPr>
      <w:rFonts w:ascii="Arial" w:hAnsi="Arial"/>
      <w:b/>
      <w:sz w:val="18"/>
    </w:rPr>
  </w:style>
  <w:style w:type="paragraph" w:customStyle="1" w:styleId="TableText">
    <w:name w:val="Table Text"/>
    <w:basedOn w:val="Normal"/>
    <w:pPr>
      <w:keepLines/>
      <w:spacing w:before="40" w:after="40"/>
    </w:pPr>
    <w:rPr>
      <w:rFonts w:ascii="Arial" w:hAnsi="Arial"/>
      <w:sz w:val="18"/>
    </w:rPr>
  </w:style>
  <w:style w:type="paragraph" w:customStyle="1" w:styleId="CoverSubject">
    <w:name w:val="Cover Subject"/>
    <w:basedOn w:val="Normal"/>
    <w:next w:val="CoverText"/>
    <w:pPr>
      <w:framePr w:w="5745" w:hSpace="181" w:vSpace="181" w:wrap="around" w:vAnchor="page" w:hAnchor="page" w:x="4318" w:yAlign="center"/>
      <w:spacing w:before="240" w:after="240"/>
    </w:pPr>
    <w:rPr>
      <w:kern w:val="28"/>
      <w:sz w:val="36"/>
      <w:lang w:val="en-US"/>
    </w:rPr>
  </w:style>
  <w:style w:type="paragraph" w:customStyle="1" w:styleId="CoverText">
    <w:name w:val="Cover Text"/>
    <w:basedOn w:val="Normal"/>
    <w:pPr>
      <w:framePr w:w="5745" w:hSpace="181" w:vSpace="181" w:wrap="around" w:vAnchor="page" w:hAnchor="page" w:x="4318" w:yAlign="center"/>
    </w:pPr>
    <w:rPr>
      <w:lang w:val="en-US"/>
    </w:rPr>
  </w:style>
  <w:style w:type="paragraph" w:customStyle="1" w:styleId="CoverTitle">
    <w:name w:val="Cover Title"/>
    <w:basedOn w:val="Normal"/>
    <w:next w:val="CoverSubject"/>
    <w:pPr>
      <w:framePr w:w="5745" w:hSpace="181" w:vSpace="181" w:wrap="around" w:vAnchor="page" w:hAnchor="page" w:x="4318" w:yAlign="center"/>
      <w:spacing w:before="240" w:after="240"/>
    </w:pPr>
    <w:rPr>
      <w:b/>
      <w:kern w:val="32"/>
      <w:sz w:val="48"/>
      <w:lang w:val="en-US"/>
    </w:rPr>
  </w:style>
  <w:style w:type="paragraph" w:customStyle="1" w:styleId="CoverAdminHeading2">
    <w:name w:val="Cover Admin Heading 2"/>
    <w:basedOn w:val="AdminHeading2"/>
  </w:style>
  <w:style w:type="paragraph" w:styleId="Punktlista">
    <w:name w:val="List Bullet"/>
    <w:basedOn w:val="Lista"/>
  </w:style>
  <w:style w:type="paragraph" w:styleId="Lista">
    <w:name w:val="List"/>
    <w:basedOn w:val="Normal"/>
    <w:pPr>
      <w:ind w:left="993" w:hanging="284"/>
    </w:pPr>
    <w:rPr>
      <w:lang w:val="en-US"/>
    </w:rPr>
  </w:style>
  <w:style w:type="paragraph" w:styleId="Lista2">
    <w:name w:val="List 2"/>
    <w:basedOn w:val="Normal"/>
    <w:pPr>
      <w:ind w:left="1276" w:hanging="284"/>
    </w:pPr>
    <w:rPr>
      <w:lang w:val="en-US"/>
    </w:rPr>
  </w:style>
  <w:style w:type="paragraph" w:styleId="Lista3">
    <w:name w:val="List 3"/>
    <w:basedOn w:val="Normal"/>
    <w:pPr>
      <w:ind w:left="1560" w:hanging="284"/>
    </w:pPr>
    <w:rPr>
      <w:lang w:val="en-US"/>
    </w:rPr>
  </w:style>
  <w:style w:type="paragraph" w:styleId="Lista4">
    <w:name w:val="List 4"/>
    <w:basedOn w:val="Normal"/>
    <w:pPr>
      <w:ind w:left="1843" w:hanging="284"/>
    </w:pPr>
    <w:rPr>
      <w:lang w:val="en-US"/>
    </w:rPr>
  </w:style>
  <w:style w:type="paragraph" w:styleId="Lista5">
    <w:name w:val="List 5"/>
    <w:basedOn w:val="Normal"/>
    <w:pPr>
      <w:ind w:left="2127" w:hanging="284"/>
    </w:pPr>
    <w:rPr>
      <w:lang w:val="en-US"/>
    </w:rPr>
  </w:style>
  <w:style w:type="paragraph" w:styleId="Punktlista2">
    <w:name w:val="List Bullet 2"/>
    <w:basedOn w:val="Lista2"/>
  </w:style>
  <w:style w:type="paragraph" w:styleId="Punktlista3">
    <w:name w:val="List Bullet 3"/>
    <w:basedOn w:val="Lista3"/>
  </w:style>
  <w:style w:type="paragraph" w:styleId="Punktlista4">
    <w:name w:val="List Bullet 4"/>
    <w:basedOn w:val="Lista4"/>
  </w:style>
  <w:style w:type="paragraph" w:styleId="Punktlista5">
    <w:name w:val="List Bullet 5"/>
    <w:basedOn w:val="Lista5"/>
  </w:style>
  <w:style w:type="paragraph" w:styleId="Listafortstt">
    <w:name w:val="List Continue"/>
    <w:basedOn w:val="Lista"/>
  </w:style>
  <w:style w:type="paragraph" w:styleId="Listafortstt2">
    <w:name w:val="List Continue 2"/>
    <w:basedOn w:val="Lista2"/>
  </w:style>
  <w:style w:type="paragraph" w:styleId="Listafortstt3">
    <w:name w:val="List Continue 3"/>
    <w:basedOn w:val="Lista3"/>
  </w:style>
  <w:style w:type="paragraph" w:styleId="Listafortstt4">
    <w:name w:val="List Continue 4"/>
    <w:basedOn w:val="Lista4"/>
  </w:style>
  <w:style w:type="paragraph" w:styleId="Listafortstt5">
    <w:name w:val="List Continue 5"/>
    <w:basedOn w:val="Lista5"/>
  </w:style>
  <w:style w:type="paragraph" w:styleId="Numreradlista">
    <w:name w:val="List Number"/>
    <w:basedOn w:val="Lista"/>
  </w:style>
  <w:style w:type="paragraph" w:styleId="Numreradlista2">
    <w:name w:val="List Number 2"/>
    <w:basedOn w:val="Lista2"/>
  </w:style>
  <w:style w:type="paragraph" w:styleId="Numreradlista3">
    <w:name w:val="List Number 3"/>
    <w:basedOn w:val="Lista3"/>
  </w:style>
  <w:style w:type="paragraph" w:styleId="Numreradlista4">
    <w:name w:val="List Number 4"/>
    <w:basedOn w:val="Lista4"/>
  </w:style>
  <w:style w:type="paragraph" w:styleId="Numreradlista5">
    <w:name w:val="List Number 5"/>
    <w:basedOn w:val="Lista5"/>
  </w:style>
  <w:style w:type="paragraph" w:styleId="Index1">
    <w:name w:val="index 1"/>
    <w:basedOn w:val="Normal"/>
    <w:next w:val="Normal"/>
    <w:semiHidden/>
    <w:pPr>
      <w:tabs>
        <w:tab w:val="right" w:leader="dot" w:pos="4196"/>
      </w:tabs>
      <w:ind w:left="993" w:hanging="284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4196"/>
      </w:tabs>
      <w:ind w:left="1276" w:hanging="284"/>
    </w:pPr>
    <w:rPr>
      <w:lang w:val="en-US"/>
    </w:rPr>
  </w:style>
  <w:style w:type="paragraph" w:styleId="Index3">
    <w:name w:val="index 3"/>
    <w:basedOn w:val="Normal"/>
    <w:next w:val="Normal"/>
    <w:semiHidden/>
    <w:pPr>
      <w:tabs>
        <w:tab w:val="right" w:leader="dot" w:pos="4196"/>
      </w:tabs>
      <w:ind w:left="1560" w:hanging="284"/>
    </w:pPr>
    <w:rPr>
      <w:lang w:val="en-US"/>
    </w:rPr>
  </w:style>
  <w:style w:type="paragraph" w:styleId="Index4">
    <w:name w:val="index 4"/>
    <w:basedOn w:val="Normal"/>
    <w:next w:val="Normal"/>
    <w:semiHidden/>
    <w:pPr>
      <w:tabs>
        <w:tab w:val="right" w:leader="dot" w:pos="4196"/>
      </w:tabs>
      <w:ind w:left="1843" w:hanging="284"/>
    </w:pPr>
    <w:rPr>
      <w:lang w:val="en-US"/>
    </w:rPr>
  </w:style>
  <w:style w:type="paragraph" w:styleId="Index5">
    <w:name w:val="index 5"/>
    <w:basedOn w:val="Normal"/>
    <w:next w:val="Normal"/>
    <w:semiHidden/>
    <w:pPr>
      <w:tabs>
        <w:tab w:val="right" w:leader="dot" w:pos="4196"/>
      </w:tabs>
      <w:ind w:left="2127" w:hanging="284"/>
    </w:pPr>
    <w:rPr>
      <w:lang w:val="en-US"/>
    </w:rPr>
  </w:style>
  <w:style w:type="paragraph" w:styleId="Index6">
    <w:name w:val="index 6"/>
    <w:basedOn w:val="Normal"/>
    <w:next w:val="Normal"/>
    <w:semiHidden/>
    <w:pPr>
      <w:tabs>
        <w:tab w:val="right" w:leader="dot" w:pos="4196"/>
      </w:tabs>
      <w:ind w:left="2410" w:hanging="284"/>
    </w:pPr>
    <w:rPr>
      <w:lang w:val="en-US"/>
    </w:rPr>
  </w:style>
  <w:style w:type="paragraph" w:styleId="Index7">
    <w:name w:val="index 7"/>
    <w:basedOn w:val="Normal"/>
    <w:next w:val="Normal"/>
    <w:semiHidden/>
    <w:pPr>
      <w:tabs>
        <w:tab w:val="right" w:leader="dot" w:pos="4196"/>
      </w:tabs>
      <w:ind w:left="2694" w:hanging="284"/>
    </w:pPr>
    <w:rPr>
      <w:lang w:val="en-US"/>
    </w:rPr>
  </w:style>
  <w:style w:type="paragraph" w:styleId="Index8">
    <w:name w:val="index 8"/>
    <w:basedOn w:val="Normal"/>
    <w:next w:val="Normal"/>
    <w:semiHidden/>
    <w:pPr>
      <w:tabs>
        <w:tab w:val="right" w:leader="dot" w:pos="4196"/>
      </w:tabs>
      <w:ind w:left="2977" w:hanging="284"/>
    </w:pPr>
    <w:rPr>
      <w:lang w:val="en-US"/>
    </w:rPr>
  </w:style>
  <w:style w:type="paragraph" w:styleId="Index9">
    <w:name w:val="index 9"/>
    <w:basedOn w:val="Normal"/>
    <w:next w:val="Normal"/>
    <w:semiHidden/>
    <w:pPr>
      <w:tabs>
        <w:tab w:val="right" w:leader="dot" w:pos="4196"/>
      </w:tabs>
      <w:ind w:left="3261" w:hanging="284"/>
    </w:pPr>
    <w:rPr>
      <w:lang w:val="en-US"/>
    </w:rPr>
  </w:style>
  <w:style w:type="paragraph" w:styleId="Indexrubrik">
    <w:name w:val="index heading"/>
    <w:basedOn w:val="Normal"/>
    <w:next w:val="Index1"/>
    <w:semiHidden/>
    <w:rPr>
      <w:lang w:val="en-US"/>
    </w:rPr>
  </w:style>
  <w:style w:type="character" w:styleId="Kommentarsreferens">
    <w:name w:val="annotation reference"/>
    <w:basedOn w:val="Standardstycketeckensnitt"/>
    <w:semiHidden/>
    <w:rPr>
      <w:sz w:val="16"/>
    </w:rPr>
  </w:style>
  <w:style w:type="paragraph" w:styleId="Kommentarer">
    <w:name w:val="annotation text"/>
    <w:basedOn w:val="Normal"/>
    <w:semiHidden/>
    <w:rPr>
      <w:sz w:val="20"/>
      <w:lang w:val="en-US"/>
    </w:rPr>
  </w:style>
  <w:style w:type="paragraph" w:customStyle="1" w:styleId="KeepWithNext">
    <w:name w:val="Keep With Next"/>
    <w:basedOn w:val="Normal"/>
    <w:next w:val="Normal"/>
    <w:pPr>
      <w:keepNext/>
    </w:pPr>
  </w:style>
  <w:style w:type="paragraph" w:styleId="Citatfrteckningsrubrik">
    <w:name w:val="toa heading"/>
    <w:basedOn w:val="Normal"/>
    <w:next w:val="Normal"/>
    <w:semiHidden/>
    <w:pPr>
      <w:keepLines/>
    </w:pPr>
    <w:rPr>
      <w:rFonts w:ascii="Arial" w:hAnsi="Arial"/>
      <w:b/>
    </w:rPr>
  </w:style>
  <w:style w:type="paragraph" w:customStyle="1" w:styleId="KeepTogether">
    <w:name w:val="Keep Together"/>
    <w:basedOn w:val="Normal"/>
    <w:next w:val="Normal"/>
    <w:pPr>
      <w:keepLines/>
    </w:pPr>
  </w:style>
  <w:style w:type="paragraph" w:customStyle="1" w:styleId="SingleLine">
    <w:name w:val="Single Line"/>
    <w:basedOn w:val="Normal"/>
    <w:pPr>
      <w:keepNext/>
    </w:pPr>
  </w:style>
  <w:style w:type="paragraph" w:customStyle="1" w:styleId="EmptyLine">
    <w:name w:val="Empty Line"/>
    <w:basedOn w:val="Normal"/>
  </w:style>
  <w:style w:type="paragraph" w:styleId="Ballongtext">
    <w:name w:val="Balloon Text"/>
    <w:basedOn w:val="Normal"/>
    <w:semiHidden/>
    <w:rsid w:val="00D92B49"/>
    <w:rPr>
      <w:rFonts w:ascii="Tahoma" w:hAnsi="Tahoma" w:cs="Tahoma"/>
      <w:sz w:val="16"/>
      <w:szCs w:val="16"/>
    </w:rPr>
  </w:style>
  <w:style w:type="paragraph" w:customStyle="1" w:styleId="Hjlptext">
    <w:name w:val="Hjälptext"/>
    <w:basedOn w:val="Normal"/>
    <w:next w:val="Normal"/>
    <w:rsid w:val="006F75C1"/>
    <w:pPr>
      <w:keepLines/>
      <w:spacing w:after="100" w:afterAutospacing="1"/>
    </w:pPr>
    <w:rPr>
      <w:rFonts w:ascii="Arial" w:hAnsi="Arial"/>
      <w:i/>
      <w:color w:val="000080"/>
      <w:sz w:val="20"/>
      <w:szCs w:val="24"/>
    </w:rPr>
  </w:style>
  <w:style w:type="character" w:styleId="Betoning">
    <w:name w:val="Emphasis"/>
    <w:basedOn w:val="Standardstycketeckensnitt"/>
    <w:uiPriority w:val="20"/>
    <w:qFormat/>
    <w:rsid w:val="00E41AF4"/>
    <w:rPr>
      <w:i/>
      <w:iCs/>
    </w:rPr>
  </w:style>
  <w:style w:type="paragraph" w:styleId="Liststycke">
    <w:name w:val="List Paragraph"/>
    <w:basedOn w:val="Normal"/>
    <w:uiPriority w:val="34"/>
    <w:qFormat/>
    <w:rsid w:val="00E41AF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E41AF4"/>
    <w:rPr>
      <w:rFonts w:ascii="Arial" w:hAnsi="Arial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E41AF4"/>
    <w:rPr>
      <w:color w:val="808080"/>
    </w:rPr>
  </w:style>
  <w:style w:type="table" w:styleId="Tabellrutnt">
    <w:name w:val="Table Grid"/>
    <w:basedOn w:val="Normaltabell"/>
    <w:uiPriority w:val="39"/>
    <w:rsid w:val="00E41AF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ell"/>
    <w:next w:val="Tabellrutnt"/>
    <w:uiPriority w:val="39"/>
    <w:rsid w:val="00E7369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10"/>
    <w:rsid w:val="00C1793E"/>
    <w:rPr>
      <w:rFonts w:ascii="Tahoma" w:hAnsi="Tahoma"/>
      <w:sz w:val="13"/>
      <w:lang w:val="en-US" w:eastAsia="en-US"/>
    </w:rPr>
  </w:style>
  <w:style w:type="paragraph" w:customStyle="1" w:styleId="Rubrik10">
    <w:name w:val="Rubrik1"/>
    <w:basedOn w:val="Normal"/>
    <w:next w:val="Normal"/>
    <w:qFormat/>
    <w:rsid w:val="00857C07"/>
    <w:pPr>
      <w:keepNext/>
      <w:spacing w:before="360"/>
      <w:outlineLvl w:val="0"/>
    </w:pPr>
    <w:rPr>
      <w:rFonts w:ascii="Tahoma" w:hAnsi="Tahoma"/>
      <w:sz w:val="3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57C07"/>
    <w:pPr>
      <w:keepLines/>
      <w:numPr>
        <w:numId w:val="0"/>
      </w:numPr>
      <w:spacing w:before="240" w:line="259" w:lineRule="auto"/>
      <w:outlineLvl w:val="9"/>
    </w:pPr>
    <w:rPr>
      <w:rFonts w:eastAsiaTheme="majorEastAsia" w:cstheme="majorBidi"/>
      <w:kern w:val="0"/>
      <w:szCs w:val="32"/>
      <w:lang w:val="en-US"/>
    </w:rPr>
  </w:style>
  <w:style w:type="character" w:styleId="Hyperlnk">
    <w:name w:val="Hyperlink"/>
    <w:basedOn w:val="Standardstycketeckensnitt"/>
    <w:uiPriority w:val="99"/>
    <w:unhideWhenUsed/>
    <w:rsid w:val="00E85638"/>
    <w:rPr>
      <w:color w:val="0000FF" w:themeColor="hyperlink"/>
      <w:u w:val="single"/>
    </w:rPr>
  </w:style>
  <w:style w:type="paragraph" w:customStyle="1" w:styleId="Rubrik20">
    <w:name w:val="Rubrik2"/>
    <w:basedOn w:val="Normal"/>
    <w:next w:val="Normal"/>
    <w:qFormat/>
    <w:rsid w:val="00857C07"/>
    <w:pPr>
      <w:keepNext/>
      <w:spacing w:before="360"/>
      <w:outlineLvl w:val="1"/>
    </w:pPr>
    <w:rPr>
      <w:rFonts w:ascii="Tahoma" w:hAnsi="Tahoma"/>
      <w:sz w:val="26"/>
      <w:lang w:val="en-GB"/>
    </w:rPr>
  </w:style>
  <w:style w:type="paragraph" w:customStyle="1" w:styleId="Rubrik30">
    <w:name w:val="Rubrik3"/>
    <w:basedOn w:val="Normal"/>
    <w:next w:val="Normal"/>
    <w:qFormat/>
    <w:rsid w:val="00857C07"/>
    <w:pPr>
      <w:keepNext/>
      <w:spacing w:before="360"/>
      <w:outlineLvl w:val="2"/>
    </w:pPr>
    <w:rPr>
      <w:rFonts w:ascii="Tahoma" w:hAnsi="Tahoma"/>
    </w:rPr>
  </w:style>
  <w:style w:type="paragraph" w:customStyle="1" w:styleId="Rubrik40">
    <w:name w:val="Rubrik4"/>
    <w:basedOn w:val="Normal"/>
    <w:next w:val="Normal"/>
    <w:qFormat/>
    <w:rsid w:val="00857C07"/>
    <w:pPr>
      <w:keepNext/>
      <w:spacing w:before="360"/>
      <w:outlineLvl w:val="3"/>
    </w:pPr>
    <w:rPr>
      <w:rFonts w:ascii="Tahoma" w:hAnsi="Tahoma"/>
      <w:i/>
    </w:rPr>
  </w:style>
  <w:style w:type="paragraph" w:customStyle="1" w:styleId="Adress">
    <w:name w:val="Adress"/>
    <w:basedOn w:val="Normal"/>
    <w:uiPriority w:val="9"/>
    <w:qFormat/>
    <w:rsid w:val="005C03E1"/>
    <w:pPr>
      <w:spacing w:line="240" w:lineRule="atLeast"/>
    </w:pPr>
    <w:rPr>
      <w:rFonts w:ascii="Tahoma" w:hAnsi="Tahoma" w:cs="Tahoma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8D02EC"/>
    <w:rPr>
      <w:b/>
      <w:bCs/>
    </w:rPr>
  </w:style>
  <w:style w:type="paragraph" w:styleId="Normalwebb">
    <w:name w:val="Normal (Web)"/>
    <w:basedOn w:val="Normal"/>
    <w:uiPriority w:val="99"/>
    <w:unhideWhenUsed/>
    <w:rsid w:val="008D02EC"/>
    <w:pPr>
      <w:spacing w:after="135"/>
    </w:pPr>
    <w:rPr>
      <w:rFonts w:ascii="Times New Roman" w:hAnsi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semiHidden/>
    <w:unhideWhenUsed/>
    <w:rsid w:val="00756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vikenergi.se/fibern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525\Desktop\Nya%20mallar\B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7988-4275-4BF1-B44E-0927963F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34</TotalTime>
  <Pages>1</Pages>
  <Words>204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Övik Energi AB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Kjellin</dc:creator>
  <cp:lastModifiedBy>Annica Kjellin</cp:lastModifiedBy>
  <cp:revision>4</cp:revision>
  <cp:lastPrinted>2019-01-02T14:28:00Z</cp:lastPrinted>
  <dcterms:created xsi:type="dcterms:W3CDTF">2019-01-03T07:49:00Z</dcterms:created>
  <dcterms:modified xsi:type="dcterms:W3CDTF">2019-01-07T09:37:00Z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filetime>2004-08-29T22:00:00Z</vt:filetime>
  </property>
</Properties>
</file>