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572CF" w14:textId="77777777" w:rsidR="004745A5" w:rsidRPr="00C03366" w:rsidRDefault="00DD06B5" w:rsidP="00C504FB">
      <w:pPr>
        <w:rPr>
          <w:rFonts w:ascii="Verdana" w:hAnsi="Verdana"/>
        </w:rPr>
      </w:pPr>
      <w:r w:rsidRPr="00C03366">
        <w:rPr>
          <w:rFonts w:ascii="Verdana" w:hAnsi="Verdana"/>
          <w:noProof/>
          <w:lang w:val="en-US"/>
        </w:rPr>
        <w:drawing>
          <wp:anchor distT="0" distB="0" distL="114300" distR="114300" simplePos="0" relativeHeight="251657728" behindDoc="0" locked="0" layoutInCell="1" allowOverlap="1" wp14:anchorId="62308AF1" wp14:editId="7B4F18A3">
            <wp:simplePos x="0" y="0"/>
            <wp:positionH relativeFrom="column">
              <wp:posOffset>5023485</wp:posOffset>
            </wp:positionH>
            <wp:positionV relativeFrom="paragraph">
              <wp:posOffset>-617220</wp:posOffset>
            </wp:positionV>
            <wp:extent cx="1441450" cy="666750"/>
            <wp:effectExtent l="0" t="0" r="6350" b="0"/>
            <wp:wrapNone/>
            <wp:docPr id="3" name="Billede 1" descr="logo_sort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logo_sort_v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14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125986" w14:textId="77777777" w:rsidR="004745A5" w:rsidRPr="00C03366" w:rsidRDefault="004745A5" w:rsidP="00C504FB">
      <w:pPr>
        <w:rPr>
          <w:rFonts w:ascii="Verdana" w:hAnsi="Verdana"/>
        </w:rPr>
      </w:pPr>
    </w:p>
    <w:p w14:paraId="1D0139DB" w14:textId="77777777" w:rsidR="00C504FB" w:rsidRPr="00C03366" w:rsidRDefault="00C504FB" w:rsidP="00C504FB">
      <w:pPr>
        <w:rPr>
          <w:rFonts w:ascii="Verdana" w:hAnsi="Verdana"/>
          <w:bCs/>
        </w:rPr>
      </w:pPr>
      <w:bookmarkStart w:id="0" w:name="_GoBack"/>
      <w:bookmarkEnd w:id="0"/>
    </w:p>
    <w:p w14:paraId="531547AC" w14:textId="77777777" w:rsidR="009D220D" w:rsidRPr="00C03366" w:rsidRDefault="009D220D" w:rsidP="00C655B8">
      <w:pPr>
        <w:ind w:left="6520"/>
        <w:rPr>
          <w:rFonts w:ascii="Verdana" w:hAnsi="Verdana"/>
          <w:bCs/>
          <w:sz w:val="20"/>
          <w:szCs w:val="20"/>
        </w:rPr>
      </w:pPr>
    </w:p>
    <w:p w14:paraId="726B6567" w14:textId="31AE763E" w:rsidR="009D220D" w:rsidRPr="00C03366" w:rsidRDefault="00E1067B" w:rsidP="009D220D">
      <w:pPr>
        <w:jc w:val="right"/>
        <w:rPr>
          <w:rFonts w:ascii="Verdana" w:hAnsi="Verdana"/>
          <w:bCs/>
          <w:sz w:val="20"/>
          <w:szCs w:val="20"/>
        </w:rPr>
      </w:pPr>
      <w:r w:rsidRPr="00C03366">
        <w:rPr>
          <w:rFonts w:ascii="Verdana" w:hAnsi="Verdana"/>
          <w:bCs/>
          <w:sz w:val="20"/>
          <w:szCs w:val="20"/>
        </w:rPr>
        <w:t>Presse</w:t>
      </w:r>
      <w:r w:rsidR="009D220D" w:rsidRPr="00C03366">
        <w:rPr>
          <w:rFonts w:ascii="Verdana" w:hAnsi="Verdana"/>
          <w:bCs/>
          <w:sz w:val="20"/>
          <w:szCs w:val="20"/>
        </w:rPr>
        <w:t xml:space="preserve">meddelelse den </w:t>
      </w:r>
      <w:r w:rsidR="00D76B31">
        <w:rPr>
          <w:rFonts w:ascii="Verdana" w:hAnsi="Verdana"/>
          <w:bCs/>
          <w:sz w:val="20"/>
          <w:szCs w:val="20"/>
        </w:rPr>
        <w:t>17. Juni 2014</w:t>
      </w:r>
    </w:p>
    <w:p w14:paraId="1D1E0B0B" w14:textId="77777777" w:rsidR="009D220D" w:rsidRPr="00C03366" w:rsidRDefault="009D220D" w:rsidP="00C504FB">
      <w:pPr>
        <w:rPr>
          <w:rFonts w:ascii="Verdana" w:hAnsi="Verdana"/>
          <w:bCs/>
          <w:sz w:val="24"/>
          <w:szCs w:val="24"/>
        </w:rPr>
      </w:pPr>
    </w:p>
    <w:p w14:paraId="52FE4C13" w14:textId="77777777" w:rsidR="009D220D" w:rsidRPr="00C03366" w:rsidRDefault="009D220D" w:rsidP="00C504FB">
      <w:pPr>
        <w:rPr>
          <w:rFonts w:ascii="Verdana" w:hAnsi="Verdana"/>
          <w:bCs/>
          <w:sz w:val="24"/>
          <w:szCs w:val="24"/>
        </w:rPr>
      </w:pPr>
    </w:p>
    <w:p w14:paraId="2EAC1F50" w14:textId="45081C8A" w:rsidR="00C03366" w:rsidRPr="00C03366" w:rsidRDefault="00E1668B" w:rsidP="00C03366">
      <w:pPr>
        <w:rPr>
          <w:rFonts w:ascii="Verdana" w:hAnsi="Verdana"/>
          <w:b/>
        </w:rPr>
      </w:pPr>
      <w:r>
        <w:rPr>
          <w:rFonts w:ascii="Verdana" w:hAnsi="Verdana"/>
          <w:b/>
        </w:rPr>
        <w:t>Varmeregningen bliver mindre efter varmere fyringssæson</w:t>
      </w:r>
    </w:p>
    <w:p w14:paraId="10DC7E86" w14:textId="77777777" w:rsidR="00C504FB" w:rsidRPr="00C03366" w:rsidRDefault="00C504FB" w:rsidP="00C504FB">
      <w:pPr>
        <w:rPr>
          <w:rFonts w:ascii="Verdana" w:hAnsi="Verdana"/>
          <w:bCs/>
          <w:sz w:val="20"/>
          <w:szCs w:val="20"/>
        </w:rPr>
      </w:pPr>
    </w:p>
    <w:p w14:paraId="3083DCAB" w14:textId="48C605DC" w:rsidR="00C03366" w:rsidRPr="00C03366" w:rsidRDefault="00E1668B" w:rsidP="00C03366">
      <w:pPr>
        <w:rPr>
          <w:rFonts w:ascii="Verdana" w:hAnsi="Verdana"/>
          <w:i/>
        </w:rPr>
      </w:pPr>
      <w:r>
        <w:rPr>
          <w:rFonts w:ascii="Verdana" w:hAnsi="Verdana"/>
          <w:i/>
        </w:rPr>
        <w:t>Teknologisk Institut har opgjort graddagene for fyringssæsonen 2013 / 2014 og det viser sig at fyringssæson har været 25 procent varmere end gennemsnittet. Og den næst varmeste siden 1936</w:t>
      </w:r>
      <w:r w:rsidR="00C03366" w:rsidRPr="00C03366">
        <w:rPr>
          <w:rFonts w:ascii="Verdana" w:hAnsi="Verdana"/>
          <w:i/>
        </w:rPr>
        <w:t>.</w:t>
      </w:r>
    </w:p>
    <w:p w14:paraId="5B23EDF6" w14:textId="77777777" w:rsidR="00C504FB" w:rsidRPr="00C03366" w:rsidRDefault="00C504FB" w:rsidP="00C504FB">
      <w:pPr>
        <w:rPr>
          <w:rFonts w:ascii="Verdana" w:hAnsi="Verdana"/>
          <w:bCs/>
          <w:i/>
          <w:sz w:val="20"/>
          <w:szCs w:val="20"/>
        </w:rPr>
      </w:pPr>
    </w:p>
    <w:p w14:paraId="3218E2AD" w14:textId="09FBD6E1" w:rsidR="00C03366" w:rsidRDefault="00E1668B" w:rsidP="00C03366">
      <w:pPr>
        <w:rPr>
          <w:rFonts w:ascii="Verdana" w:hAnsi="Verdana"/>
          <w:sz w:val="20"/>
          <w:szCs w:val="20"/>
        </w:rPr>
      </w:pPr>
      <w:r>
        <w:rPr>
          <w:rFonts w:ascii="Verdana" w:hAnsi="Verdana"/>
          <w:sz w:val="20"/>
          <w:szCs w:val="20"/>
        </w:rPr>
        <w:t>Forbrugerne kan se frem til en væsentligt lavere varmeregning for fyringssæsonen 2013 / 2014. Teknologisk Institut har netop opgjort det såkaldte graddagetal, og det viser at graddagene er 25 procent lavere end et gennemsnitsår. Sammenlignet med sidste fyringssæson er graddagetallet 23,8 procent lavere end nu.</w:t>
      </w:r>
    </w:p>
    <w:p w14:paraId="3067678A" w14:textId="77777777" w:rsidR="00E1668B" w:rsidRDefault="00E1668B" w:rsidP="00C03366">
      <w:pPr>
        <w:rPr>
          <w:rFonts w:ascii="Verdana" w:hAnsi="Verdana"/>
          <w:sz w:val="20"/>
          <w:szCs w:val="20"/>
        </w:rPr>
      </w:pPr>
    </w:p>
    <w:p w14:paraId="1D6F1CA1" w14:textId="4320DAA4" w:rsidR="00E1668B" w:rsidRDefault="008B2B7C" w:rsidP="00C03366">
      <w:pPr>
        <w:rPr>
          <w:rFonts w:ascii="Verdana" w:hAnsi="Verdana"/>
          <w:sz w:val="20"/>
          <w:szCs w:val="20"/>
        </w:rPr>
      </w:pPr>
      <w:r>
        <w:rPr>
          <w:rFonts w:ascii="Verdana" w:hAnsi="Verdana"/>
          <w:sz w:val="20"/>
          <w:szCs w:val="20"/>
        </w:rPr>
        <w:t xml:space="preserve">- </w:t>
      </w:r>
      <w:r w:rsidR="00E1668B">
        <w:rPr>
          <w:rFonts w:ascii="Verdana" w:hAnsi="Verdana"/>
          <w:sz w:val="20"/>
          <w:szCs w:val="20"/>
        </w:rPr>
        <w:t xml:space="preserve">Har man for eksempel et parcelhus på 140 </w:t>
      </w:r>
      <w:proofErr w:type="spellStart"/>
      <w:r w:rsidR="00E1668B">
        <w:rPr>
          <w:rFonts w:ascii="Verdana" w:hAnsi="Verdana"/>
          <w:sz w:val="20"/>
          <w:szCs w:val="20"/>
        </w:rPr>
        <w:t>kvm</w:t>
      </w:r>
      <w:proofErr w:type="spellEnd"/>
      <w:r w:rsidR="00E1668B">
        <w:rPr>
          <w:rFonts w:ascii="Verdana" w:hAnsi="Verdana"/>
          <w:sz w:val="20"/>
          <w:szCs w:val="20"/>
        </w:rPr>
        <w:t xml:space="preserve">, så viser vores beregninger, at man med </w:t>
      </w:r>
      <w:r>
        <w:rPr>
          <w:rFonts w:ascii="Verdana" w:hAnsi="Verdana"/>
          <w:sz w:val="20"/>
          <w:szCs w:val="20"/>
        </w:rPr>
        <w:t>de gældende energipriser typisk</w:t>
      </w:r>
      <w:r w:rsidR="00E1668B">
        <w:rPr>
          <w:rFonts w:ascii="Verdana" w:hAnsi="Verdana"/>
          <w:sz w:val="20"/>
          <w:szCs w:val="20"/>
        </w:rPr>
        <w:t xml:space="preserve"> vil have sparet mere end 6000 kr. </w:t>
      </w:r>
      <w:r>
        <w:rPr>
          <w:rFonts w:ascii="Verdana" w:hAnsi="Verdana"/>
          <w:sz w:val="20"/>
          <w:szCs w:val="20"/>
        </w:rPr>
        <w:t xml:space="preserve">på udgifterne til opvarmning </w:t>
      </w:r>
      <w:r w:rsidR="00E1668B">
        <w:rPr>
          <w:rFonts w:ascii="Verdana" w:hAnsi="Verdana"/>
          <w:sz w:val="20"/>
          <w:szCs w:val="20"/>
        </w:rPr>
        <w:t>i den for</w:t>
      </w:r>
      <w:r w:rsidR="00092045">
        <w:rPr>
          <w:rFonts w:ascii="Verdana" w:hAnsi="Verdana"/>
          <w:sz w:val="20"/>
          <w:szCs w:val="20"/>
        </w:rPr>
        <w:t>gangne fyringssæson, siger sekre</w:t>
      </w:r>
      <w:r w:rsidR="00E1668B">
        <w:rPr>
          <w:rFonts w:ascii="Verdana" w:hAnsi="Verdana"/>
          <w:sz w:val="20"/>
          <w:szCs w:val="20"/>
        </w:rPr>
        <w:t>tariatsleder J.C.  Sørensen fra Teknologisk Institut.</w:t>
      </w:r>
    </w:p>
    <w:p w14:paraId="07DDC6B1" w14:textId="77777777" w:rsidR="00E1668B" w:rsidRDefault="00E1668B" w:rsidP="00C03366">
      <w:pPr>
        <w:rPr>
          <w:rFonts w:ascii="Verdana" w:hAnsi="Verdana"/>
          <w:sz w:val="20"/>
          <w:szCs w:val="20"/>
        </w:rPr>
      </w:pPr>
    </w:p>
    <w:p w14:paraId="528CC8B1" w14:textId="77777777" w:rsidR="008B2B7C" w:rsidRDefault="008B2B7C" w:rsidP="008B2B7C">
      <w:pPr>
        <w:rPr>
          <w:rFonts w:ascii="Verdana" w:hAnsi="Verdana"/>
          <w:sz w:val="20"/>
          <w:szCs w:val="20"/>
        </w:rPr>
      </w:pPr>
      <w:r>
        <w:rPr>
          <w:rFonts w:ascii="Verdana" w:hAnsi="Verdana"/>
          <w:sz w:val="20"/>
          <w:szCs w:val="20"/>
        </w:rPr>
        <w:t xml:space="preserve">Graddagetallet hjælper forbrugerne med at sammenligne energiforbruget pr. måned med en normalmåned og pr. år med et normalår. Et lavt tal for graddage betyder et lavt behov for energi til rumopvarmning. </w:t>
      </w:r>
    </w:p>
    <w:p w14:paraId="12609E9C" w14:textId="77777777" w:rsidR="00E1668B" w:rsidRPr="008B2B7C" w:rsidRDefault="00E1668B" w:rsidP="00C03366">
      <w:pPr>
        <w:rPr>
          <w:rFonts w:ascii="Verdana" w:hAnsi="Verdana"/>
          <w:sz w:val="20"/>
          <w:szCs w:val="20"/>
        </w:rPr>
      </w:pPr>
    </w:p>
    <w:p w14:paraId="7953F6B2" w14:textId="2F759E0F" w:rsidR="00E1668B" w:rsidRPr="008B2B7C" w:rsidRDefault="008B2B7C" w:rsidP="00C03366">
      <w:pPr>
        <w:rPr>
          <w:rFonts w:ascii="Verdana" w:hAnsi="Verdana"/>
          <w:sz w:val="20"/>
          <w:szCs w:val="20"/>
        </w:rPr>
      </w:pPr>
      <w:r w:rsidRPr="008B2B7C">
        <w:rPr>
          <w:rFonts w:ascii="Verdana" w:hAnsi="Verdana"/>
          <w:sz w:val="20"/>
          <w:szCs w:val="20"/>
        </w:rPr>
        <w:t>Teknologisk Instituts skyggegraddagetal for fyringssæsonen 2013/2014 – startende i september 2013 og sluttende i maj 2014 – er beregnet og opgjort til 2171 graddage</w:t>
      </w:r>
      <w:r w:rsidR="00092045">
        <w:rPr>
          <w:rFonts w:ascii="Verdana" w:hAnsi="Verdana"/>
          <w:sz w:val="20"/>
          <w:szCs w:val="20"/>
        </w:rPr>
        <w:t xml:space="preserve"> mod normalårets graddagetal på 2906. </w:t>
      </w:r>
      <w:r w:rsidRPr="008B2B7C">
        <w:rPr>
          <w:rFonts w:ascii="Verdana" w:hAnsi="Verdana"/>
          <w:sz w:val="20"/>
          <w:szCs w:val="20"/>
        </w:rPr>
        <w:t>Dette er det næstlaveste antal skyggegraddage overhovedet siden Teknologisk Institut begyndte at beregne graddage i 1936. Det hidtil absolut lav</w:t>
      </w:r>
      <w:r w:rsidR="00092045">
        <w:rPr>
          <w:rFonts w:ascii="Verdana" w:hAnsi="Verdana"/>
          <w:sz w:val="20"/>
          <w:szCs w:val="20"/>
        </w:rPr>
        <w:t>este graddagetal for en fyrings</w:t>
      </w:r>
      <w:r w:rsidRPr="008B2B7C">
        <w:rPr>
          <w:rFonts w:ascii="Verdana" w:hAnsi="Verdana"/>
          <w:sz w:val="20"/>
          <w:szCs w:val="20"/>
        </w:rPr>
        <w:t>sæson var i 2006/2007</w:t>
      </w:r>
      <w:r w:rsidR="00092045">
        <w:rPr>
          <w:rFonts w:ascii="Verdana" w:hAnsi="Verdana"/>
          <w:sz w:val="20"/>
          <w:szCs w:val="20"/>
        </w:rPr>
        <w:t>, hvor graddagetallet var 1863</w:t>
      </w:r>
      <w:r w:rsidRPr="008B2B7C">
        <w:rPr>
          <w:rFonts w:ascii="Verdana" w:hAnsi="Verdana"/>
          <w:sz w:val="20"/>
          <w:szCs w:val="20"/>
        </w:rPr>
        <w:t>.</w:t>
      </w:r>
    </w:p>
    <w:p w14:paraId="1B2E52A1" w14:textId="77777777" w:rsidR="008B2B7C" w:rsidRPr="008B2B7C" w:rsidRDefault="008B2B7C" w:rsidP="00C03366">
      <w:pPr>
        <w:rPr>
          <w:rFonts w:ascii="Verdana" w:hAnsi="Verdana"/>
          <w:sz w:val="20"/>
          <w:szCs w:val="20"/>
        </w:rPr>
      </w:pPr>
    </w:p>
    <w:p w14:paraId="06276687" w14:textId="66A9A862" w:rsidR="008B2B7C" w:rsidRPr="008B2B7C" w:rsidRDefault="008B2B7C" w:rsidP="008B2B7C">
      <w:pPr>
        <w:pStyle w:val="Ingenafstand"/>
        <w:rPr>
          <w:rFonts w:ascii="Verdana" w:hAnsi="Verdana"/>
          <w:sz w:val="20"/>
          <w:szCs w:val="20"/>
        </w:rPr>
      </w:pPr>
      <w:r>
        <w:rPr>
          <w:rFonts w:ascii="Verdana" w:hAnsi="Verdana"/>
          <w:sz w:val="20"/>
          <w:szCs w:val="20"/>
        </w:rPr>
        <w:t xml:space="preserve">- </w:t>
      </w:r>
      <w:r w:rsidR="00092045">
        <w:rPr>
          <w:rFonts w:ascii="Verdana" w:hAnsi="Verdana"/>
          <w:sz w:val="20"/>
          <w:szCs w:val="20"/>
        </w:rPr>
        <w:t>D</w:t>
      </w:r>
      <w:r w:rsidRPr="008B2B7C">
        <w:rPr>
          <w:rFonts w:ascii="Verdana" w:hAnsi="Verdana"/>
          <w:sz w:val="20"/>
          <w:szCs w:val="20"/>
        </w:rPr>
        <w:t>er er sket et dramatisk fald i antallet af graddage</w:t>
      </w:r>
      <w:r>
        <w:rPr>
          <w:rFonts w:ascii="Verdana" w:hAnsi="Verdana"/>
          <w:sz w:val="20"/>
          <w:szCs w:val="20"/>
        </w:rPr>
        <w:t xml:space="preserve">  de sidste 4</w:t>
      </w:r>
      <w:r w:rsidRPr="008B2B7C">
        <w:rPr>
          <w:rFonts w:ascii="Verdana" w:hAnsi="Verdana"/>
          <w:sz w:val="20"/>
          <w:szCs w:val="20"/>
        </w:rPr>
        <w:t>0</w:t>
      </w:r>
      <w:r>
        <w:rPr>
          <w:rFonts w:ascii="Verdana" w:hAnsi="Verdana"/>
          <w:sz w:val="20"/>
          <w:szCs w:val="20"/>
        </w:rPr>
        <w:t xml:space="preserve"> år</w:t>
      </w:r>
      <w:r w:rsidRPr="008B2B7C">
        <w:rPr>
          <w:rFonts w:ascii="Verdana" w:hAnsi="Verdana"/>
          <w:sz w:val="20"/>
          <w:szCs w:val="20"/>
        </w:rPr>
        <w:t xml:space="preserve">. Dette fald er et klart udtryk for, at det er blevet varmere i vejret. Det er samtidigt et billede af, at behovet for energi til opvarmning af bygninger  reelt har været eller bør være faldende, fordi temperaturforskellen er blevet mindre mellem døgnmiddeltemperaturen udendørs og </w:t>
      </w:r>
      <w:r>
        <w:rPr>
          <w:rFonts w:ascii="Verdana" w:hAnsi="Verdana"/>
          <w:sz w:val="20"/>
          <w:szCs w:val="20"/>
        </w:rPr>
        <w:t xml:space="preserve">den </w:t>
      </w:r>
      <w:r w:rsidRPr="008B2B7C">
        <w:rPr>
          <w:rFonts w:ascii="Verdana" w:hAnsi="Verdana"/>
          <w:sz w:val="20"/>
          <w:szCs w:val="20"/>
        </w:rPr>
        <w:t>indendørs temperatur</w:t>
      </w:r>
      <w:r>
        <w:rPr>
          <w:rFonts w:ascii="Verdana" w:hAnsi="Verdana"/>
          <w:sz w:val="20"/>
          <w:szCs w:val="20"/>
        </w:rPr>
        <w:t>, der skal t</w:t>
      </w:r>
      <w:r w:rsidR="00092045">
        <w:rPr>
          <w:rFonts w:ascii="Verdana" w:hAnsi="Verdana"/>
          <w:sz w:val="20"/>
          <w:szCs w:val="20"/>
        </w:rPr>
        <w:t>il for at holde varmen</w:t>
      </w:r>
      <w:r>
        <w:rPr>
          <w:rFonts w:ascii="Verdana" w:hAnsi="Verdana"/>
          <w:sz w:val="20"/>
          <w:szCs w:val="20"/>
        </w:rPr>
        <w:t xml:space="preserve">, siger </w:t>
      </w:r>
      <w:r w:rsidR="00092045">
        <w:rPr>
          <w:rFonts w:ascii="Verdana" w:hAnsi="Verdana"/>
          <w:sz w:val="20"/>
          <w:szCs w:val="20"/>
        </w:rPr>
        <w:t xml:space="preserve">sekretariatsleder </w:t>
      </w:r>
      <w:r>
        <w:rPr>
          <w:rFonts w:ascii="Verdana" w:hAnsi="Verdana"/>
          <w:sz w:val="20"/>
          <w:szCs w:val="20"/>
        </w:rPr>
        <w:t>J.C. Sørensen, Teknologisk Institut</w:t>
      </w:r>
      <w:r w:rsidRPr="008B2B7C">
        <w:rPr>
          <w:rFonts w:ascii="Verdana" w:hAnsi="Verdana"/>
          <w:sz w:val="20"/>
          <w:szCs w:val="20"/>
        </w:rPr>
        <w:t>.</w:t>
      </w:r>
    </w:p>
    <w:p w14:paraId="2A36B717" w14:textId="77777777" w:rsidR="008B2B7C" w:rsidRDefault="008B2B7C" w:rsidP="00C03366">
      <w:pPr>
        <w:rPr>
          <w:rFonts w:ascii="Verdana" w:hAnsi="Verdana"/>
          <w:sz w:val="20"/>
          <w:szCs w:val="20"/>
        </w:rPr>
      </w:pPr>
    </w:p>
    <w:p w14:paraId="5EA5BE8D" w14:textId="77777777" w:rsidR="008B2B7C" w:rsidRDefault="008B2B7C" w:rsidP="008B2B7C">
      <w:pPr>
        <w:rPr>
          <w:rFonts w:ascii="Verdana" w:hAnsi="Verdana"/>
          <w:sz w:val="20"/>
          <w:szCs w:val="20"/>
        </w:rPr>
      </w:pPr>
      <w:r w:rsidRPr="00D92647">
        <w:rPr>
          <w:rFonts w:ascii="Verdana" w:hAnsi="Verdana"/>
          <w:sz w:val="20"/>
          <w:szCs w:val="20"/>
        </w:rPr>
        <w:t xml:space="preserve">Han påpeger, at forbrugerne også selv kan medvirke til at reducere selve energiforbruget </w:t>
      </w:r>
      <w:r>
        <w:rPr>
          <w:rFonts w:ascii="Verdana" w:hAnsi="Verdana"/>
          <w:sz w:val="20"/>
          <w:szCs w:val="20"/>
        </w:rPr>
        <w:t xml:space="preserve">til opvarmning </w:t>
      </w:r>
      <w:r w:rsidRPr="00D92647">
        <w:rPr>
          <w:rFonts w:ascii="Verdana" w:hAnsi="Verdana"/>
          <w:sz w:val="20"/>
          <w:szCs w:val="20"/>
        </w:rPr>
        <w:t>yderligere</w:t>
      </w:r>
      <w:r>
        <w:rPr>
          <w:rFonts w:ascii="Verdana" w:hAnsi="Verdana"/>
          <w:sz w:val="20"/>
          <w:szCs w:val="20"/>
        </w:rPr>
        <w:t xml:space="preserve"> - for eksempel via </w:t>
      </w:r>
      <w:r w:rsidRPr="00D92647">
        <w:rPr>
          <w:rFonts w:ascii="Verdana" w:hAnsi="Verdana"/>
          <w:sz w:val="20"/>
          <w:szCs w:val="20"/>
        </w:rPr>
        <w:t>efterisolering, udskiftning til lavenergiruder og omlægning til</w:t>
      </w:r>
      <w:r>
        <w:rPr>
          <w:rFonts w:ascii="Verdana" w:hAnsi="Verdana"/>
          <w:sz w:val="20"/>
          <w:szCs w:val="20"/>
        </w:rPr>
        <w:t xml:space="preserve"> billigere energikilder som sol</w:t>
      </w:r>
      <w:r w:rsidRPr="00D92647">
        <w:rPr>
          <w:rFonts w:ascii="Verdana" w:hAnsi="Verdana"/>
          <w:sz w:val="20"/>
          <w:szCs w:val="20"/>
        </w:rPr>
        <w:t xml:space="preserve">varme, solceller og varmepumper. </w:t>
      </w:r>
    </w:p>
    <w:p w14:paraId="262B1A89" w14:textId="77777777" w:rsidR="008B2B7C" w:rsidRDefault="008B2B7C" w:rsidP="00C03366">
      <w:pPr>
        <w:rPr>
          <w:rFonts w:ascii="Verdana" w:hAnsi="Verdana"/>
          <w:sz w:val="20"/>
          <w:szCs w:val="20"/>
        </w:rPr>
      </w:pPr>
    </w:p>
    <w:p w14:paraId="6A27C119" w14:textId="1227CFED" w:rsidR="0024381A" w:rsidRPr="008B2B7C" w:rsidRDefault="0024381A" w:rsidP="00C03366">
      <w:pPr>
        <w:rPr>
          <w:rFonts w:ascii="Verdana" w:hAnsi="Verdana"/>
          <w:sz w:val="20"/>
          <w:szCs w:val="20"/>
        </w:rPr>
      </w:pPr>
      <w:r>
        <w:rPr>
          <w:rFonts w:ascii="Verdana" w:hAnsi="Verdana"/>
          <w:sz w:val="20"/>
          <w:szCs w:val="20"/>
        </w:rPr>
        <w:t xml:space="preserve">Se mere på vedhæftede </w:t>
      </w:r>
      <w:proofErr w:type="spellStart"/>
      <w:r>
        <w:rPr>
          <w:rFonts w:ascii="Verdana" w:hAnsi="Verdana"/>
          <w:sz w:val="20"/>
          <w:szCs w:val="20"/>
        </w:rPr>
        <w:t>faktaark</w:t>
      </w:r>
      <w:proofErr w:type="spellEnd"/>
      <w:r>
        <w:rPr>
          <w:rFonts w:ascii="Verdana" w:hAnsi="Verdana"/>
          <w:sz w:val="20"/>
          <w:szCs w:val="20"/>
        </w:rPr>
        <w:t xml:space="preserve">. </w:t>
      </w:r>
    </w:p>
    <w:p w14:paraId="7FBCE541" w14:textId="77777777" w:rsidR="00C03366" w:rsidRPr="008B2B7C" w:rsidRDefault="00C03366" w:rsidP="00C03366">
      <w:pPr>
        <w:rPr>
          <w:rFonts w:ascii="Verdana" w:hAnsi="Verdana"/>
          <w:sz w:val="20"/>
          <w:szCs w:val="20"/>
        </w:rPr>
      </w:pPr>
    </w:p>
    <w:p w14:paraId="6F99E679" w14:textId="77777777" w:rsidR="00BE6E01" w:rsidRDefault="00C03366" w:rsidP="00C03366">
      <w:pPr>
        <w:rPr>
          <w:rFonts w:ascii="Verdana" w:hAnsi="Verdana"/>
          <w:i/>
          <w:sz w:val="20"/>
          <w:szCs w:val="20"/>
        </w:rPr>
      </w:pPr>
      <w:r w:rsidRPr="008B2B7C">
        <w:rPr>
          <w:rFonts w:ascii="Verdana" w:hAnsi="Verdana"/>
          <w:i/>
          <w:sz w:val="20"/>
          <w:szCs w:val="20"/>
        </w:rPr>
        <w:t xml:space="preserve">Yderligere oplysninger: </w:t>
      </w:r>
    </w:p>
    <w:p w14:paraId="1D439BCD" w14:textId="77777777" w:rsidR="0082497D" w:rsidRPr="008B2B7C" w:rsidRDefault="0082497D" w:rsidP="00C03366">
      <w:pPr>
        <w:rPr>
          <w:rFonts w:ascii="Verdana" w:hAnsi="Verdana"/>
          <w:i/>
          <w:sz w:val="20"/>
          <w:szCs w:val="20"/>
        </w:rPr>
      </w:pPr>
    </w:p>
    <w:p w14:paraId="0CB3E9B9" w14:textId="6BCD2BCA" w:rsidR="00C03366" w:rsidRPr="008B2B7C" w:rsidRDefault="0082497D" w:rsidP="00C03366">
      <w:pPr>
        <w:rPr>
          <w:rFonts w:ascii="Verdana" w:hAnsi="Verdana"/>
          <w:i/>
          <w:sz w:val="20"/>
          <w:szCs w:val="20"/>
        </w:rPr>
      </w:pPr>
      <w:r>
        <w:rPr>
          <w:rFonts w:ascii="Verdana" w:hAnsi="Verdana"/>
          <w:i/>
          <w:sz w:val="20"/>
          <w:szCs w:val="20"/>
        </w:rPr>
        <w:t>Sekretariatsleder J.C. Sørensen</w:t>
      </w:r>
      <w:r w:rsidR="00C03366" w:rsidRPr="008B2B7C">
        <w:rPr>
          <w:rFonts w:ascii="Verdana" w:hAnsi="Verdana"/>
          <w:i/>
          <w:sz w:val="20"/>
          <w:szCs w:val="20"/>
        </w:rPr>
        <w:t>, Teknologisk Institut</w:t>
      </w:r>
      <w:r w:rsidR="005029E5" w:rsidRPr="008B2B7C">
        <w:rPr>
          <w:rFonts w:ascii="Verdana" w:hAnsi="Verdana"/>
          <w:i/>
          <w:sz w:val="20"/>
          <w:szCs w:val="20"/>
        </w:rPr>
        <w:t xml:space="preserve"> mail</w:t>
      </w:r>
      <w:r>
        <w:rPr>
          <w:rFonts w:ascii="Verdana" w:hAnsi="Verdana"/>
          <w:i/>
          <w:sz w:val="20"/>
          <w:szCs w:val="20"/>
        </w:rPr>
        <w:t xml:space="preserve"> </w:t>
      </w:r>
      <w:hyperlink r:id="rId9" w:history="1">
        <w:r w:rsidRPr="00496B72">
          <w:rPr>
            <w:rStyle w:val="Llink"/>
            <w:rFonts w:ascii="Verdana" w:hAnsi="Verdana"/>
            <w:i/>
            <w:sz w:val="20"/>
            <w:szCs w:val="20"/>
          </w:rPr>
          <w:t>jcs@teknologisk.dk</w:t>
        </w:r>
      </w:hyperlink>
      <w:r>
        <w:rPr>
          <w:rFonts w:ascii="Verdana" w:hAnsi="Verdana"/>
          <w:i/>
          <w:sz w:val="20"/>
          <w:szCs w:val="20"/>
        </w:rPr>
        <w:t xml:space="preserve"> -</w:t>
      </w:r>
      <w:r w:rsidR="00C03366" w:rsidRPr="008B2B7C">
        <w:rPr>
          <w:rFonts w:ascii="Verdana" w:hAnsi="Verdana"/>
          <w:i/>
          <w:sz w:val="20"/>
          <w:szCs w:val="20"/>
        </w:rPr>
        <w:t xml:space="preserve"> </w:t>
      </w:r>
      <w:r w:rsidR="005029E5" w:rsidRPr="008B2B7C">
        <w:rPr>
          <w:rFonts w:ascii="Verdana" w:hAnsi="Verdana"/>
          <w:i/>
          <w:sz w:val="20"/>
          <w:szCs w:val="20"/>
        </w:rPr>
        <w:t>Mobil</w:t>
      </w:r>
      <w:r w:rsidR="00C03366" w:rsidRPr="008B2B7C">
        <w:rPr>
          <w:rFonts w:ascii="Verdana" w:hAnsi="Verdana"/>
          <w:i/>
          <w:sz w:val="20"/>
          <w:szCs w:val="20"/>
        </w:rPr>
        <w:t xml:space="preserve">: 7220 </w:t>
      </w:r>
      <w:r>
        <w:rPr>
          <w:rFonts w:ascii="Verdana" w:hAnsi="Verdana"/>
          <w:i/>
          <w:sz w:val="20"/>
          <w:szCs w:val="20"/>
        </w:rPr>
        <w:t>2529</w:t>
      </w:r>
    </w:p>
    <w:p w14:paraId="1EA91B48" w14:textId="77777777" w:rsidR="00C03366" w:rsidRPr="00C03366" w:rsidRDefault="00C03366" w:rsidP="00C03366">
      <w:pPr>
        <w:rPr>
          <w:rFonts w:ascii="Verdana" w:hAnsi="Verdana"/>
          <w:sz w:val="20"/>
          <w:szCs w:val="20"/>
        </w:rPr>
      </w:pPr>
    </w:p>
    <w:p w14:paraId="70F42B5D" w14:textId="77777777" w:rsidR="00C504FB" w:rsidRPr="00C03366" w:rsidRDefault="00C504FB" w:rsidP="00C03366">
      <w:pPr>
        <w:rPr>
          <w:rFonts w:ascii="Verdana" w:hAnsi="Verdana" w:cs="Calibri"/>
          <w:sz w:val="20"/>
          <w:szCs w:val="20"/>
        </w:rPr>
      </w:pPr>
    </w:p>
    <w:sectPr w:rsidR="00C504FB" w:rsidRPr="00C03366">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54984" w14:textId="77777777" w:rsidR="008B2B7C" w:rsidRDefault="008B2B7C" w:rsidP="00597218">
      <w:r>
        <w:separator/>
      </w:r>
    </w:p>
  </w:endnote>
  <w:endnote w:type="continuationSeparator" w:id="0">
    <w:p w14:paraId="27A65D74" w14:textId="77777777" w:rsidR="008B2B7C" w:rsidRDefault="008B2B7C" w:rsidP="0059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D87A4" w14:textId="77777777" w:rsidR="008B2B7C" w:rsidRPr="009D220D" w:rsidRDefault="008B2B7C" w:rsidP="00597218">
    <w:pPr>
      <w:rPr>
        <w:rFonts w:ascii="Verdana" w:hAnsi="Verdana"/>
        <w:sz w:val="16"/>
        <w:szCs w:val="16"/>
      </w:rPr>
    </w:pPr>
    <w:r w:rsidRPr="009D220D">
      <w:rPr>
        <w:rFonts w:ascii="Verdana" w:hAnsi="Verdana"/>
        <w:sz w:val="16"/>
        <w:szCs w:val="16"/>
      </w:rPr>
      <w:t xml:space="preserve">Teknologisk Institut er et innovativt forsknings- og rådgivningsinstitut, der udvikler nye teknologier og omsætter </w:t>
    </w:r>
  </w:p>
  <w:p w14:paraId="0FD976FF" w14:textId="77777777" w:rsidR="008B2B7C" w:rsidRPr="009D220D" w:rsidRDefault="008B2B7C" w:rsidP="00597218">
    <w:pPr>
      <w:rPr>
        <w:rFonts w:ascii="Verdana" w:hAnsi="Verdana" w:cs="Calibri"/>
        <w:sz w:val="16"/>
        <w:szCs w:val="16"/>
      </w:rPr>
    </w:pPr>
    <w:r w:rsidRPr="009D220D">
      <w:rPr>
        <w:rFonts w:ascii="Verdana" w:hAnsi="Verdana"/>
        <w:sz w:val="16"/>
        <w:szCs w:val="16"/>
      </w:rPr>
      <w:t xml:space="preserve">viden til produkter, der har reel værdi for virksomheder og samfund. </w:t>
    </w:r>
    <w:r w:rsidRPr="009D220D">
      <w:rPr>
        <w:rFonts w:ascii="Verdana" w:hAnsi="Verdana" w:cs="Calibri"/>
        <w:sz w:val="16"/>
        <w:szCs w:val="16"/>
      </w:rPr>
      <w:t xml:space="preserve">Læs mere på </w:t>
    </w:r>
    <w:hyperlink r:id="rId1" w:history="1">
      <w:r w:rsidRPr="009D220D">
        <w:rPr>
          <w:rStyle w:val="Llink"/>
          <w:rFonts w:ascii="Verdana" w:hAnsi="Verdana" w:cs="Calibri"/>
          <w:sz w:val="16"/>
          <w:szCs w:val="16"/>
        </w:rPr>
        <w:t>http://www.teknologisk.dk</w:t>
      </w:r>
    </w:hyperlink>
    <w:r w:rsidRPr="009D220D">
      <w:rPr>
        <w:rFonts w:ascii="Verdana" w:hAnsi="Verdana" w:cs="Calibri"/>
        <w:sz w:val="16"/>
        <w:szCs w:val="16"/>
      </w:rPr>
      <w:t xml:space="preserve">. </w:t>
    </w:r>
  </w:p>
  <w:p w14:paraId="24B6D501" w14:textId="77777777" w:rsidR="008B2B7C" w:rsidRPr="009D220D" w:rsidRDefault="008B2B7C" w:rsidP="00597218">
    <w:pPr>
      <w:rPr>
        <w:rFonts w:ascii="Verdana" w:hAnsi="Verdana" w:cs="Calibri"/>
        <w:sz w:val="16"/>
        <w:szCs w:val="16"/>
      </w:rPr>
    </w:pPr>
    <w:r w:rsidRPr="009D220D">
      <w:rPr>
        <w:rFonts w:ascii="Verdana" w:hAnsi="Verdana" w:cs="Calibri"/>
        <w:sz w:val="16"/>
        <w:szCs w:val="16"/>
      </w:rPr>
      <w:t xml:space="preserve">Har du brug for yderligere oplysninger, fotos, udtalelser eller andet, er du meget velkommen til at kontakte kommunikationsafdelingen på tlf. 72 20 10 66 – eller </w:t>
    </w:r>
    <w:hyperlink r:id="rId2" w:history="1">
      <w:r w:rsidRPr="009D220D">
        <w:rPr>
          <w:rStyle w:val="Llink"/>
          <w:rFonts w:ascii="Verdana" w:hAnsi="Verdana" w:cs="Calibri"/>
          <w:sz w:val="16"/>
          <w:szCs w:val="16"/>
        </w:rPr>
        <w:t>kommunikation@teknologisk.dk</w:t>
      </w:r>
    </w:hyperlink>
  </w:p>
  <w:p w14:paraId="15163BF7" w14:textId="77777777" w:rsidR="008B2B7C" w:rsidRDefault="008B2B7C">
    <w:pPr>
      <w:pStyle w:val="Sidefod"/>
    </w:pPr>
  </w:p>
  <w:p w14:paraId="110739D7" w14:textId="77777777" w:rsidR="008B2B7C" w:rsidRDefault="008B2B7C">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1244C" w14:textId="77777777" w:rsidR="008B2B7C" w:rsidRDefault="008B2B7C" w:rsidP="00597218">
      <w:r>
        <w:separator/>
      </w:r>
    </w:p>
  </w:footnote>
  <w:footnote w:type="continuationSeparator" w:id="0">
    <w:p w14:paraId="06FFB888" w14:textId="77777777" w:rsidR="008B2B7C" w:rsidRDefault="008B2B7C" w:rsidP="005972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B4A9B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07B53A3"/>
    <w:multiLevelType w:val="hybridMultilevel"/>
    <w:tmpl w:val="3B404F2A"/>
    <w:lvl w:ilvl="0" w:tplc="CA0E140A">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29"/>
    <w:rsid w:val="00004383"/>
    <w:rsid w:val="00060A7A"/>
    <w:rsid w:val="00074EEB"/>
    <w:rsid w:val="00080DED"/>
    <w:rsid w:val="00092045"/>
    <w:rsid w:val="000A55D1"/>
    <w:rsid w:val="000C33E5"/>
    <w:rsid w:val="00153673"/>
    <w:rsid w:val="00194AB4"/>
    <w:rsid w:val="001B0C2F"/>
    <w:rsid w:val="00236C77"/>
    <w:rsid w:val="0024381A"/>
    <w:rsid w:val="00257CEE"/>
    <w:rsid w:val="0028043D"/>
    <w:rsid w:val="002A3CD8"/>
    <w:rsid w:val="00381CE3"/>
    <w:rsid w:val="003E6933"/>
    <w:rsid w:val="00405877"/>
    <w:rsid w:val="00463779"/>
    <w:rsid w:val="004669F8"/>
    <w:rsid w:val="004745A5"/>
    <w:rsid w:val="0048235E"/>
    <w:rsid w:val="004B2993"/>
    <w:rsid w:val="004B45D5"/>
    <w:rsid w:val="005029E5"/>
    <w:rsid w:val="00554C17"/>
    <w:rsid w:val="0056540C"/>
    <w:rsid w:val="00566C4A"/>
    <w:rsid w:val="00597218"/>
    <w:rsid w:val="005A770C"/>
    <w:rsid w:val="005C6971"/>
    <w:rsid w:val="00794B7D"/>
    <w:rsid w:val="0082497D"/>
    <w:rsid w:val="00851219"/>
    <w:rsid w:val="008B2B7C"/>
    <w:rsid w:val="0091245E"/>
    <w:rsid w:val="009D220D"/>
    <w:rsid w:val="009F1F95"/>
    <w:rsid w:val="00A27FD0"/>
    <w:rsid w:val="00B26C2B"/>
    <w:rsid w:val="00BC2299"/>
    <w:rsid w:val="00BE6E01"/>
    <w:rsid w:val="00C03366"/>
    <w:rsid w:val="00C504FB"/>
    <w:rsid w:val="00C655B8"/>
    <w:rsid w:val="00CC0029"/>
    <w:rsid w:val="00D70A48"/>
    <w:rsid w:val="00D76B31"/>
    <w:rsid w:val="00DD06B5"/>
    <w:rsid w:val="00E1067B"/>
    <w:rsid w:val="00E1636E"/>
    <w:rsid w:val="00E1668B"/>
    <w:rsid w:val="00E17297"/>
    <w:rsid w:val="00E350B4"/>
    <w:rsid w:val="00E40448"/>
    <w:rsid w:val="00E658C2"/>
    <w:rsid w:val="00EB45D8"/>
    <w:rsid w:val="00EC6372"/>
    <w:rsid w:val="00F85158"/>
    <w:rsid w:val="00F962A4"/>
    <w:rsid w:val="00FC5904"/>
    <w:rsid w:val="00FF13E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946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029"/>
    <w:rPr>
      <w:rFonts w:ascii="Calibri" w:eastAsia="Calibri" w:hAnsi="Calibr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rsid w:val="00CC0029"/>
    <w:rPr>
      <w:color w:val="0000FF"/>
      <w:u w:val="single"/>
    </w:rPr>
  </w:style>
  <w:style w:type="character" w:customStyle="1" w:styleId="brd">
    <w:name w:val="brød"/>
    <w:rsid w:val="00CC0029"/>
    <w:rPr>
      <w:rFonts w:ascii="Verdana" w:hAnsi="Verdana" w:hint="default"/>
      <w:color w:val="000000"/>
    </w:rPr>
  </w:style>
  <w:style w:type="paragraph" w:styleId="Markeringsbobletekst">
    <w:name w:val="Balloon Text"/>
    <w:basedOn w:val="Normal"/>
    <w:link w:val="MarkeringsbobletekstTegn"/>
    <w:rsid w:val="004745A5"/>
    <w:rPr>
      <w:rFonts w:ascii="Tahoma" w:hAnsi="Tahoma" w:cs="Tahoma"/>
      <w:sz w:val="16"/>
      <w:szCs w:val="16"/>
    </w:rPr>
  </w:style>
  <w:style w:type="character" w:customStyle="1" w:styleId="MarkeringsbobletekstTegn">
    <w:name w:val="Markeringsbobletekst Tegn"/>
    <w:link w:val="Markeringsbobletekst"/>
    <w:rsid w:val="004745A5"/>
    <w:rPr>
      <w:rFonts w:ascii="Tahoma" w:eastAsia="Calibri" w:hAnsi="Tahoma" w:cs="Tahoma"/>
      <w:sz w:val="16"/>
      <w:szCs w:val="16"/>
    </w:rPr>
  </w:style>
  <w:style w:type="character" w:styleId="BesgtLink">
    <w:name w:val="FollowedHyperlink"/>
    <w:rsid w:val="00257CEE"/>
    <w:rPr>
      <w:color w:val="800080"/>
      <w:u w:val="single"/>
    </w:rPr>
  </w:style>
  <w:style w:type="paragraph" w:styleId="Sidehoved">
    <w:name w:val="header"/>
    <w:basedOn w:val="Normal"/>
    <w:link w:val="SidehovedTegn"/>
    <w:rsid w:val="00597218"/>
    <w:pPr>
      <w:tabs>
        <w:tab w:val="center" w:pos="4819"/>
        <w:tab w:val="right" w:pos="9638"/>
      </w:tabs>
    </w:pPr>
  </w:style>
  <w:style w:type="character" w:customStyle="1" w:styleId="SidehovedTegn">
    <w:name w:val="Sidehoved Tegn"/>
    <w:link w:val="Sidehoved"/>
    <w:rsid w:val="00597218"/>
    <w:rPr>
      <w:rFonts w:ascii="Calibri" w:eastAsia="Calibri" w:hAnsi="Calibri"/>
      <w:sz w:val="22"/>
      <w:szCs w:val="22"/>
    </w:rPr>
  </w:style>
  <w:style w:type="paragraph" w:styleId="Sidefod">
    <w:name w:val="footer"/>
    <w:basedOn w:val="Normal"/>
    <w:link w:val="SidefodTegn"/>
    <w:uiPriority w:val="99"/>
    <w:rsid w:val="00597218"/>
    <w:pPr>
      <w:tabs>
        <w:tab w:val="center" w:pos="4819"/>
        <w:tab w:val="right" w:pos="9638"/>
      </w:tabs>
    </w:pPr>
  </w:style>
  <w:style w:type="character" w:customStyle="1" w:styleId="SidefodTegn">
    <w:name w:val="Sidefod Tegn"/>
    <w:link w:val="Sidefod"/>
    <w:uiPriority w:val="99"/>
    <w:rsid w:val="00597218"/>
    <w:rPr>
      <w:rFonts w:ascii="Calibri" w:eastAsia="Calibri" w:hAnsi="Calibri"/>
      <w:sz w:val="22"/>
      <w:szCs w:val="22"/>
    </w:rPr>
  </w:style>
  <w:style w:type="paragraph" w:styleId="Ingenafstand">
    <w:name w:val="No Spacing"/>
    <w:uiPriority w:val="1"/>
    <w:qFormat/>
    <w:rsid w:val="008B2B7C"/>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029"/>
    <w:rPr>
      <w:rFonts w:ascii="Calibri" w:eastAsia="Calibri" w:hAnsi="Calibr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rsid w:val="00CC0029"/>
    <w:rPr>
      <w:color w:val="0000FF"/>
      <w:u w:val="single"/>
    </w:rPr>
  </w:style>
  <w:style w:type="character" w:customStyle="1" w:styleId="brd">
    <w:name w:val="brød"/>
    <w:rsid w:val="00CC0029"/>
    <w:rPr>
      <w:rFonts w:ascii="Verdana" w:hAnsi="Verdana" w:hint="default"/>
      <w:color w:val="000000"/>
    </w:rPr>
  </w:style>
  <w:style w:type="paragraph" w:styleId="Markeringsbobletekst">
    <w:name w:val="Balloon Text"/>
    <w:basedOn w:val="Normal"/>
    <w:link w:val="MarkeringsbobletekstTegn"/>
    <w:rsid w:val="004745A5"/>
    <w:rPr>
      <w:rFonts w:ascii="Tahoma" w:hAnsi="Tahoma" w:cs="Tahoma"/>
      <w:sz w:val="16"/>
      <w:szCs w:val="16"/>
    </w:rPr>
  </w:style>
  <w:style w:type="character" w:customStyle="1" w:styleId="MarkeringsbobletekstTegn">
    <w:name w:val="Markeringsbobletekst Tegn"/>
    <w:link w:val="Markeringsbobletekst"/>
    <w:rsid w:val="004745A5"/>
    <w:rPr>
      <w:rFonts w:ascii="Tahoma" w:eastAsia="Calibri" w:hAnsi="Tahoma" w:cs="Tahoma"/>
      <w:sz w:val="16"/>
      <w:szCs w:val="16"/>
    </w:rPr>
  </w:style>
  <w:style w:type="character" w:styleId="BesgtLink">
    <w:name w:val="FollowedHyperlink"/>
    <w:rsid w:val="00257CEE"/>
    <w:rPr>
      <w:color w:val="800080"/>
      <w:u w:val="single"/>
    </w:rPr>
  </w:style>
  <w:style w:type="paragraph" w:styleId="Sidehoved">
    <w:name w:val="header"/>
    <w:basedOn w:val="Normal"/>
    <w:link w:val="SidehovedTegn"/>
    <w:rsid w:val="00597218"/>
    <w:pPr>
      <w:tabs>
        <w:tab w:val="center" w:pos="4819"/>
        <w:tab w:val="right" w:pos="9638"/>
      </w:tabs>
    </w:pPr>
  </w:style>
  <w:style w:type="character" w:customStyle="1" w:styleId="SidehovedTegn">
    <w:name w:val="Sidehoved Tegn"/>
    <w:link w:val="Sidehoved"/>
    <w:rsid w:val="00597218"/>
    <w:rPr>
      <w:rFonts w:ascii="Calibri" w:eastAsia="Calibri" w:hAnsi="Calibri"/>
      <w:sz w:val="22"/>
      <w:szCs w:val="22"/>
    </w:rPr>
  </w:style>
  <w:style w:type="paragraph" w:styleId="Sidefod">
    <w:name w:val="footer"/>
    <w:basedOn w:val="Normal"/>
    <w:link w:val="SidefodTegn"/>
    <w:uiPriority w:val="99"/>
    <w:rsid w:val="00597218"/>
    <w:pPr>
      <w:tabs>
        <w:tab w:val="center" w:pos="4819"/>
        <w:tab w:val="right" w:pos="9638"/>
      </w:tabs>
    </w:pPr>
  </w:style>
  <w:style w:type="character" w:customStyle="1" w:styleId="SidefodTegn">
    <w:name w:val="Sidefod Tegn"/>
    <w:link w:val="Sidefod"/>
    <w:uiPriority w:val="99"/>
    <w:rsid w:val="00597218"/>
    <w:rPr>
      <w:rFonts w:ascii="Calibri" w:eastAsia="Calibri" w:hAnsi="Calibri"/>
      <w:sz w:val="22"/>
      <w:szCs w:val="22"/>
    </w:rPr>
  </w:style>
  <w:style w:type="paragraph" w:styleId="Ingenafstand">
    <w:name w:val="No Spacing"/>
    <w:uiPriority w:val="1"/>
    <w:qFormat/>
    <w:rsid w:val="008B2B7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49825">
      <w:bodyDiv w:val="1"/>
      <w:marLeft w:val="0"/>
      <w:marRight w:val="0"/>
      <w:marTop w:val="0"/>
      <w:marBottom w:val="0"/>
      <w:divBdr>
        <w:top w:val="none" w:sz="0" w:space="0" w:color="auto"/>
        <w:left w:val="none" w:sz="0" w:space="0" w:color="auto"/>
        <w:bottom w:val="none" w:sz="0" w:space="0" w:color="auto"/>
        <w:right w:val="none" w:sz="0" w:space="0" w:color="auto"/>
      </w:divBdr>
    </w:div>
    <w:div w:id="1021202253">
      <w:bodyDiv w:val="1"/>
      <w:marLeft w:val="0"/>
      <w:marRight w:val="0"/>
      <w:marTop w:val="0"/>
      <w:marBottom w:val="0"/>
      <w:divBdr>
        <w:top w:val="none" w:sz="0" w:space="0" w:color="auto"/>
        <w:left w:val="none" w:sz="0" w:space="0" w:color="auto"/>
        <w:bottom w:val="none" w:sz="0" w:space="0" w:color="auto"/>
        <w:right w:val="none" w:sz="0" w:space="0" w:color="auto"/>
      </w:divBdr>
    </w:div>
    <w:div w:id="193797520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jcs@teknologisk.dk"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eknologisk.dk" TargetMode="External"/><Relationship Id="rId2" Type="http://schemas.openxmlformats.org/officeDocument/2006/relationships/hyperlink" Target="mailto:kommunikation@teknologisk.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345</Words>
  <Characters>2110</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PM SKABELON</vt:lpstr>
    </vt:vector>
  </TitlesOfParts>
  <Company>Teknologisk Institut</Company>
  <LinksUpToDate>false</LinksUpToDate>
  <CharactersWithSpaces>2451</CharactersWithSpaces>
  <SharedDoc>false</SharedDoc>
  <HLinks>
    <vt:vector size="18" baseType="variant">
      <vt:variant>
        <vt:i4>7077963</vt:i4>
      </vt:variant>
      <vt:variant>
        <vt:i4>0</vt:i4>
      </vt:variant>
      <vt:variant>
        <vt:i4>0</vt:i4>
      </vt:variant>
      <vt:variant>
        <vt:i4>5</vt:i4>
      </vt:variant>
      <vt:variant>
        <vt:lpwstr>mailto:xx@teknologisk.dk</vt:lpwstr>
      </vt:variant>
      <vt:variant>
        <vt:lpwstr/>
      </vt:variant>
      <vt:variant>
        <vt:i4>6750283</vt:i4>
      </vt:variant>
      <vt:variant>
        <vt:i4>3</vt:i4>
      </vt:variant>
      <vt:variant>
        <vt:i4>0</vt:i4>
      </vt:variant>
      <vt:variant>
        <vt:i4>5</vt:i4>
      </vt:variant>
      <vt:variant>
        <vt:lpwstr>mailto:kommunikation@teknologisk.dk</vt:lpwstr>
      </vt:variant>
      <vt:variant>
        <vt:lpwstr/>
      </vt:variant>
      <vt:variant>
        <vt:i4>8192102</vt:i4>
      </vt:variant>
      <vt:variant>
        <vt:i4>0</vt:i4>
      </vt:variant>
      <vt:variant>
        <vt:i4>0</vt:i4>
      </vt:variant>
      <vt:variant>
        <vt:i4>5</vt:i4>
      </vt:variant>
      <vt:variant>
        <vt:lpwstr>http://www.teknologisk.dk/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SKABELON</dc:title>
  <dc:subject/>
  <dc:creator>2020 Kommunikationsteam</dc:creator>
  <cp:keywords/>
  <cp:lastModifiedBy>Niels Tradsfeldt</cp:lastModifiedBy>
  <cp:revision>6</cp:revision>
  <cp:lastPrinted>2012-02-10T10:02:00Z</cp:lastPrinted>
  <dcterms:created xsi:type="dcterms:W3CDTF">2014-06-10T12:25:00Z</dcterms:created>
  <dcterms:modified xsi:type="dcterms:W3CDTF">2014-06-17T11:03:00Z</dcterms:modified>
</cp:coreProperties>
</file>