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4CC" w:rsidRPr="00020F92" w:rsidRDefault="00730D99" w:rsidP="00730D99">
      <w:pPr>
        <w:pStyle w:val="Ingetavstnd"/>
        <w:jc w:val="right"/>
        <w:rPr>
          <w:rFonts w:ascii="Arial" w:hAnsi="Arial" w:cs="Arial"/>
          <w:sz w:val="20"/>
          <w:szCs w:val="20"/>
          <w:lang w:val="sv-SE"/>
        </w:rPr>
      </w:pPr>
      <w:r>
        <w:rPr>
          <w:rFonts w:ascii="Arial" w:hAnsi="Arial" w:cs="Arial"/>
          <w:noProof/>
          <w:sz w:val="20"/>
          <w:szCs w:val="20"/>
          <w:lang w:val="en-US" w:eastAsia="zh-CN"/>
        </w:rPr>
        <w:drawing>
          <wp:inline distT="0" distB="0" distL="0" distR="0">
            <wp:extent cx="2355011" cy="93544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_sec_rgb.jpg"/>
                    <pic:cNvPicPr/>
                  </pic:nvPicPr>
                  <pic:blipFill rotWithShape="1">
                    <a:blip r:embed="rId9">
                      <a:extLst>
                        <a:ext uri="{28A0092B-C50C-407E-A947-70E740481C1C}">
                          <a14:useLocalDpi xmlns:a14="http://schemas.microsoft.com/office/drawing/2010/main" val="0"/>
                        </a:ext>
                      </a:extLst>
                    </a:blip>
                    <a:srcRect t="14298" b="8081"/>
                    <a:stretch/>
                  </pic:blipFill>
                  <pic:spPr bwMode="auto">
                    <a:xfrm>
                      <a:off x="0" y="0"/>
                      <a:ext cx="2354956" cy="935418"/>
                    </a:xfrm>
                    <a:prstGeom prst="rect">
                      <a:avLst/>
                    </a:prstGeom>
                    <a:ln>
                      <a:noFill/>
                    </a:ln>
                    <a:extLst>
                      <a:ext uri="{53640926-AAD7-44D8-BBD7-CCE9431645EC}">
                        <a14:shadowObscured xmlns:a14="http://schemas.microsoft.com/office/drawing/2010/main"/>
                      </a:ext>
                    </a:extLst>
                  </pic:spPr>
                </pic:pic>
              </a:graphicData>
            </a:graphic>
          </wp:inline>
        </w:drawing>
      </w:r>
    </w:p>
    <w:p w:rsidR="002374CC" w:rsidRPr="00020F92" w:rsidRDefault="002374CC" w:rsidP="00AC2B57">
      <w:pPr>
        <w:pStyle w:val="Ingetavstnd"/>
        <w:rPr>
          <w:rFonts w:ascii="Arial" w:hAnsi="Arial" w:cs="Arial"/>
          <w:sz w:val="20"/>
          <w:szCs w:val="20"/>
          <w:lang w:val="sv-SE"/>
        </w:rPr>
      </w:pPr>
    </w:p>
    <w:p w:rsidR="002374CC" w:rsidRPr="002E3727" w:rsidRDefault="002374CC" w:rsidP="00AC2B57">
      <w:pPr>
        <w:pStyle w:val="Ingetavstnd"/>
        <w:rPr>
          <w:rFonts w:ascii="Arial" w:hAnsi="Arial" w:cs="Arial"/>
          <w:sz w:val="20"/>
          <w:szCs w:val="20"/>
          <w:lang w:val="sv-SE"/>
        </w:rPr>
      </w:pPr>
    </w:p>
    <w:p w:rsidR="00B24504" w:rsidRPr="00B24504" w:rsidRDefault="005A1C9F" w:rsidP="00B24504">
      <w:pPr>
        <w:spacing w:after="0" w:line="240" w:lineRule="auto"/>
        <w:ind w:right="-1"/>
        <w:rPr>
          <w:rFonts w:ascii="Arial" w:hAnsi="Arial" w:cs="Arial"/>
          <w:b/>
          <w:bCs/>
          <w:iCs/>
          <w:sz w:val="32"/>
          <w:szCs w:val="32"/>
          <w:lang w:val="sv-SE"/>
        </w:rPr>
      </w:pPr>
      <w:bookmarkStart w:id="0" w:name="_GoBack"/>
      <w:r>
        <w:rPr>
          <w:rFonts w:ascii="Arial" w:hAnsi="Arial" w:cs="Arial"/>
          <w:b/>
          <w:bCs/>
          <w:iCs/>
          <w:noProof/>
          <w:sz w:val="32"/>
          <w:szCs w:val="32"/>
          <w:lang w:val="en-US" w:eastAsia="zh-CN"/>
        </w:rPr>
        <w:drawing>
          <wp:anchor distT="0" distB="0" distL="114300" distR="114300" simplePos="0" relativeHeight="251659264" behindDoc="0" locked="0" layoutInCell="1" allowOverlap="1" wp14:anchorId="3A21FA9C" wp14:editId="44981773">
            <wp:simplePos x="0" y="0"/>
            <wp:positionH relativeFrom="column">
              <wp:posOffset>4433570</wp:posOffset>
            </wp:positionH>
            <wp:positionV relativeFrom="paragraph">
              <wp:posOffset>8890</wp:posOffset>
            </wp:positionV>
            <wp:extent cx="1319530" cy="1188720"/>
            <wp:effectExtent l="0" t="0" r="0"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sjo_Tinova UV Super Terrace.jpg"/>
                    <pic:cNvPicPr/>
                  </pic:nvPicPr>
                  <pic:blipFill rotWithShape="1">
                    <a:blip r:embed="rId10">
                      <a:extLst>
                        <a:ext uri="{28A0092B-C50C-407E-A947-70E740481C1C}">
                          <a14:useLocalDpi xmlns:a14="http://schemas.microsoft.com/office/drawing/2010/main" val="0"/>
                        </a:ext>
                      </a:extLst>
                    </a:blip>
                    <a:srcRect l="5024" t="13971" r="4552" b="4552"/>
                    <a:stretch/>
                  </pic:blipFill>
                  <pic:spPr bwMode="auto">
                    <a:xfrm>
                      <a:off x="0" y="0"/>
                      <a:ext cx="1319530"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281415">
        <w:rPr>
          <w:rFonts w:ascii="Arial" w:hAnsi="Arial" w:cs="Arial"/>
          <w:b/>
          <w:bCs/>
          <w:iCs/>
          <w:sz w:val="32"/>
          <w:szCs w:val="32"/>
          <w:lang w:val="sv-SE"/>
        </w:rPr>
        <w:t xml:space="preserve">SP test visar att </w:t>
      </w:r>
      <w:r w:rsidR="00730D99">
        <w:rPr>
          <w:rFonts w:ascii="Arial" w:hAnsi="Arial" w:cs="Arial"/>
          <w:b/>
          <w:bCs/>
          <w:iCs/>
          <w:sz w:val="32"/>
          <w:szCs w:val="32"/>
          <w:lang w:val="sv-SE"/>
        </w:rPr>
        <w:t xml:space="preserve">Nordsjö </w:t>
      </w:r>
      <w:proofErr w:type="spellStart"/>
      <w:r w:rsidR="00730D99" w:rsidRPr="00730D99">
        <w:rPr>
          <w:rFonts w:ascii="Arial" w:hAnsi="Arial" w:cs="Arial"/>
          <w:b/>
          <w:bCs/>
          <w:iCs/>
          <w:sz w:val="32"/>
          <w:szCs w:val="32"/>
          <w:lang w:val="sv-SE"/>
        </w:rPr>
        <w:t>Tinova</w:t>
      </w:r>
      <w:proofErr w:type="spellEnd"/>
      <w:r w:rsidR="00730D99" w:rsidRPr="00730D99">
        <w:rPr>
          <w:rFonts w:ascii="Arial" w:hAnsi="Arial" w:cs="Arial"/>
          <w:b/>
          <w:bCs/>
          <w:iCs/>
          <w:sz w:val="32"/>
          <w:szCs w:val="32"/>
          <w:lang w:val="sv-SE"/>
        </w:rPr>
        <w:t xml:space="preserve"> UV Super </w:t>
      </w:r>
      <w:proofErr w:type="spellStart"/>
      <w:r w:rsidR="00730D99" w:rsidRPr="00730D99">
        <w:rPr>
          <w:rFonts w:ascii="Arial" w:hAnsi="Arial" w:cs="Arial"/>
          <w:b/>
          <w:bCs/>
          <w:iCs/>
          <w:sz w:val="32"/>
          <w:szCs w:val="32"/>
          <w:lang w:val="sv-SE"/>
        </w:rPr>
        <w:t>Terrace</w:t>
      </w:r>
      <w:proofErr w:type="spellEnd"/>
      <w:r w:rsidR="00730D99">
        <w:rPr>
          <w:rFonts w:ascii="Arial" w:hAnsi="Arial" w:cs="Arial"/>
          <w:b/>
          <w:bCs/>
          <w:iCs/>
          <w:sz w:val="32"/>
          <w:szCs w:val="32"/>
          <w:lang w:val="sv-SE"/>
        </w:rPr>
        <w:t xml:space="preserve"> </w:t>
      </w:r>
      <w:r w:rsidR="00B24504" w:rsidRPr="00B24504">
        <w:rPr>
          <w:rFonts w:ascii="Arial" w:hAnsi="Arial" w:cs="Arial"/>
          <w:b/>
          <w:bCs/>
          <w:iCs/>
          <w:sz w:val="32"/>
          <w:szCs w:val="32"/>
          <w:lang w:val="sv-SE"/>
        </w:rPr>
        <w:t>är bäst i test</w:t>
      </w:r>
    </w:p>
    <w:p w:rsidR="00B24504" w:rsidRDefault="00B24504" w:rsidP="00B24504">
      <w:pPr>
        <w:spacing w:after="0" w:line="240" w:lineRule="auto"/>
        <w:ind w:right="-1"/>
        <w:rPr>
          <w:rFonts w:ascii="Arial" w:hAnsi="Arial" w:cs="Arial"/>
          <w:b/>
          <w:bCs/>
          <w:iCs/>
          <w:sz w:val="20"/>
          <w:szCs w:val="20"/>
          <w:lang w:val="sv-SE"/>
        </w:rPr>
      </w:pPr>
    </w:p>
    <w:p w:rsidR="00B24504" w:rsidRPr="00B24504" w:rsidRDefault="00B24504" w:rsidP="00B24504">
      <w:pPr>
        <w:spacing w:after="0" w:line="240" w:lineRule="auto"/>
        <w:ind w:right="-1"/>
        <w:rPr>
          <w:rFonts w:ascii="Arial" w:hAnsi="Arial" w:cs="Arial"/>
          <w:b/>
          <w:bCs/>
          <w:iCs/>
          <w:sz w:val="20"/>
          <w:szCs w:val="20"/>
          <w:lang w:val="sv-SE"/>
        </w:rPr>
      </w:pPr>
      <w:r w:rsidRPr="00B24504">
        <w:rPr>
          <w:rFonts w:ascii="Arial" w:hAnsi="Arial" w:cs="Arial"/>
          <w:b/>
          <w:bCs/>
          <w:iCs/>
          <w:sz w:val="20"/>
          <w:szCs w:val="20"/>
          <w:lang w:val="sv-SE"/>
        </w:rPr>
        <w:t>Sveriges ledande forskning</w:t>
      </w:r>
      <w:r w:rsidR="00281415">
        <w:rPr>
          <w:rFonts w:ascii="Arial" w:hAnsi="Arial" w:cs="Arial"/>
          <w:b/>
          <w:bCs/>
          <w:iCs/>
          <w:sz w:val="20"/>
          <w:szCs w:val="20"/>
          <w:lang w:val="sv-SE"/>
        </w:rPr>
        <w:t xml:space="preserve">sinstitut SP (Sveriges Tekniska </w:t>
      </w:r>
      <w:r w:rsidRPr="00B24504">
        <w:rPr>
          <w:rFonts w:ascii="Arial" w:hAnsi="Arial" w:cs="Arial"/>
          <w:b/>
          <w:bCs/>
          <w:iCs/>
          <w:sz w:val="20"/>
          <w:szCs w:val="20"/>
          <w:lang w:val="sv-SE"/>
        </w:rPr>
        <w:t>Forskning</w:t>
      </w:r>
      <w:r w:rsidRPr="00B24504">
        <w:rPr>
          <w:rFonts w:ascii="Arial" w:hAnsi="Arial" w:cs="Arial"/>
          <w:b/>
          <w:bCs/>
          <w:iCs/>
          <w:sz w:val="20"/>
          <w:szCs w:val="20"/>
          <w:lang w:val="sv-SE"/>
        </w:rPr>
        <w:t>s</w:t>
      </w:r>
      <w:r w:rsidRPr="00B24504">
        <w:rPr>
          <w:rFonts w:ascii="Arial" w:hAnsi="Arial" w:cs="Arial"/>
          <w:b/>
          <w:bCs/>
          <w:iCs/>
          <w:sz w:val="20"/>
          <w:szCs w:val="20"/>
          <w:lang w:val="sv-SE"/>
        </w:rPr>
        <w:t>institut) har test</w:t>
      </w:r>
      <w:r w:rsidR="00281415">
        <w:rPr>
          <w:rFonts w:ascii="Arial" w:hAnsi="Arial" w:cs="Arial"/>
          <w:b/>
          <w:bCs/>
          <w:iCs/>
          <w:sz w:val="20"/>
          <w:szCs w:val="20"/>
          <w:lang w:val="sv-SE"/>
        </w:rPr>
        <w:t xml:space="preserve">at </w:t>
      </w:r>
      <w:r w:rsidR="00FC0DAC">
        <w:rPr>
          <w:rFonts w:ascii="Arial" w:hAnsi="Arial" w:cs="Arial"/>
          <w:b/>
          <w:bCs/>
          <w:iCs/>
          <w:sz w:val="20"/>
          <w:szCs w:val="20"/>
          <w:lang w:val="sv-SE"/>
        </w:rPr>
        <w:t>8</w:t>
      </w:r>
      <w:r w:rsidR="00281415">
        <w:rPr>
          <w:rFonts w:ascii="Arial" w:hAnsi="Arial" w:cs="Arial"/>
          <w:b/>
          <w:bCs/>
          <w:iCs/>
          <w:sz w:val="20"/>
          <w:szCs w:val="20"/>
          <w:lang w:val="sv-SE"/>
        </w:rPr>
        <w:t xml:space="preserve"> terrassoljor från nordens ledande</w:t>
      </w:r>
      <w:r w:rsidR="00730D99">
        <w:rPr>
          <w:rFonts w:ascii="Arial" w:hAnsi="Arial" w:cs="Arial"/>
          <w:b/>
          <w:bCs/>
          <w:iCs/>
          <w:sz w:val="20"/>
          <w:szCs w:val="20"/>
          <w:lang w:val="sv-SE"/>
        </w:rPr>
        <w:t xml:space="preserve"> </w:t>
      </w:r>
      <w:r w:rsidRPr="00B24504">
        <w:rPr>
          <w:rFonts w:ascii="Arial" w:hAnsi="Arial" w:cs="Arial"/>
          <w:b/>
          <w:bCs/>
          <w:iCs/>
          <w:sz w:val="20"/>
          <w:szCs w:val="20"/>
          <w:lang w:val="sv-SE"/>
        </w:rPr>
        <w:t>färglev</w:t>
      </w:r>
      <w:r w:rsidRPr="00B24504">
        <w:rPr>
          <w:rFonts w:ascii="Arial" w:hAnsi="Arial" w:cs="Arial"/>
          <w:b/>
          <w:bCs/>
          <w:iCs/>
          <w:sz w:val="20"/>
          <w:szCs w:val="20"/>
          <w:lang w:val="sv-SE"/>
        </w:rPr>
        <w:t>e</w:t>
      </w:r>
      <w:r w:rsidRPr="00B24504">
        <w:rPr>
          <w:rFonts w:ascii="Arial" w:hAnsi="Arial" w:cs="Arial"/>
          <w:b/>
          <w:bCs/>
          <w:iCs/>
          <w:sz w:val="20"/>
          <w:szCs w:val="20"/>
          <w:lang w:val="sv-SE"/>
        </w:rPr>
        <w:t>ra</w:t>
      </w:r>
      <w:r w:rsidR="00281415">
        <w:rPr>
          <w:rFonts w:ascii="Arial" w:hAnsi="Arial" w:cs="Arial"/>
          <w:b/>
          <w:bCs/>
          <w:iCs/>
          <w:sz w:val="20"/>
          <w:szCs w:val="20"/>
          <w:lang w:val="sv-SE"/>
        </w:rPr>
        <w:t xml:space="preserve">ntörer och resultatet visar att </w:t>
      </w:r>
      <w:r w:rsidRPr="00B24504">
        <w:rPr>
          <w:rFonts w:ascii="Arial" w:hAnsi="Arial" w:cs="Arial"/>
          <w:b/>
          <w:bCs/>
          <w:iCs/>
          <w:sz w:val="20"/>
          <w:szCs w:val="20"/>
          <w:lang w:val="sv-SE"/>
        </w:rPr>
        <w:t>Nordsjö</w:t>
      </w:r>
      <w:r w:rsidR="00730D99">
        <w:rPr>
          <w:rFonts w:ascii="Arial" w:hAnsi="Arial" w:cs="Arial"/>
          <w:b/>
          <w:bCs/>
          <w:iCs/>
          <w:sz w:val="20"/>
          <w:szCs w:val="20"/>
          <w:lang w:val="sv-SE"/>
        </w:rPr>
        <w:t xml:space="preserve"> </w:t>
      </w:r>
      <w:proofErr w:type="spellStart"/>
      <w:r w:rsidR="00730D99">
        <w:rPr>
          <w:rFonts w:ascii="Arial" w:hAnsi="Arial" w:cs="Arial"/>
          <w:b/>
          <w:bCs/>
          <w:iCs/>
          <w:sz w:val="20"/>
          <w:szCs w:val="20"/>
          <w:lang w:val="sv-SE"/>
        </w:rPr>
        <w:t>Tinova</w:t>
      </w:r>
      <w:proofErr w:type="spellEnd"/>
      <w:r w:rsidRPr="00B24504">
        <w:rPr>
          <w:rFonts w:ascii="Arial" w:hAnsi="Arial" w:cs="Arial"/>
          <w:b/>
          <w:bCs/>
          <w:iCs/>
          <w:sz w:val="20"/>
          <w:szCs w:val="20"/>
          <w:lang w:val="sv-SE"/>
        </w:rPr>
        <w:t xml:space="preserve"> UV Super </w:t>
      </w:r>
      <w:proofErr w:type="spellStart"/>
      <w:r w:rsidRPr="00B24504">
        <w:rPr>
          <w:rFonts w:ascii="Arial" w:hAnsi="Arial" w:cs="Arial"/>
          <w:b/>
          <w:bCs/>
          <w:iCs/>
          <w:sz w:val="20"/>
          <w:szCs w:val="20"/>
          <w:lang w:val="sv-SE"/>
        </w:rPr>
        <w:t>Te</w:t>
      </w:r>
      <w:r w:rsidRPr="00B24504">
        <w:rPr>
          <w:rFonts w:ascii="Arial" w:hAnsi="Arial" w:cs="Arial"/>
          <w:b/>
          <w:bCs/>
          <w:iCs/>
          <w:sz w:val="20"/>
          <w:szCs w:val="20"/>
          <w:lang w:val="sv-SE"/>
        </w:rPr>
        <w:t>r</w:t>
      </w:r>
      <w:r w:rsidRPr="00B24504">
        <w:rPr>
          <w:rFonts w:ascii="Arial" w:hAnsi="Arial" w:cs="Arial"/>
          <w:b/>
          <w:bCs/>
          <w:iCs/>
          <w:sz w:val="20"/>
          <w:szCs w:val="20"/>
          <w:lang w:val="sv-SE"/>
        </w:rPr>
        <w:t>race</w:t>
      </w:r>
      <w:proofErr w:type="spellEnd"/>
      <w:r w:rsidRPr="00B24504">
        <w:rPr>
          <w:rFonts w:ascii="Arial" w:hAnsi="Arial" w:cs="Arial"/>
          <w:b/>
          <w:bCs/>
          <w:iCs/>
          <w:sz w:val="20"/>
          <w:szCs w:val="20"/>
          <w:lang w:val="sv-SE"/>
        </w:rPr>
        <w:t xml:space="preserve"> är testets stora vinnare.</w:t>
      </w:r>
    </w:p>
    <w:p w:rsidR="00B24504" w:rsidRDefault="00B24504" w:rsidP="00B24504">
      <w:pPr>
        <w:spacing w:after="0" w:line="240" w:lineRule="auto"/>
        <w:ind w:right="-1"/>
        <w:rPr>
          <w:rFonts w:ascii="Arial" w:hAnsi="Arial" w:cs="Arial"/>
          <w:bCs/>
          <w:iCs/>
          <w:sz w:val="20"/>
          <w:szCs w:val="20"/>
          <w:lang w:val="sv-SE"/>
        </w:rPr>
      </w:pPr>
    </w:p>
    <w:p w:rsidR="00B24504" w:rsidRDefault="00B24504" w:rsidP="00B24504">
      <w:pPr>
        <w:spacing w:after="0" w:line="240" w:lineRule="auto"/>
        <w:ind w:right="-1"/>
        <w:rPr>
          <w:rFonts w:ascii="Arial" w:hAnsi="Arial" w:cs="Arial"/>
          <w:iCs/>
          <w:sz w:val="20"/>
          <w:szCs w:val="20"/>
          <w:lang w:val="sv-SE"/>
        </w:rPr>
      </w:pPr>
      <w:r w:rsidRPr="00B24504">
        <w:rPr>
          <w:rFonts w:ascii="Arial" w:hAnsi="Arial" w:cs="Arial"/>
          <w:bCs/>
          <w:iCs/>
          <w:sz w:val="20"/>
          <w:szCs w:val="20"/>
          <w:lang w:val="sv-SE"/>
        </w:rPr>
        <w:t xml:space="preserve">SP </w:t>
      </w:r>
      <w:r w:rsidRPr="00B24504">
        <w:rPr>
          <w:rFonts w:ascii="Arial" w:hAnsi="Arial" w:cs="Arial"/>
          <w:iCs/>
          <w:sz w:val="20"/>
          <w:szCs w:val="20"/>
          <w:lang w:val="sv-SE"/>
        </w:rPr>
        <w:t xml:space="preserve">har testat </w:t>
      </w:r>
      <w:r w:rsidR="00730D99" w:rsidRPr="00730D99">
        <w:rPr>
          <w:rFonts w:ascii="Arial" w:hAnsi="Arial" w:cs="Arial"/>
          <w:bCs/>
          <w:iCs/>
          <w:sz w:val="20"/>
          <w:szCs w:val="20"/>
          <w:lang w:val="sv-SE"/>
        </w:rPr>
        <w:t xml:space="preserve">Nordsjö </w:t>
      </w:r>
      <w:proofErr w:type="spellStart"/>
      <w:r w:rsidR="00730D99" w:rsidRPr="00730D99">
        <w:rPr>
          <w:rFonts w:ascii="Arial" w:hAnsi="Arial" w:cs="Arial"/>
          <w:bCs/>
          <w:iCs/>
          <w:sz w:val="20"/>
          <w:szCs w:val="20"/>
          <w:lang w:val="sv-SE"/>
        </w:rPr>
        <w:t>Tinova</w:t>
      </w:r>
      <w:proofErr w:type="spellEnd"/>
      <w:r w:rsidR="00730D99" w:rsidRPr="00730D99">
        <w:rPr>
          <w:rFonts w:ascii="Arial" w:hAnsi="Arial" w:cs="Arial"/>
          <w:bCs/>
          <w:iCs/>
          <w:sz w:val="20"/>
          <w:szCs w:val="20"/>
          <w:lang w:val="sv-SE"/>
        </w:rPr>
        <w:t xml:space="preserve"> UV Super </w:t>
      </w:r>
      <w:proofErr w:type="spellStart"/>
      <w:r w:rsidR="00730D99" w:rsidRPr="00730D99">
        <w:rPr>
          <w:rFonts w:ascii="Arial" w:hAnsi="Arial" w:cs="Arial"/>
          <w:bCs/>
          <w:iCs/>
          <w:sz w:val="20"/>
          <w:szCs w:val="20"/>
          <w:lang w:val="sv-SE"/>
        </w:rPr>
        <w:t>Terrace</w:t>
      </w:r>
      <w:proofErr w:type="spellEnd"/>
      <w:r w:rsidR="00730D99" w:rsidRPr="00730D99">
        <w:rPr>
          <w:rFonts w:ascii="Arial" w:hAnsi="Arial" w:cs="Arial"/>
          <w:bCs/>
          <w:iCs/>
          <w:sz w:val="20"/>
          <w:szCs w:val="20"/>
          <w:lang w:val="sv-SE"/>
        </w:rPr>
        <w:t xml:space="preserve"> </w:t>
      </w:r>
      <w:r w:rsidRPr="00B24504">
        <w:rPr>
          <w:rFonts w:ascii="Arial" w:hAnsi="Arial" w:cs="Arial"/>
          <w:iCs/>
          <w:sz w:val="20"/>
          <w:szCs w:val="20"/>
          <w:lang w:val="sv-SE"/>
        </w:rPr>
        <w:t xml:space="preserve">och </w:t>
      </w:r>
      <w:r w:rsidR="00FC0DAC">
        <w:rPr>
          <w:rFonts w:ascii="Arial" w:hAnsi="Arial" w:cs="Arial"/>
          <w:iCs/>
          <w:sz w:val="20"/>
          <w:szCs w:val="20"/>
          <w:lang w:val="sv-SE"/>
        </w:rPr>
        <w:t>7</w:t>
      </w:r>
      <w:r w:rsidRPr="00B24504">
        <w:rPr>
          <w:rFonts w:ascii="Arial" w:hAnsi="Arial" w:cs="Arial"/>
          <w:iCs/>
          <w:sz w:val="20"/>
          <w:szCs w:val="20"/>
          <w:lang w:val="sv-SE"/>
        </w:rPr>
        <w:t xml:space="preserve"> andra produkter från ledande färglevera</w:t>
      </w:r>
      <w:r w:rsidRPr="00B24504">
        <w:rPr>
          <w:rFonts w:ascii="Arial" w:hAnsi="Arial" w:cs="Arial"/>
          <w:iCs/>
          <w:sz w:val="20"/>
          <w:szCs w:val="20"/>
          <w:lang w:val="sv-SE"/>
        </w:rPr>
        <w:t>n</w:t>
      </w:r>
      <w:r w:rsidRPr="00B24504">
        <w:rPr>
          <w:rFonts w:ascii="Arial" w:hAnsi="Arial" w:cs="Arial"/>
          <w:iCs/>
          <w:sz w:val="20"/>
          <w:szCs w:val="20"/>
          <w:lang w:val="sv-SE"/>
        </w:rPr>
        <w:t>törer på den nordiska marknaden. Terrassoljorna utsattes för stark UV strålning och intensiv va</w:t>
      </w:r>
      <w:r w:rsidRPr="00B24504">
        <w:rPr>
          <w:rFonts w:ascii="Arial" w:hAnsi="Arial" w:cs="Arial"/>
          <w:iCs/>
          <w:sz w:val="20"/>
          <w:szCs w:val="20"/>
          <w:lang w:val="sv-SE"/>
        </w:rPr>
        <w:t>t</w:t>
      </w:r>
      <w:r w:rsidRPr="00B24504">
        <w:rPr>
          <w:rFonts w:ascii="Arial" w:hAnsi="Arial" w:cs="Arial"/>
          <w:iCs/>
          <w:sz w:val="20"/>
          <w:szCs w:val="20"/>
          <w:lang w:val="sv-SE"/>
        </w:rPr>
        <w:t>tenbelastning och efter testet utvärderades parametrarna; kulörförän</w:t>
      </w:r>
      <w:r w:rsidRPr="00B24504">
        <w:rPr>
          <w:rFonts w:ascii="Arial" w:hAnsi="Arial" w:cs="Arial"/>
          <w:iCs/>
          <w:sz w:val="20"/>
          <w:szCs w:val="20"/>
          <w:lang w:val="sv-SE"/>
        </w:rPr>
        <w:t>d</w:t>
      </w:r>
      <w:r w:rsidRPr="00B24504">
        <w:rPr>
          <w:rFonts w:ascii="Arial" w:hAnsi="Arial" w:cs="Arial"/>
          <w:iCs/>
          <w:sz w:val="20"/>
          <w:szCs w:val="20"/>
          <w:lang w:val="sv-SE"/>
        </w:rPr>
        <w:t>ring, blåsor, sprickor och generellt utseende</w:t>
      </w:r>
      <w:r>
        <w:rPr>
          <w:rFonts w:ascii="Arial" w:hAnsi="Arial" w:cs="Arial"/>
          <w:iCs/>
          <w:sz w:val="20"/>
          <w:szCs w:val="20"/>
          <w:lang w:val="sv-SE"/>
        </w:rPr>
        <w:t>.</w:t>
      </w:r>
    </w:p>
    <w:p w:rsidR="00B24504" w:rsidRPr="00B24504" w:rsidRDefault="00B24504" w:rsidP="00B24504">
      <w:pPr>
        <w:spacing w:after="0" w:line="240" w:lineRule="auto"/>
        <w:ind w:right="-1"/>
        <w:rPr>
          <w:rFonts w:ascii="Arial" w:hAnsi="Arial" w:cs="Arial"/>
          <w:iCs/>
          <w:sz w:val="20"/>
          <w:szCs w:val="20"/>
          <w:lang w:val="sv-SE"/>
        </w:rPr>
      </w:pPr>
    </w:p>
    <w:p w:rsidR="00B24504" w:rsidRDefault="00B24504" w:rsidP="00B24504">
      <w:pPr>
        <w:spacing w:after="0" w:line="240" w:lineRule="auto"/>
        <w:ind w:right="-1"/>
        <w:rPr>
          <w:rFonts w:ascii="Arial" w:hAnsi="Arial" w:cs="Arial"/>
          <w:iCs/>
          <w:sz w:val="20"/>
          <w:szCs w:val="20"/>
          <w:lang w:val="sv-SE"/>
        </w:rPr>
      </w:pPr>
      <w:r w:rsidRPr="00B24504">
        <w:rPr>
          <w:rFonts w:ascii="Arial" w:hAnsi="Arial" w:cs="Arial"/>
          <w:iCs/>
          <w:sz w:val="20"/>
          <w:szCs w:val="20"/>
          <w:lang w:val="sv-SE"/>
        </w:rPr>
        <w:t xml:space="preserve">Resultatet visar en </w:t>
      </w:r>
      <w:r w:rsidRPr="00B24504">
        <w:rPr>
          <w:rFonts w:ascii="Arial" w:hAnsi="Arial" w:cs="Arial"/>
          <w:bCs/>
          <w:iCs/>
          <w:sz w:val="20"/>
          <w:szCs w:val="20"/>
          <w:lang w:val="sv-SE"/>
        </w:rPr>
        <w:t xml:space="preserve">klar fördel för träpaneler som behandlats med </w:t>
      </w:r>
      <w:r w:rsidR="00730D99" w:rsidRPr="00730D99">
        <w:rPr>
          <w:rFonts w:ascii="Arial" w:hAnsi="Arial" w:cs="Arial"/>
          <w:bCs/>
          <w:iCs/>
          <w:sz w:val="20"/>
          <w:szCs w:val="20"/>
          <w:lang w:val="sv-SE"/>
        </w:rPr>
        <w:t xml:space="preserve">Nordsjö </w:t>
      </w:r>
      <w:proofErr w:type="spellStart"/>
      <w:r w:rsidR="00730D99" w:rsidRPr="00730D99">
        <w:rPr>
          <w:rFonts w:ascii="Arial" w:hAnsi="Arial" w:cs="Arial"/>
          <w:bCs/>
          <w:iCs/>
          <w:sz w:val="20"/>
          <w:szCs w:val="20"/>
          <w:lang w:val="sv-SE"/>
        </w:rPr>
        <w:t>Tinova</w:t>
      </w:r>
      <w:proofErr w:type="spellEnd"/>
      <w:r w:rsidR="00730D99" w:rsidRPr="00730D99">
        <w:rPr>
          <w:rFonts w:ascii="Arial" w:hAnsi="Arial" w:cs="Arial"/>
          <w:bCs/>
          <w:iCs/>
          <w:sz w:val="20"/>
          <w:szCs w:val="20"/>
          <w:lang w:val="sv-SE"/>
        </w:rPr>
        <w:t xml:space="preserve"> UV Super </w:t>
      </w:r>
      <w:proofErr w:type="spellStart"/>
      <w:r w:rsidR="00730D99" w:rsidRPr="00730D99">
        <w:rPr>
          <w:rFonts w:ascii="Arial" w:hAnsi="Arial" w:cs="Arial"/>
          <w:bCs/>
          <w:iCs/>
          <w:sz w:val="20"/>
          <w:szCs w:val="20"/>
          <w:lang w:val="sv-SE"/>
        </w:rPr>
        <w:t>Te</w:t>
      </w:r>
      <w:r w:rsidR="00730D99" w:rsidRPr="00730D99">
        <w:rPr>
          <w:rFonts w:ascii="Arial" w:hAnsi="Arial" w:cs="Arial"/>
          <w:bCs/>
          <w:iCs/>
          <w:sz w:val="20"/>
          <w:szCs w:val="20"/>
          <w:lang w:val="sv-SE"/>
        </w:rPr>
        <w:t>r</w:t>
      </w:r>
      <w:r w:rsidR="00730D99" w:rsidRPr="00730D99">
        <w:rPr>
          <w:rFonts w:ascii="Arial" w:hAnsi="Arial" w:cs="Arial"/>
          <w:bCs/>
          <w:iCs/>
          <w:sz w:val="20"/>
          <w:szCs w:val="20"/>
          <w:lang w:val="sv-SE"/>
        </w:rPr>
        <w:t>race</w:t>
      </w:r>
      <w:proofErr w:type="spellEnd"/>
      <w:r w:rsidRPr="00B24504">
        <w:rPr>
          <w:rFonts w:ascii="Arial" w:hAnsi="Arial" w:cs="Arial"/>
          <w:iCs/>
          <w:sz w:val="20"/>
          <w:szCs w:val="20"/>
          <w:lang w:val="sv-SE"/>
        </w:rPr>
        <w:t xml:space="preserve">. I jämförelse med övriga tillverkares produkter är ytan som oljats med </w:t>
      </w:r>
      <w:r w:rsidR="00730D99" w:rsidRPr="00730D99">
        <w:rPr>
          <w:rFonts w:ascii="Arial" w:hAnsi="Arial" w:cs="Arial"/>
          <w:iCs/>
          <w:sz w:val="20"/>
          <w:szCs w:val="20"/>
          <w:lang w:val="sv-SE"/>
        </w:rPr>
        <w:t xml:space="preserve">Nordsjö </w:t>
      </w:r>
      <w:proofErr w:type="spellStart"/>
      <w:r w:rsidR="00730D99" w:rsidRPr="00730D99">
        <w:rPr>
          <w:rFonts w:ascii="Arial" w:hAnsi="Arial" w:cs="Arial"/>
          <w:iCs/>
          <w:sz w:val="20"/>
          <w:szCs w:val="20"/>
          <w:lang w:val="sv-SE"/>
        </w:rPr>
        <w:t>Tinova</w:t>
      </w:r>
      <w:proofErr w:type="spellEnd"/>
      <w:r w:rsidR="00730D99" w:rsidRPr="00730D99">
        <w:rPr>
          <w:rFonts w:ascii="Arial" w:hAnsi="Arial" w:cs="Arial"/>
          <w:iCs/>
          <w:sz w:val="20"/>
          <w:szCs w:val="20"/>
          <w:lang w:val="sv-SE"/>
        </w:rPr>
        <w:t xml:space="preserve"> UV Super </w:t>
      </w:r>
      <w:proofErr w:type="spellStart"/>
      <w:r w:rsidR="00730D99" w:rsidRPr="00730D99">
        <w:rPr>
          <w:rFonts w:ascii="Arial" w:hAnsi="Arial" w:cs="Arial"/>
          <w:iCs/>
          <w:sz w:val="20"/>
          <w:szCs w:val="20"/>
          <w:lang w:val="sv-SE"/>
        </w:rPr>
        <w:t>Terrace</w:t>
      </w:r>
      <w:proofErr w:type="spellEnd"/>
      <w:r w:rsidR="00730D99" w:rsidRPr="00730D99">
        <w:rPr>
          <w:rFonts w:ascii="Arial" w:hAnsi="Arial" w:cs="Arial"/>
          <w:iCs/>
          <w:sz w:val="20"/>
          <w:szCs w:val="20"/>
          <w:lang w:val="sv-SE"/>
        </w:rPr>
        <w:t xml:space="preserve"> </w:t>
      </w:r>
      <w:r w:rsidRPr="00B24504">
        <w:rPr>
          <w:rFonts w:ascii="Arial" w:hAnsi="Arial" w:cs="Arial"/>
          <w:iCs/>
          <w:sz w:val="20"/>
          <w:szCs w:val="20"/>
          <w:lang w:val="sv-SE"/>
        </w:rPr>
        <w:t>mindre påverkad av det hårda testet, vilket bevisar att Nordsjös vattenburna pr</w:t>
      </w:r>
      <w:r w:rsidRPr="00B24504">
        <w:rPr>
          <w:rFonts w:ascii="Arial" w:hAnsi="Arial" w:cs="Arial"/>
          <w:iCs/>
          <w:sz w:val="20"/>
          <w:szCs w:val="20"/>
          <w:lang w:val="sv-SE"/>
        </w:rPr>
        <w:t>o</w:t>
      </w:r>
      <w:r w:rsidRPr="00B24504">
        <w:rPr>
          <w:rFonts w:ascii="Arial" w:hAnsi="Arial" w:cs="Arial"/>
          <w:iCs/>
          <w:sz w:val="20"/>
          <w:szCs w:val="20"/>
          <w:lang w:val="sv-SE"/>
        </w:rPr>
        <w:t>dukt är ett miljövänligt alternativ som ger träet bästa skyddet på t.ex. din terrass och dina trä</w:t>
      </w:r>
      <w:r w:rsidRPr="00B24504">
        <w:rPr>
          <w:rFonts w:ascii="Arial" w:hAnsi="Arial" w:cs="Arial"/>
          <w:iCs/>
          <w:sz w:val="20"/>
          <w:szCs w:val="20"/>
          <w:lang w:val="sv-SE"/>
        </w:rPr>
        <w:t>d</w:t>
      </w:r>
      <w:r w:rsidRPr="00B24504">
        <w:rPr>
          <w:rFonts w:ascii="Arial" w:hAnsi="Arial" w:cs="Arial"/>
          <w:iCs/>
          <w:sz w:val="20"/>
          <w:szCs w:val="20"/>
          <w:lang w:val="sv-SE"/>
        </w:rPr>
        <w:t>gårdsmöbler.</w:t>
      </w:r>
    </w:p>
    <w:p w:rsidR="00B24504" w:rsidRPr="00B24504" w:rsidRDefault="00B24504" w:rsidP="00B24504">
      <w:pPr>
        <w:spacing w:after="0" w:line="240" w:lineRule="auto"/>
        <w:ind w:right="-1"/>
        <w:rPr>
          <w:rFonts w:ascii="Arial" w:hAnsi="Arial" w:cs="Arial"/>
          <w:iCs/>
          <w:sz w:val="20"/>
          <w:szCs w:val="20"/>
          <w:lang w:val="sv-SE"/>
        </w:rPr>
      </w:pPr>
    </w:p>
    <w:p w:rsidR="00B24504" w:rsidRDefault="00730D99" w:rsidP="00B24504">
      <w:pPr>
        <w:spacing w:after="0" w:line="240" w:lineRule="auto"/>
        <w:ind w:right="-1"/>
        <w:rPr>
          <w:rFonts w:ascii="Arial" w:hAnsi="Arial" w:cs="Arial"/>
          <w:bCs/>
          <w:iCs/>
          <w:sz w:val="20"/>
          <w:szCs w:val="20"/>
          <w:lang w:val="sv-SE"/>
        </w:rPr>
      </w:pPr>
      <w:r w:rsidRPr="00730D99">
        <w:rPr>
          <w:rFonts w:ascii="Arial" w:hAnsi="Arial" w:cs="Arial"/>
          <w:bCs/>
          <w:iCs/>
          <w:sz w:val="20"/>
          <w:szCs w:val="20"/>
          <w:lang w:val="sv-SE"/>
        </w:rPr>
        <w:t xml:space="preserve">Nordsjö </w:t>
      </w:r>
      <w:proofErr w:type="spellStart"/>
      <w:r w:rsidRPr="00730D99">
        <w:rPr>
          <w:rFonts w:ascii="Arial" w:hAnsi="Arial" w:cs="Arial"/>
          <w:bCs/>
          <w:iCs/>
          <w:sz w:val="20"/>
          <w:szCs w:val="20"/>
          <w:lang w:val="sv-SE"/>
        </w:rPr>
        <w:t>Tinova</w:t>
      </w:r>
      <w:proofErr w:type="spellEnd"/>
      <w:r w:rsidRPr="00730D99">
        <w:rPr>
          <w:rFonts w:ascii="Arial" w:hAnsi="Arial" w:cs="Arial"/>
          <w:bCs/>
          <w:iCs/>
          <w:sz w:val="20"/>
          <w:szCs w:val="20"/>
          <w:lang w:val="sv-SE"/>
        </w:rPr>
        <w:t xml:space="preserve"> UV Super </w:t>
      </w:r>
      <w:proofErr w:type="spellStart"/>
      <w:r w:rsidRPr="00730D99">
        <w:rPr>
          <w:rFonts w:ascii="Arial" w:hAnsi="Arial" w:cs="Arial"/>
          <w:bCs/>
          <w:iCs/>
          <w:sz w:val="20"/>
          <w:szCs w:val="20"/>
          <w:lang w:val="sv-SE"/>
        </w:rPr>
        <w:t>Terrace</w:t>
      </w:r>
      <w:proofErr w:type="spellEnd"/>
      <w:r w:rsidRPr="00730D99">
        <w:rPr>
          <w:rFonts w:ascii="Arial" w:hAnsi="Arial" w:cs="Arial"/>
          <w:bCs/>
          <w:iCs/>
          <w:sz w:val="20"/>
          <w:szCs w:val="20"/>
          <w:lang w:val="sv-SE"/>
        </w:rPr>
        <w:t xml:space="preserve"> </w:t>
      </w:r>
      <w:r w:rsidR="00B24504" w:rsidRPr="00B24504">
        <w:rPr>
          <w:rFonts w:ascii="Arial" w:hAnsi="Arial" w:cs="Arial"/>
          <w:bCs/>
          <w:iCs/>
          <w:sz w:val="20"/>
          <w:szCs w:val="20"/>
          <w:lang w:val="sv-SE"/>
        </w:rPr>
        <w:t xml:space="preserve">hade minsta kulörförändring av de </w:t>
      </w:r>
      <w:r w:rsidR="00FC0DAC">
        <w:rPr>
          <w:rFonts w:ascii="Arial" w:hAnsi="Arial" w:cs="Arial"/>
          <w:bCs/>
          <w:iCs/>
          <w:sz w:val="20"/>
          <w:szCs w:val="20"/>
          <w:lang w:val="sv-SE"/>
        </w:rPr>
        <w:t>8</w:t>
      </w:r>
      <w:r w:rsidR="00B24504" w:rsidRPr="00B24504">
        <w:rPr>
          <w:rFonts w:ascii="Arial" w:hAnsi="Arial" w:cs="Arial"/>
          <w:bCs/>
          <w:iCs/>
          <w:sz w:val="20"/>
          <w:szCs w:val="20"/>
          <w:lang w:val="sv-SE"/>
        </w:rPr>
        <w:t xml:space="preserve"> testade produkterna </w:t>
      </w:r>
      <w:r w:rsidR="00B24504" w:rsidRPr="00B24504">
        <w:rPr>
          <w:rFonts w:ascii="Arial" w:hAnsi="Arial" w:cs="Arial"/>
          <w:iCs/>
          <w:sz w:val="20"/>
          <w:szCs w:val="20"/>
          <w:lang w:val="sv-SE"/>
        </w:rPr>
        <w:t xml:space="preserve">och inga tendenser alls till sprickbildning eller blåsbildning och detta gör att produkten får det </w:t>
      </w:r>
      <w:r w:rsidR="00B24504" w:rsidRPr="00B24504">
        <w:rPr>
          <w:rFonts w:ascii="Arial" w:hAnsi="Arial" w:cs="Arial"/>
          <w:bCs/>
          <w:iCs/>
          <w:sz w:val="20"/>
          <w:szCs w:val="20"/>
          <w:lang w:val="sv-SE"/>
        </w:rPr>
        <w:t>högsta slutomdömet i SP testet – Bäst i Test!</w:t>
      </w:r>
    </w:p>
    <w:p w:rsidR="00B24504" w:rsidRPr="00B24504" w:rsidRDefault="00B24504" w:rsidP="00B24504">
      <w:pPr>
        <w:spacing w:after="0" w:line="240" w:lineRule="auto"/>
        <w:ind w:right="-1"/>
        <w:rPr>
          <w:rFonts w:ascii="Arial" w:hAnsi="Arial" w:cs="Arial"/>
          <w:bCs/>
          <w:iCs/>
          <w:sz w:val="20"/>
          <w:szCs w:val="20"/>
          <w:lang w:val="sv-SE"/>
        </w:rPr>
      </w:pPr>
    </w:p>
    <w:p w:rsidR="00B24504" w:rsidRDefault="00B24504" w:rsidP="00B24504">
      <w:pPr>
        <w:numPr>
          <w:ilvl w:val="0"/>
          <w:numId w:val="5"/>
        </w:numPr>
        <w:spacing w:after="0" w:line="240" w:lineRule="auto"/>
        <w:ind w:right="-1"/>
        <w:rPr>
          <w:rFonts w:ascii="Arial" w:hAnsi="Arial" w:cs="Arial"/>
          <w:bCs/>
          <w:iCs/>
          <w:sz w:val="20"/>
          <w:szCs w:val="20"/>
          <w:lang w:val="sv-SE"/>
        </w:rPr>
      </w:pPr>
      <w:r w:rsidRPr="00B24504">
        <w:rPr>
          <w:rFonts w:ascii="Arial" w:hAnsi="Arial" w:cs="Arial"/>
          <w:bCs/>
          <w:iCs/>
          <w:sz w:val="20"/>
          <w:szCs w:val="20"/>
          <w:lang w:val="sv-SE"/>
        </w:rPr>
        <w:t>Bakom denna f</w:t>
      </w:r>
      <w:r>
        <w:rPr>
          <w:rFonts w:ascii="Arial" w:hAnsi="Arial" w:cs="Arial"/>
          <w:bCs/>
          <w:iCs/>
          <w:sz w:val="20"/>
          <w:szCs w:val="20"/>
          <w:lang w:val="sv-SE"/>
        </w:rPr>
        <w:t>antastiska</w:t>
      </w:r>
      <w:r w:rsidRPr="00B24504">
        <w:rPr>
          <w:rFonts w:ascii="Arial" w:hAnsi="Arial" w:cs="Arial"/>
          <w:bCs/>
          <w:iCs/>
          <w:sz w:val="20"/>
          <w:szCs w:val="20"/>
          <w:lang w:val="sv-SE"/>
        </w:rPr>
        <w:t xml:space="preserve"> produkt ligger många års forskning och utveckling, och vi är glada att kunna erbjuda våra kunder en produkt som de kan känna sig trygga med</w:t>
      </w:r>
      <w:r>
        <w:rPr>
          <w:rFonts w:ascii="Arial" w:hAnsi="Arial" w:cs="Arial"/>
          <w:bCs/>
          <w:iCs/>
          <w:sz w:val="20"/>
          <w:szCs w:val="20"/>
          <w:lang w:val="sv-SE"/>
        </w:rPr>
        <w:t xml:space="preserve">, </w:t>
      </w:r>
    </w:p>
    <w:p w:rsidR="00B24504" w:rsidRPr="00B24504" w:rsidRDefault="00B24504" w:rsidP="00B24504">
      <w:pPr>
        <w:spacing w:after="0" w:line="240" w:lineRule="auto"/>
        <w:ind w:left="720" w:right="-1"/>
        <w:rPr>
          <w:rFonts w:ascii="Arial" w:hAnsi="Arial" w:cs="Arial"/>
          <w:bCs/>
          <w:iCs/>
          <w:sz w:val="20"/>
          <w:szCs w:val="20"/>
          <w:lang w:val="sv-SE"/>
        </w:rPr>
      </w:pPr>
      <w:r w:rsidRPr="00B24504">
        <w:rPr>
          <w:rFonts w:ascii="Arial" w:hAnsi="Arial" w:cs="Arial"/>
          <w:bCs/>
          <w:iCs/>
          <w:sz w:val="20"/>
          <w:szCs w:val="20"/>
          <w:lang w:val="sv-SE"/>
        </w:rPr>
        <w:t xml:space="preserve">säger Jenny Lundegård, Innovation Manager på Nordsjö. </w:t>
      </w:r>
    </w:p>
    <w:p w:rsidR="00B24504" w:rsidRDefault="00B24504" w:rsidP="00B24504">
      <w:pPr>
        <w:spacing w:after="0" w:line="240" w:lineRule="auto"/>
        <w:ind w:right="-1"/>
        <w:rPr>
          <w:rFonts w:ascii="Arial" w:hAnsi="Arial" w:cs="Arial"/>
          <w:bCs/>
          <w:iCs/>
          <w:sz w:val="20"/>
          <w:szCs w:val="20"/>
          <w:lang w:val="sv-SE"/>
        </w:rPr>
      </w:pPr>
    </w:p>
    <w:p w:rsidR="00B24504" w:rsidRPr="00B24504" w:rsidRDefault="00B24504" w:rsidP="00B24504">
      <w:pPr>
        <w:spacing w:after="0" w:line="240" w:lineRule="auto"/>
        <w:ind w:right="-1"/>
        <w:rPr>
          <w:rFonts w:ascii="Arial" w:hAnsi="Arial" w:cs="Arial"/>
          <w:b/>
          <w:bCs/>
          <w:iCs/>
          <w:sz w:val="20"/>
          <w:szCs w:val="20"/>
          <w:lang w:val="sv-SE"/>
        </w:rPr>
      </w:pPr>
    </w:p>
    <w:p w:rsidR="00B24504" w:rsidRPr="00B24504" w:rsidRDefault="00B24504" w:rsidP="00B24504">
      <w:pPr>
        <w:spacing w:after="0" w:line="240" w:lineRule="auto"/>
        <w:ind w:right="-1"/>
        <w:rPr>
          <w:rFonts w:ascii="Arial" w:hAnsi="Arial" w:cs="Arial"/>
          <w:bCs/>
          <w:iCs/>
          <w:sz w:val="20"/>
          <w:szCs w:val="20"/>
          <w:lang w:val="sv-SE"/>
        </w:rPr>
      </w:pPr>
      <w:r w:rsidRPr="00B24504">
        <w:rPr>
          <w:rFonts w:ascii="Arial" w:hAnsi="Arial" w:cs="Arial"/>
          <w:b/>
          <w:bCs/>
          <w:iCs/>
          <w:sz w:val="20"/>
          <w:szCs w:val="20"/>
          <w:lang w:val="sv-SE"/>
        </w:rPr>
        <w:t xml:space="preserve">Fakta </w:t>
      </w:r>
      <w:r w:rsidR="00730D99" w:rsidRPr="00B24504">
        <w:rPr>
          <w:rFonts w:ascii="Arial" w:hAnsi="Arial" w:cs="Arial"/>
          <w:b/>
          <w:bCs/>
          <w:iCs/>
          <w:sz w:val="20"/>
          <w:szCs w:val="20"/>
          <w:lang w:val="sv-SE"/>
        </w:rPr>
        <w:t>Nordsjö</w:t>
      </w:r>
      <w:r w:rsidR="00730D99">
        <w:rPr>
          <w:rFonts w:ascii="Arial" w:hAnsi="Arial" w:cs="Arial"/>
          <w:b/>
          <w:bCs/>
          <w:iCs/>
          <w:sz w:val="20"/>
          <w:szCs w:val="20"/>
          <w:lang w:val="sv-SE"/>
        </w:rPr>
        <w:t xml:space="preserve"> </w:t>
      </w:r>
      <w:proofErr w:type="spellStart"/>
      <w:r w:rsidR="00730D99">
        <w:rPr>
          <w:rFonts w:ascii="Arial" w:hAnsi="Arial" w:cs="Arial"/>
          <w:b/>
          <w:bCs/>
          <w:iCs/>
          <w:sz w:val="20"/>
          <w:szCs w:val="20"/>
          <w:lang w:val="sv-SE"/>
        </w:rPr>
        <w:t>Tinova</w:t>
      </w:r>
      <w:proofErr w:type="spellEnd"/>
      <w:r w:rsidR="00730D99" w:rsidRPr="00B24504">
        <w:rPr>
          <w:rFonts w:ascii="Arial" w:hAnsi="Arial" w:cs="Arial"/>
          <w:b/>
          <w:bCs/>
          <w:iCs/>
          <w:sz w:val="20"/>
          <w:szCs w:val="20"/>
          <w:lang w:val="sv-SE"/>
        </w:rPr>
        <w:t xml:space="preserve"> UV Super </w:t>
      </w:r>
      <w:proofErr w:type="spellStart"/>
      <w:r w:rsidR="00730D99" w:rsidRPr="00B24504">
        <w:rPr>
          <w:rFonts w:ascii="Arial" w:hAnsi="Arial" w:cs="Arial"/>
          <w:b/>
          <w:bCs/>
          <w:iCs/>
          <w:sz w:val="20"/>
          <w:szCs w:val="20"/>
          <w:lang w:val="sv-SE"/>
        </w:rPr>
        <w:t>Terrace</w:t>
      </w:r>
      <w:proofErr w:type="spellEnd"/>
      <w:r w:rsidRPr="00B24504">
        <w:rPr>
          <w:rFonts w:ascii="Arial" w:hAnsi="Arial" w:cs="Arial"/>
          <w:b/>
          <w:bCs/>
          <w:iCs/>
          <w:sz w:val="20"/>
          <w:szCs w:val="20"/>
          <w:lang w:val="sv-SE"/>
        </w:rPr>
        <w:t>:</w:t>
      </w:r>
      <w:r>
        <w:rPr>
          <w:rFonts w:ascii="Arial" w:hAnsi="Arial" w:cs="Arial"/>
          <w:bCs/>
          <w:iCs/>
          <w:sz w:val="20"/>
          <w:szCs w:val="20"/>
          <w:lang w:val="sv-SE"/>
        </w:rPr>
        <w:tab/>
      </w:r>
      <w:r>
        <w:rPr>
          <w:rFonts w:ascii="Arial" w:hAnsi="Arial" w:cs="Arial"/>
          <w:bCs/>
          <w:iCs/>
          <w:sz w:val="20"/>
          <w:szCs w:val="20"/>
          <w:lang w:val="sv-SE"/>
        </w:rPr>
        <w:tab/>
      </w:r>
      <w:r>
        <w:rPr>
          <w:rFonts w:ascii="Arial" w:hAnsi="Arial" w:cs="Arial"/>
          <w:bCs/>
          <w:iCs/>
          <w:sz w:val="20"/>
          <w:szCs w:val="20"/>
          <w:lang w:val="sv-SE"/>
        </w:rPr>
        <w:tab/>
      </w:r>
      <w:r>
        <w:rPr>
          <w:rFonts w:ascii="Arial" w:hAnsi="Arial" w:cs="Arial"/>
          <w:bCs/>
          <w:iCs/>
          <w:sz w:val="20"/>
          <w:szCs w:val="20"/>
          <w:lang w:val="sv-SE"/>
        </w:rPr>
        <w:tab/>
      </w:r>
    </w:p>
    <w:p w:rsidR="00B24504" w:rsidRPr="00B24504" w:rsidRDefault="008C5893" w:rsidP="00B24504">
      <w:pPr>
        <w:numPr>
          <w:ilvl w:val="0"/>
          <w:numId w:val="5"/>
        </w:numPr>
        <w:spacing w:after="0" w:line="240" w:lineRule="auto"/>
        <w:ind w:right="-1"/>
        <w:rPr>
          <w:rFonts w:ascii="Arial" w:hAnsi="Arial" w:cs="Arial"/>
          <w:bCs/>
          <w:iCs/>
          <w:sz w:val="20"/>
          <w:szCs w:val="20"/>
          <w:lang w:val="sv-SE"/>
        </w:rPr>
      </w:pPr>
      <w:r>
        <w:rPr>
          <w:rFonts w:ascii="Arial" w:hAnsi="Arial" w:cs="Arial"/>
          <w:bCs/>
          <w:iCs/>
          <w:sz w:val="20"/>
          <w:szCs w:val="20"/>
          <w:lang w:val="sv-SE"/>
        </w:rPr>
        <w:t>Kulörbeständig</w:t>
      </w:r>
    </w:p>
    <w:p w:rsidR="00B24504" w:rsidRPr="00B24504" w:rsidRDefault="00730D99" w:rsidP="00B24504">
      <w:pPr>
        <w:numPr>
          <w:ilvl w:val="0"/>
          <w:numId w:val="5"/>
        </w:numPr>
        <w:spacing w:after="0" w:line="240" w:lineRule="auto"/>
        <w:ind w:right="-1"/>
        <w:rPr>
          <w:rFonts w:ascii="Arial" w:hAnsi="Arial" w:cs="Arial"/>
          <w:bCs/>
          <w:iCs/>
          <w:sz w:val="20"/>
          <w:szCs w:val="20"/>
          <w:lang w:val="sv-SE"/>
        </w:rPr>
      </w:pPr>
      <w:r>
        <w:rPr>
          <w:rFonts w:ascii="Arial" w:hAnsi="Arial" w:cs="Arial"/>
          <w:bCs/>
          <w:iCs/>
          <w:sz w:val="20"/>
          <w:szCs w:val="20"/>
          <w:lang w:val="sv-SE"/>
        </w:rPr>
        <w:t>Skyddar</w:t>
      </w:r>
      <w:r w:rsidR="008C5893">
        <w:rPr>
          <w:rFonts w:ascii="Arial" w:hAnsi="Arial" w:cs="Arial"/>
          <w:bCs/>
          <w:iCs/>
          <w:sz w:val="20"/>
          <w:szCs w:val="20"/>
          <w:lang w:val="sv-SE"/>
        </w:rPr>
        <w:t xml:space="preserve"> i upp till </w:t>
      </w:r>
      <w:r>
        <w:rPr>
          <w:rFonts w:ascii="Arial" w:hAnsi="Arial" w:cs="Arial"/>
          <w:bCs/>
          <w:iCs/>
          <w:sz w:val="20"/>
          <w:szCs w:val="20"/>
          <w:lang w:val="sv-SE"/>
        </w:rPr>
        <w:t>4</w:t>
      </w:r>
      <w:r w:rsidR="008C5893">
        <w:rPr>
          <w:rFonts w:ascii="Arial" w:hAnsi="Arial" w:cs="Arial"/>
          <w:bCs/>
          <w:iCs/>
          <w:sz w:val="20"/>
          <w:szCs w:val="20"/>
          <w:lang w:val="sv-SE"/>
        </w:rPr>
        <w:t xml:space="preserve"> år</w:t>
      </w:r>
    </w:p>
    <w:p w:rsidR="00B24504" w:rsidRPr="00B24504" w:rsidRDefault="008C5893" w:rsidP="00B24504">
      <w:pPr>
        <w:numPr>
          <w:ilvl w:val="0"/>
          <w:numId w:val="5"/>
        </w:numPr>
        <w:spacing w:after="0" w:line="240" w:lineRule="auto"/>
        <w:ind w:right="-1"/>
        <w:rPr>
          <w:rFonts w:ascii="Arial" w:hAnsi="Arial" w:cs="Arial"/>
          <w:bCs/>
          <w:iCs/>
          <w:sz w:val="20"/>
          <w:szCs w:val="20"/>
          <w:lang w:val="sv-SE"/>
        </w:rPr>
      </w:pPr>
      <w:r>
        <w:rPr>
          <w:rFonts w:ascii="Arial" w:hAnsi="Arial" w:cs="Arial"/>
          <w:bCs/>
          <w:iCs/>
          <w:sz w:val="20"/>
          <w:szCs w:val="20"/>
          <w:lang w:val="sv-SE"/>
        </w:rPr>
        <w:t>Kan brytas i många kulörer</w:t>
      </w:r>
    </w:p>
    <w:p w:rsidR="00B24504" w:rsidRDefault="008C5893" w:rsidP="00B24504">
      <w:pPr>
        <w:numPr>
          <w:ilvl w:val="0"/>
          <w:numId w:val="5"/>
        </w:numPr>
        <w:spacing w:after="0" w:line="240" w:lineRule="auto"/>
        <w:ind w:right="-1"/>
        <w:rPr>
          <w:rFonts w:ascii="Arial" w:hAnsi="Arial" w:cs="Arial"/>
          <w:bCs/>
          <w:iCs/>
          <w:sz w:val="20"/>
          <w:szCs w:val="20"/>
          <w:lang w:val="sv-SE"/>
        </w:rPr>
      </w:pPr>
      <w:r>
        <w:rPr>
          <w:rFonts w:ascii="Arial" w:hAnsi="Arial" w:cs="Arial"/>
          <w:bCs/>
          <w:iCs/>
          <w:sz w:val="20"/>
          <w:szCs w:val="20"/>
          <w:lang w:val="sv-SE"/>
        </w:rPr>
        <w:t>Torkar snabbt</w:t>
      </w:r>
    </w:p>
    <w:p w:rsidR="00730D99" w:rsidRPr="00B24504" w:rsidRDefault="00730D99" w:rsidP="00B24504">
      <w:pPr>
        <w:numPr>
          <w:ilvl w:val="0"/>
          <w:numId w:val="5"/>
        </w:numPr>
        <w:spacing w:after="0" w:line="240" w:lineRule="auto"/>
        <w:ind w:right="-1"/>
        <w:rPr>
          <w:rFonts w:ascii="Arial" w:hAnsi="Arial" w:cs="Arial"/>
          <w:bCs/>
          <w:iCs/>
          <w:sz w:val="20"/>
          <w:szCs w:val="20"/>
          <w:lang w:val="sv-SE"/>
        </w:rPr>
      </w:pPr>
      <w:r>
        <w:rPr>
          <w:rFonts w:ascii="Arial" w:hAnsi="Arial" w:cs="Arial"/>
          <w:bCs/>
          <w:iCs/>
          <w:sz w:val="20"/>
          <w:szCs w:val="20"/>
          <w:lang w:val="sv-SE"/>
        </w:rPr>
        <w:t>UV-skydd</w:t>
      </w:r>
    </w:p>
    <w:p w:rsidR="00142AF2" w:rsidRDefault="00142AF2" w:rsidP="00A1798F">
      <w:pPr>
        <w:spacing w:after="0" w:line="240" w:lineRule="auto"/>
        <w:ind w:right="-1"/>
        <w:rPr>
          <w:rFonts w:ascii="Arial" w:eastAsia="Times New Roman" w:hAnsi="Arial" w:cs="Arial"/>
          <w:color w:val="333333"/>
          <w:sz w:val="20"/>
          <w:szCs w:val="20"/>
          <w:lang w:val="sv-SE"/>
        </w:rPr>
      </w:pPr>
    </w:p>
    <w:p w:rsidR="007C6055" w:rsidRDefault="00281415" w:rsidP="00A1798F">
      <w:pPr>
        <w:spacing w:after="0" w:line="240" w:lineRule="auto"/>
        <w:ind w:right="-1"/>
        <w:rPr>
          <w:rFonts w:ascii="Arial" w:eastAsia="Times New Roman" w:hAnsi="Arial" w:cs="Arial"/>
          <w:color w:val="333333"/>
          <w:sz w:val="20"/>
          <w:szCs w:val="20"/>
          <w:lang w:val="sv-SE"/>
        </w:rPr>
      </w:pPr>
      <w:r>
        <w:rPr>
          <w:rFonts w:ascii="Arial" w:eastAsia="Times New Roman" w:hAnsi="Arial" w:cs="Arial"/>
          <w:color w:val="333333"/>
          <w:sz w:val="20"/>
          <w:szCs w:val="20"/>
          <w:lang w:val="sv-SE"/>
        </w:rPr>
        <w:t>För mer information om Nordsjö och våra produkter, vänligen besök</w:t>
      </w:r>
      <w:r w:rsidR="00093380">
        <w:rPr>
          <w:rFonts w:ascii="Arial" w:eastAsia="Times New Roman" w:hAnsi="Arial" w:cs="Arial"/>
          <w:color w:val="333333"/>
          <w:sz w:val="20"/>
          <w:szCs w:val="20"/>
          <w:lang w:val="sv-SE"/>
        </w:rPr>
        <w:t xml:space="preserve"> </w:t>
      </w:r>
      <w:hyperlink r:id="rId11" w:history="1">
        <w:r w:rsidR="00093380" w:rsidRPr="002336F6">
          <w:rPr>
            <w:rStyle w:val="Hyperlnk"/>
            <w:rFonts w:ascii="Arial" w:eastAsia="Times New Roman" w:hAnsi="Arial" w:cs="Arial"/>
            <w:sz w:val="20"/>
            <w:szCs w:val="20"/>
            <w:lang w:val="sv-SE"/>
          </w:rPr>
          <w:t>www.nordsjo.se</w:t>
        </w:r>
      </w:hyperlink>
    </w:p>
    <w:p w:rsidR="00093380" w:rsidRDefault="00093380" w:rsidP="00A1798F">
      <w:pPr>
        <w:spacing w:after="0" w:line="240" w:lineRule="auto"/>
        <w:ind w:right="-1"/>
        <w:rPr>
          <w:rFonts w:ascii="Arial" w:eastAsia="Times New Roman" w:hAnsi="Arial" w:cs="Arial"/>
          <w:color w:val="333333"/>
          <w:sz w:val="20"/>
          <w:szCs w:val="20"/>
          <w:lang w:val="sv-SE"/>
        </w:rPr>
      </w:pPr>
    </w:p>
    <w:p w:rsidR="00417A39" w:rsidRDefault="007C5A0C" w:rsidP="00A1798F">
      <w:pPr>
        <w:spacing w:after="0" w:line="240" w:lineRule="auto"/>
        <w:ind w:right="-1"/>
        <w:rPr>
          <w:rFonts w:ascii="Arial" w:hAnsi="Arial" w:cs="Arial"/>
          <w:b/>
          <w:sz w:val="20"/>
          <w:szCs w:val="20"/>
          <w:lang w:val="sv-SE"/>
        </w:rPr>
      </w:pPr>
      <w:r>
        <w:rPr>
          <w:rFonts w:eastAsia="Times New Roman" w:cs="Arial"/>
          <w:color w:val="333333"/>
          <w:sz w:val="24"/>
          <w:szCs w:val="24"/>
          <w:lang w:val="sv-SE"/>
        </w:rPr>
        <w:softHyphen/>
        <w:t>-----------------------------------------</w:t>
      </w:r>
      <w:r w:rsidR="002374CC" w:rsidRPr="002E3727">
        <w:rPr>
          <w:rFonts w:cs="Arial"/>
          <w:i/>
          <w:lang w:val="sv-SE"/>
        </w:rPr>
        <w:br/>
      </w:r>
    </w:p>
    <w:p w:rsidR="005B293B" w:rsidRPr="005B293B" w:rsidRDefault="002374CC" w:rsidP="005B293B">
      <w:pPr>
        <w:spacing w:after="0" w:line="240" w:lineRule="auto"/>
        <w:ind w:right="-1"/>
        <w:rPr>
          <w:rFonts w:ascii="Arial" w:hAnsi="Arial" w:cs="Arial"/>
          <w:sz w:val="20"/>
          <w:szCs w:val="20"/>
          <w:lang w:val="sv-SE"/>
        </w:rPr>
      </w:pPr>
      <w:r w:rsidRPr="00417A39">
        <w:rPr>
          <w:rFonts w:ascii="Arial" w:hAnsi="Arial" w:cs="Arial"/>
          <w:b/>
          <w:sz w:val="20"/>
          <w:szCs w:val="20"/>
          <w:lang w:val="sv-SE"/>
        </w:rPr>
        <w:t>För mer information</w:t>
      </w:r>
      <w:r w:rsidRPr="00417A39">
        <w:rPr>
          <w:rFonts w:ascii="Arial" w:hAnsi="Arial" w:cs="Arial"/>
          <w:sz w:val="20"/>
          <w:szCs w:val="20"/>
          <w:lang w:val="sv-SE"/>
        </w:rPr>
        <w:t xml:space="preserve">: </w:t>
      </w:r>
      <w:r w:rsidRPr="00417A39">
        <w:rPr>
          <w:rFonts w:ascii="Arial" w:hAnsi="Arial" w:cs="Arial"/>
          <w:sz w:val="20"/>
          <w:szCs w:val="20"/>
          <w:lang w:val="sv-SE"/>
        </w:rPr>
        <w:br/>
      </w:r>
      <w:r w:rsidR="005B293B" w:rsidRPr="005B293B">
        <w:rPr>
          <w:rFonts w:ascii="Arial" w:hAnsi="Arial" w:cs="Arial"/>
          <w:sz w:val="20"/>
          <w:szCs w:val="20"/>
          <w:lang w:val="sv-SE"/>
        </w:rPr>
        <w:t>Madelene Eriksson, Tfn: 070-835 02 35, E-post: madelene.eriksson@akzonobel.com</w:t>
      </w:r>
    </w:p>
    <w:p w:rsidR="002374CC" w:rsidRPr="007C5A0C" w:rsidRDefault="005B293B" w:rsidP="005B293B">
      <w:pPr>
        <w:spacing w:after="0" w:line="240" w:lineRule="auto"/>
        <w:ind w:right="-1"/>
        <w:rPr>
          <w:rFonts w:eastAsia="Times New Roman" w:cs="Arial"/>
          <w:color w:val="333333"/>
          <w:sz w:val="24"/>
          <w:szCs w:val="24"/>
          <w:lang w:val="sv-SE"/>
        </w:rPr>
      </w:pPr>
      <w:r w:rsidRPr="005B293B">
        <w:rPr>
          <w:rFonts w:ascii="Arial" w:hAnsi="Arial" w:cs="Arial"/>
          <w:sz w:val="20"/>
          <w:szCs w:val="20"/>
          <w:lang w:val="sv-SE"/>
        </w:rPr>
        <w:t xml:space="preserve">Akzo Nobel </w:t>
      </w:r>
      <w:proofErr w:type="spellStart"/>
      <w:r w:rsidRPr="005B293B">
        <w:rPr>
          <w:rFonts w:ascii="Arial" w:hAnsi="Arial" w:cs="Arial"/>
          <w:sz w:val="20"/>
          <w:szCs w:val="20"/>
          <w:lang w:val="sv-SE"/>
        </w:rPr>
        <w:t>Decorative</w:t>
      </w:r>
      <w:proofErr w:type="spellEnd"/>
      <w:r w:rsidRPr="005B293B">
        <w:rPr>
          <w:rFonts w:ascii="Arial" w:hAnsi="Arial" w:cs="Arial"/>
          <w:sz w:val="20"/>
          <w:szCs w:val="20"/>
          <w:lang w:val="sv-SE"/>
        </w:rPr>
        <w:t xml:space="preserve"> </w:t>
      </w:r>
      <w:proofErr w:type="spellStart"/>
      <w:r w:rsidRPr="005B293B">
        <w:rPr>
          <w:rFonts w:ascii="Arial" w:hAnsi="Arial" w:cs="Arial"/>
          <w:sz w:val="20"/>
          <w:szCs w:val="20"/>
          <w:lang w:val="sv-SE"/>
        </w:rPr>
        <w:t>Coatings</w:t>
      </w:r>
      <w:proofErr w:type="spellEnd"/>
      <w:r w:rsidRPr="005B293B">
        <w:rPr>
          <w:rFonts w:ascii="Arial" w:hAnsi="Arial" w:cs="Arial"/>
          <w:sz w:val="20"/>
          <w:szCs w:val="20"/>
          <w:lang w:val="sv-SE"/>
        </w:rPr>
        <w:t xml:space="preserve"> AB, Tel 040-35 50 00. Postadress: 205 17 Malmö.</w:t>
      </w:r>
    </w:p>
    <w:p w:rsidR="00B83F06" w:rsidRDefault="00B83F06" w:rsidP="00A1798F">
      <w:pPr>
        <w:spacing w:line="240" w:lineRule="auto"/>
        <w:ind w:right="-1"/>
        <w:rPr>
          <w:rFonts w:ascii="Arial" w:hAnsi="Arial" w:cs="Arial"/>
          <w:b/>
          <w:sz w:val="16"/>
          <w:szCs w:val="16"/>
          <w:lang w:val="sv-SE"/>
        </w:rPr>
      </w:pPr>
    </w:p>
    <w:p w:rsidR="002374CC" w:rsidRPr="00020F92" w:rsidRDefault="002374CC" w:rsidP="00A1798F">
      <w:pPr>
        <w:spacing w:line="240" w:lineRule="auto"/>
        <w:ind w:right="-1"/>
        <w:rPr>
          <w:rFonts w:ascii="Arial" w:hAnsi="Arial" w:cs="Arial"/>
          <w:sz w:val="16"/>
          <w:szCs w:val="16"/>
          <w:lang w:val="sv-SE"/>
        </w:rPr>
      </w:pPr>
      <w:r w:rsidRPr="00020F92">
        <w:rPr>
          <w:rFonts w:ascii="Arial" w:hAnsi="Arial" w:cs="Arial"/>
          <w:b/>
          <w:sz w:val="16"/>
          <w:szCs w:val="16"/>
          <w:lang w:val="sv-SE"/>
        </w:rPr>
        <w:t>Om Nordsjö</w:t>
      </w:r>
      <w:r w:rsidRPr="00020F92">
        <w:rPr>
          <w:rFonts w:ascii="Arial" w:hAnsi="Arial" w:cs="Arial"/>
          <w:b/>
          <w:sz w:val="16"/>
          <w:szCs w:val="16"/>
          <w:lang w:val="sv-SE"/>
        </w:rPr>
        <w:br/>
      </w:r>
      <w:r w:rsidRPr="00020F92">
        <w:rPr>
          <w:rFonts w:ascii="Arial" w:hAnsi="Arial" w:cs="Arial"/>
          <w:sz w:val="16"/>
          <w:szCs w:val="16"/>
          <w:lang w:val="sv-SE"/>
        </w:rPr>
        <w:t>Nordsjö-varumärket har sina rötter i Nordström &amp; Sjögren AB, som startade sin verksamhet redan 1903. I dag är Nordsjö ett av de ledande och mest innovativa varumärkena i Norden. Vi har stort fokus på att utveckla och tillverka produkter som är hållbara för vår miljö och vår ambition är att ligga steget före samhällets lagar och krav. Vid vår anläggning i Sege utanför Malmö, som är Nordens största, utvecklas och tillverkas färg, lack, spackel och träskydd för konsument och y</w:t>
      </w:r>
      <w:r w:rsidRPr="00020F92">
        <w:rPr>
          <w:rFonts w:ascii="Arial" w:hAnsi="Arial" w:cs="Arial"/>
          <w:sz w:val="16"/>
          <w:szCs w:val="16"/>
          <w:lang w:val="sv-SE"/>
        </w:rPr>
        <w:t>r</w:t>
      </w:r>
      <w:r w:rsidRPr="00020F92">
        <w:rPr>
          <w:rFonts w:ascii="Arial" w:hAnsi="Arial" w:cs="Arial"/>
          <w:sz w:val="16"/>
          <w:szCs w:val="16"/>
          <w:lang w:val="sv-SE"/>
        </w:rPr>
        <w:t>kesmålare. Nordsjö ingår i AkzoNobel-koncernen, som är väldens största färgtillverkare.</w:t>
      </w:r>
    </w:p>
    <w:p w:rsidR="002374CC" w:rsidRPr="002E3727" w:rsidRDefault="005B293B" w:rsidP="00A1798F">
      <w:pPr>
        <w:spacing w:line="240" w:lineRule="auto"/>
        <w:ind w:right="-1"/>
        <w:rPr>
          <w:rFonts w:ascii="Arial" w:hAnsi="Arial" w:cs="Arial"/>
          <w:sz w:val="16"/>
          <w:lang w:val="sv-SE"/>
        </w:rPr>
      </w:pPr>
      <w:r>
        <w:rPr>
          <w:rFonts w:eastAsia="Times New Roman" w:cs="Arial"/>
          <w:noProof/>
          <w:color w:val="333333"/>
          <w:sz w:val="24"/>
          <w:szCs w:val="24"/>
          <w:lang w:val="en-US" w:eastAsia="zh-CN"/>
        </w:rPr>
        <w:drawing>
          <wp:anchor distT="0" distB="0" distL="114300" distR="114300" simplePos="0" relativeHeight="251658240" behindDoc="0" locked="0" layoutInCell="1" allowOverlap="1" wp14:anchorId="0DE13888" wp14:editId="14427008">
            <wp:simplePos x="0" y="0"/>
            <wp:positionH relativeFrom="column">
              <wp:posOffset>4492445</wp:posOffset>
            </wp:positionH>
            <wp:positionV relativeFrom="paragraph">
              <wp:posOffset>911250</wp:posOffset>
            </wp:positionV>
            <wp:extent cx="1561465" cy="4572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561465" cy="457200"/>
                    </a:xfrm>
                    <a:prstGeom prst="rect">
                      <a:avLst/>
                    </a:prstGeom>
                    <a:noFill/>
                  </pic:spPr>
                </pic:pic>
              </a:graphicData>
            </a:graphic>
          </wp:anchor>
        </w:drawing>
      </w:r>
      <w:r w:rsidR="002374CC" w:rsidRPr="00020F92">
        <w:rPr>
          <w:rFonts w:ascii="Arial" w:hAnsi="Arial" w:cs="Arial"/>
          <w:b/>
          <w:sz w:val="16"/>
          <w:lang w:val="sv-SE"/>
        </w:rPr>
        <w:t xml:space="preserve">Om </w:t>
      </w:r>
      <w:proofErr w:type="spellStart"/>
      <w:r w:rsidR="002374CC" w:rsidRPr="00020F92">
        <w:rPr>
          <w:rFonts w:ascii="Arial" w:hAnsi="Arial" w:cs="Arial"/>
          <w:b/>
          <w:sz w:val="16"/>
          <w:lang w:val="sv-SE"/>
        </w:rPr>
        <w:t>AkzoNobel</w:t>
      </w:r>
      <w:proofErr w:type="spellEnd"/>
      <w:r w:rsidR="002374CC" w:rsidRPr="00020F92">
        <w:rPr>
          <w:rFonts w:ascii="Arial" w:hAnsi="Arial" w:cs="Arial"/>
          <w:b/>
          <w:sz w:val="16"/>
          <w:lang w:val="sv-SE"/>
        </w:rPr>
        <w:br/>
      </w:r>
      <w:proofErr w:type="spellStart"/>
      <w:r w:rsidR="002374CC" w:rsidRPr="00020F92">
        <w:rPr>
          <w:rFonts w:ascii="Arial" w:hAnsi="Arial" w:cs="Arial"/>
          <w:sz w:val="16"/>
          <w:lang w:val="sv-SE"/>
        </w:rPr>
        <w:t>AkzoNobel</w:t>
      </w:r>
      <w:proofErr w:type="spellEnd"/>
      <w:r w:rsidR="002374CC" w:rsidRPr="00020F92">
        <w:rPr>
          <w:rFonts w:ascii="Arial" w:hAnsi="Arial" w:cs="Arial"/>
          <w:sz w:val="16"/>
          <w:lang w:val="sv-SE"/>
        </w:rPr>
        <w:t xml:space="preserve"> är världens största färgföretag och en ledande producent av specialkemikalier, bygglim och limsystem. Vi förser företag och konsumenter världen över med innovativa produkter och brinner för att utveckla hållbara lösningar för våra kunder. Bland våra välkända varumärken finns Eka, International, Dulux och Sikkens. Vi är ett Global Fortune 500-företag och rankas återkommande som ett av de ledande företagen inom hållbar utveckling. Med huvudkontor i Amste</w:t>
      </w:r>
      <w:r w:rsidR="002374CC" w:rsidRPr="00020F92">
        <w:rPr>
          <w:rFonts w:ascii="Arial" w:hAnsi="Arial" w:cs="Arial"/>
          <w:sz w:val="16"/>
          <w:lang w:val="sv-SE"/>
        </w:rPr>
        <w:t>r</w:t>
      </w:r>
      <w:r w:rsidR="002374CC" w:rsidRPr="00020F92">
        <w:rPr>
          <w:rFonts w:ascii="Arial" w:hAnsi="Arial" w:cs="Arial"/>
          <w:sz w:val="16"/>
          <w:lang w:val="sv-SE"/>
        </w:rPr>
        <w:t>dam, Nederländerna, är vi verksamma i fler än 80 länder, där våra 55 000 engagerade medarbetare levererar Tomorrow's Answers Today™.</w:t>
      </w:r>
    </w:p>
    <w:sectPr w:rsidR="002374CC" w:rsidRPr="002E3727" w:rsidSect="00281415">
      <w:pgSz w:w="11906" w:h="16838"/>
      <w:pgMar w:top="851" w:right="1983" w:bottom="0"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CDD" w:rsidRDefault="00BE4CDD">
      <w:pPr>
        <w:spacing w:after="0" w:line="240" w:lineRule="auto"/>
      </w:pPr>
      <w:r>
        <w:separator/>
      </w:r>
    </w:p>
  </w:endnote>
  <w:endnote w:type="continuationSeparator" w:id="0">
    <w:p w:rsidR="00BE4CDD" w:rsidRDefault="00BE4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CDD" w:rsidRDefault="00BE4CDD">
      <w:pPr>
        <w:spacing w:after="0" w:line="240" w:lineRule="auto"/>
      </w:pPr>
      <w:r>
        <w:separator/>
      </w:r>
    </w:p>
  </w:footnote>
  <w:footnote w:type="continuationSeparator" w:id="0">
    <w:p w:rsidR="00BE4CDD" w:rsidRDefault="00BE4C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A660C"/>
    <w:multiLevelType w:val="multilevel"/>
    <w:tmpl w:val="2F541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AD1249"/>
    <w:multiLevelType w:val="multilevel"/>
    <w:tmpl w:val="739A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1FA5963"/>
    <w:multiLevelType w:val="hybridMultilevel"/>
    <w:tmpl w:val="02F273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59490906"/>
    <w:multiLevelType w:val="hybridMultilevel"/>
    <w:tmpl w:val="21B6CB5C"/>
    <w:lvl w:ilvl="0" w:tplc="2612083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F31337"/>
    <w:multiLevelType w:val="multilevel"/>
    <w:tmpl w:val="84FE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FE3954"/>
    <w:rsid w:val="00001150"/>
    <w:rsid w:val="00010262"/>
    <w:rsid w:val="00020F92"/>
    <w:rsid w:val="00027F33"/>
    <w:rsid w:val="00031071"/>
    <w:rsid w:val="00035771"/>
    <w:rsid w:val="000365B9"/>
    <w:rsid w:val="00036F87"/>
    <w:rsid w:val="00043A3E"/>
    <w:rsid w:val="00045482"/>
    <w:rsid w:val="000455F1"/>
    <w:rsid w:val="00045D6B"/>
    <w:rsid w:val="00052EFC"/>
    <w:rsid w:val="00057543"/>
    <w:rsid w:val="000606B9"/>
    <w:rsid w:val="00063A4F"/>
    <w:rsid w:val="00066B9B"/>
    <w:rsid w:val="00070731"/>
    <w:rsid w:val="000833F3"/>
    <w:rsid w:val="00093380"/>
    <w:rsid w:val="000967E1"/>
    <w:rsid w:val="00097669"/>
    <w:rsid w:val="000B0EC4"/>
    <w:rsid w:val="000B57D8"/>
    <w:rsid w:val="000C1EFE"/>
    <w:rsid w:val="000C23D3"/>
    <w:rsid w:val="000C362C"/>
    <w:rsid w:val="000D54F8"/>
    <w:rsid w:val="000E0A41"/>
    <w:rsid w:val="000E12A3"/>
    <w:rsid w:val="000E219A"/>
    <w:rsid w:val="000E4100"/>
    <w:rsid w:val="000F4E6F"/>
    <w:rsid w:val="00101B6A"/>
    <w:rsid w:val="00102F74"/>
    <w:rsid w:val="00103810"/>
    <w:rsid w:val="00104F91"/>
    <w:rsid w:val="00104FC0"/>
    <w:rsid w:val="00113029"/>
    <w:rsid w:val="00113518"/>
    <w:rsid w:val="00113DFE"/>
    <w:rsid w:val="0011431E"/>
    <w:rsid w:val="001176DD"/>
    <w:rsid w:val="00124FC6"/>
    <w:rsid w:val="00132A49"/>
    <w:rsid w:val="001337E0"/>
    <w:rsid w:val="00134225"/>
    <w:rsid w:val="0014116C"/>
    <w:rsid w:val="0014127E"/>
    <w:rsid w:val="0014191A"/>
    <w:rsid w:val="00142AF2"/>
    <w:rsid w:val="001505D4"/>
    <w:rsid w:val="00151925"/>
    <w:rsid w:val="00163383"/>
    <w:rsid w:val="00163A29"/>
    <w:rsid w:val="00163FDA"/>
    <w:rsid w:val="001677F1"/>
    <w:rsid w:val="001739B4"/>
    <w:rsid w:val="00174312"/>
    <w:rsid w:val="00180AFA"/>
    <w:rsid w:val="00182877"/>
    <w:rsid w:val="00194C7C"/>
    <w:rsid w:val="00197401"/>
    <w:rsid w:val="001A371C"/>
    <w:rsid w:val="001A4606"/>
    <w:rsid w:val="001B0433"/>
    <w:rsid w:val="001B23E5"/>
    <w:rsid w:val="001B7034"/>
    <w:rsid w:val="001C0C9F"/>
    <w:rsid w:val="001D0E40"/>
    <w:rsid w:val="001D13A3"/>
    <w:rsid w:val="001D484F"/>
    <w:rsid w:val="001E2724"/>
    <w:rsid w:val="001E3DDD"/>
    <w:rsid w:val="001E73A6"/>
    <w:rsid w:val="001E7FA8"/>
    <w:rsid w:val="001F0CBC"/>
    <w:rsid w:val="001F2B3B"/>
    <w:rsid w:val="0020465B"/>
    <w:rsid w:val="002064F5"/>
    <w:rsid w:val="00215B36"/>
    <w:rsid w:val="0021607B"/>
    <w:rsid w:val="002374CC"/>
    <w:rsid w:val="00240351"/>
    <w:rsid w:val="002404C1"/>
    <w:rsid w:val="002510E3"/>
    <w:rsid w:val="0025609B"/>
    <w:rsid w:val="00260271"/>
    <w:rsid w:val="00263339"/>
    <w:rsid w:val="00275116"/>
    <w:rsid w:val="00281415"/>
    <w:rsid w:val="00290D74"/>
    <w:rsid w:val="002919F9"/>
    <w:rsid w:val="0029227E"/>
    <w:rsid w:val="002955B9"/>
    <w:rsid w:val="002A0B53"/>
    <w:rsid w:val="002A7068"/>
    <w:rsid w:val="002B133B"/>
    <w:rsid w:val="002B5B12"/>
    <w:rsid w:val="002C1E76"/>
    <w:rsid w:val="002C2AB2"/>
    <w:rsid w:val="002D4FE1"/>
    <w:rsid w:val="002D5F3D"/>
    <w:rsid w:val="002D6187"/>
    <w:rsid w:val="002E0F68"/>
    <w:rsid w:val="002E3727"/>
    <w:rsid w:val="002E550A"/>
    <w:rsid w:val="002F29C0"/>
    <w:rsid w:val="003018F6"/>
    <w:rsid w:val="00303CAB"/>
    <w:rsid w:val="003045A7"/>
    <w:rsid w:val="003079D7"/>
    <w:rsid w:val="00314971"/>
    <w:rsid w:val="0032730E"/>
    <w:rsid w:val="00327668"/>
    <w:rsid w:val="00330B29"/>
    <w:rsid w:val="003334B4"/>
    <w:rsid w:val="003349FC"/>
    <w:rsid w:val="00337E84"/>
    <w:rsid w:val="00337F3F"/>
    <w:rsid w:val="00342012"/>
    <w:rsid w:val="00356703"/>
    <w:rsid w:val="00367F64"/>
    <w:rsid w:val="003823EF"/>
    <w:rsid w:val="00384A9D"/>
    <w:rsid w:val="00394976"/>
    <w:rsid w:val="0039556C"/>
    <w:rsid w:val="003C7306"/>
    <w:rsid w:val="003D0124"/>
    <w:rsid w:val="003E1FBC"/>
    <w:rsid w:val="003E5FBB"/>
    <w:rsid w:val="003F5D3B"/>
    <w:rsid w:val="003F68C6"/>
    <w:rsid w:val="003F74B8"/>
    <w:rsid w:val="004010EE"/>
    <w:rsid w:val="004018D0"/>
    <w:rsid w:val="00402DB9"/>
    <w:rsid w:val="004032F1"/>
    <w:rsid w:val="00411060"/>
    <w:rsid w:val="00411298"/>
    <w:rsid w:val="004116F7"/>
    <w:rsid w:val="00417A39"/>
    <w:rsid w:val="00421BC6"/>
    <w:rsid w:val="0042522C"/>
    <w:rsid w:val="00435079"/>
    <w:rsid w:val="00441A78"/>
    <w:rsid w:val="00444D2A"/>
    <w:rsid w:val="004456FB"/>
    <w:rsid w:val="004502DD"/>
    <w:rsid w:val="00452C5B"/>
    <w:rsid w:val="00455932"/>
    <w:rsid w:val="004618EF"/>
    <w:rsid w:val="0046438D"/>
    <w:rsid w:val="00465BF0"/>
    <w:rsid w:val="00466A5A"/>
    <w:rsid w:val="00471E59"/>
    <w:rsid w:val="004821B5"/>
    <w:rsid w:val="0048225B"/>
    <w:rsid w:val="004828AD"/>
    <w:rsid w:val="00486088"/>
    <w:rsid w:val="004900BF"/>
    <w:rsid w:val="00490903"/>
    <w:rsid w:val="0049103D"/>
    <w:rsid w:val="00491EA4"/>
    <w:rsid w:val="00492A99"/>
    <w:rsid w:val="00494395"/>
    <w:rsid w:val="00496679"/>
    <w:rsid w:val="004B54E2"/>
    <w:rsid w:val="004C050C"/>
    <w:rsid w:val="004D0310"/>
    <w:rsid w:val="004D084E"/>
    <w:rsid w:val="004D0E77"/>
    <w:rsid w:val="004D781A"/>
    <w:rsid w:val="004E6713"/>
    <w:rsid w:val="004F2333"/>
    <w:rsid w:val="00503AF7"/>
    <w:rsid w:val="00516EB4"/>
    <w:rsid w:val="00517080"/>
    <w:rsid w:val="0051760E"/>
    <w:rsid w:val="005204C0"/>
    <w:rsid w:val="00533CAB"/>
    <w:rsid w:val="00534DB0"/>
    <w:rsid w:val="0053725D"/>
    <w:rsid w:val="00546F05"/>
    <w:rsid w:val="00551711"/>
    <w:rsid w:val="00551934"/>
    <w:rsid w:val="005570EB"/>
    <w:rsid w:val="00570C98"/>
    <w:rsid w:val="00574541"/>
    <w:rsid w:val="00581658"/>
    <w:rsid w:val="00585F88"/>
    <w:rsid w:val="0059124E"/>
    <w:rsid w:val="005913CC"/>
    <w:rsid w:val="00595F91"/>
    <w:rsid w:val="005A1C9F"/>
    <w:rsid w:val="005B293B"/>
    <w:rsid w:val="005B3037"/>
    <w:rsid w:val="005C1FF4"/>
    <w:rsid w:val="005C796D"/>
    <w:rsid w:val="005D07A2"/>
    <w:rsid w:val="005D11D6"/>
    <w:rsid w:val="005D5F6D"/>
    <w:rsid w:val="005E0189"/>
    <w:rsid w:val="005E1ECF"/>
    <w:rsid w:val="005E67E7"/>
    <w:rsid w:val="005E696A"/>
    <w:rsid w:val="005E6BCD"/>
    <w:rsid w:val="005E6EC3"/>
    <w:rsid w:val="00600047"/>
    <w:rsid w:val="006012B9"/>
    <w:rsid w:val="00604268"/>
    <w:rsid w:val="00606811"/>
    <w:rsid w:val="00616260"/>
    <w:rsid w:val="00617448"/>
    <w:rsid w:val="006254E1"/>
    <w:rsid w:val="00625A7F"/>
    <w:rsid w:val="00631404"/>
    <w:rsid w:val="00640179"/>
    <w:rsid w:val="006405E0"/>
    <w:rsid w:val="00651787"/>
    <w:rsid w:val="00664442"/>
    <w:rsid w:val="006808EC"/>
    <w:rsid w:val="00680D12"/>
    <w:rsid w:val="0068123C"/>
    <w:rsid w:val="0068130D"/>
    <w:rsid w:val="0068203E"/>
    <w:rsid w:val="006832A7"/>
    <w:rsid w:val="0068612B"/>
    <w:rsid w:val="006A0074"/>
    <w:rsid w:val="006A4B94"/>
    <w:rsid w:val="006B0F6C"/>
    <w:rsid w:val="006B5D1E"/>
    <w:rsid w:val="006C685E"/>
    <w:rsid w:val="006D2365"/>
    <w:rsid w:val="006D7DEF"/>
    <w:rsid w:val="006E390B"/>
    <w:rsid w:val="006E67B3"/>
    <w:rsid w:val="006F1CA6"/>
    <w:rsid w:val="006F2420"/>
    <w:rsid w:val="006F41BA"/>
    <w:rsid w:val="006F442D"/>
    <w:rsid w:val="00703964"/>
    <w:rsid w:val="00705E6E"/>
    <w:rsid w:val="007109A8"/>
    <w:rsid w:val="00712813"/>
    <w:rsid w:val="00713FA6"/>
    <w:rsid w:val="00715044"/>
    <w:rsid w:val="00725BB7"/>
    <w:rsid w:val="00730D99"/>
    <w:rsid w:val="0073493B"/>
    <w:rsid w:val="00737456"/>
    <w:rsid w:val="007402A7"/>
    <w:rsid w:val="007452F8"/>
    <w:rsid w:val="0074563D"/>
    <w:rsid w:val="00756FC0"/>
    <w:rsid w:val="00760788"/>
    <w:rsid w:val="007666A6"/>
    <w:rsid w:val="007727BD"/>
    <w:rsid w:val="00782C29"/>
    <w:rsid w:val="0078347F"/>
    <w:rsid w:val="007834AF"/>
    <w:rsid w:val="0078427F"/>
    <w:rsid w:val="00787655"/>
    <w:rsid w:val="00790D88"/>
    <w:rsid w:val="00793FDB"/>
    <w:rsid w:val="007978A0"/>
    <w:rsid w:val="007A034A"/>
    <w:rsid w:val="007A571A"/>
    <w:rsid w:val="007A58D2"/>
    <w:rsid w:val="007B02AA"/>
    <w:rsid w:val="007B2E34"/>
    <w:rsid w:val="007C3209"/>
    <w:rsid w:val="007C56C4"/>
    <w:rsid w:val="007C5A0C"/>
    <w:rsid w:val="007C6055"/>
    <w:rsid w:val="007C6604"/>
    <w:rsid w:val="007D66AE"/>
    <w:rsid w:val="007D7040"/>
    <w:rsid w:val="007E1895"/>
    <w:rsid w:val="007F1540"/>
    <w:rsid w:val="007F2E31"/>
    <w:rsid w:val="0081371F"/>
    <w:rsid w:val="00814791"/>
    <w:rsid w:val="0082012E"/>
    <w:rsid w:val="0082084A"/>
    <w:rsid w:val="00821DC0"/>
    <w:rsid w:val="00830243"/>
    <w:rsid w:val="00841102"/>
    <w:rsid w:val="00844E6A"/>
    <w:rsid w:val="00846903"/>
    <w:rsid w:val="008522F3"/>
    <w:rsid w:val="00852F57"/>
    <w:rsid w:val="00862FE3"/>
    <w:rsid w:val="00866B6F"/>
    <w:rsid w:val="00882D57"/>
    <w:rsid w:val="008837A4"/>
    <w:rsid w:val="00885114"/>
    <w:rsid w:val="008862E9"/>
    <w:rsid w:val="00892CCC"/>
    <w:rsid w:val="00894706"/>
    <w:rsid w:val="008965CD"/>
    <w:rsid w:val="008A1298"/>
    <w:rsid w:val="008A573A"/>
    <w:rsid w:val="008A6649"/>
    <w:rsid w:val="008C5893"/>
    <w:rsid w:val="008D3675"/>
    <w:rsid w:val="008D5430"/>
    <w:rsid w:val="008D6881"/>
    <w:rsid w:val="008D7EA0"/>
    <w:rsid w:val="008E08B7"/>
    <w:rsid w:val="008F4771"/>
    <w:rsid w:val="008F7E77"/>
    <w:rsid w:val="0090465C"/>
    <w:rsid w:val="00904FEF"/>
    <w:rsid w:val="00912574"/>
    <w:rsid w:val="009128F7"/>
    <w:rsid w:val="00923E93"/>
    <w:rsid w:val="00926413"/>
    <w:rsid w:val="00933366"/>
    <w:rsid w:val="009360D3"/>
    <w:rsid w:val="00937060"/>
    <w:rsid w:val="0094328D"/>
    <w:rsid w:val="00950DD4"/>
    <w:rsid w:val="00954F73"/>
    <w:rsid w:val="009570BB"/>
    <w:rsid w:val="00957526"/>
    <w:rsid w:val="0097459A"/>
    <w:rsid w:val="00977360"/>
    <w:rsid w:val="00986046"/>
    <w:rsid w:val="00986CD5"/>
    <w:rsid w:val="00990764"/>
    <w:rsid w:val="00993580"/>
    <w:rsid w:val="00993F30"/>
    <w:rsid w:val="009969F6"/>
    <w:rsid w:val="009A145B"/>
    <w:rsid w:val="009B4309"/>
    <w:rsid w:val="009B6141"/>
    <w:rsid w:val="009C03B1"/>
    <w:rsid w:val="009E0ECB"/>
    <w:rsid w:val="009E138C"/>
    <w:rsid w:val="009E3CCC"/>
    <w:rsid w:val="009F274C"/>
    <w:rsid w:val="009F2939"/>
    <w:rsid w:val="009F5A3D"/>
    <w:rsid w:val="00A010BC"/>
    <w:rsid w:val="00A15B3D"/>
    <w:rsid w:val="00A163E0"/>
    <w:rsid w:val="00A1648B"/>
    <w:rsid w:val="00A1798F"/>
    <w:rsid w:val="00A3539E"/>
    <w:rsid w:val="00A40EFD"/>
    <w:rsid w:val="00A510CC"/>
    <w:rsid w:val="00A53D45"/>
    <w:rsid w:val="00A63ADA"/>
    <w:rsid w:val="00A71F52"/>
    <w:rsid w:val="00A733B7"/>
    <w:rsid w:val="00A7492B"/>
    <w:rsid w:val="00A92309"/>
    <w:rsid w:val="00A97C63"/>
    <w:rsid w:val="00AA2279"/>
    <w:rsid w:val="00AA64FB"/>
    <w:rsid w:val="00AA714E"/>
    <w:rsid w:val="00AA7B5F"/>
    <w:rsid w:val="00AB10EE"/>
    <w:rsid w:val="00AB1468"/>
    <w:rsid w:val="00AB187E"/>
    <w:rsid w:val="00AC191A"/>
    <w:rsid w:val="00AC2B57"/>
    <w:rsid w:val="00AC662F"/>
    <w:rsid w:val="00AC7DA4"/>
    <w:rsid w:val="00AD29D6"/>
    <w:rsid w:val="00AD4428"/>
    <w:rsid w:val="00AD4DB4"/>
    <w:rsid w:val="00AE005C"/>
    <w:rsid w:val="00AE04F2"/>
    <w:rsid w:val="00AE453A"/>
    <w:rsid w:val="00AE4955"/>
    <w:rsid w:val="00AE4ECC"/>
    <w:rsid w:val="00AF4C08"/>
    <w:rsid w:val="00B00CF2"/>
    <w:rsid w:val="00B011A5"/>
    <w:rsid w:val="00B0363F"/>
    <w:rsid w:val="00B16E30"/>
    <w:rsid w:val="00B24504"/>
    <w:rsid w:val="00B245A5"/>
    <w:rsid w:val="00B3661A"/>
    <w:rsid w:val="00B37B96"/>
    <w:rsid w:val="00B400DB"/>
    <w:rsid w:val="00B46044"/>
    <w:rsid w:val="00B551B9"/>
    <w:rsid w:val="00B5793D"/>
    <w:rsid w:val="00B65820"/>
    <w:rsid w:val="00B72A1F"/>
    <w:rsid w:val="00B73028"/>
    <w:rsid w:val="00B76817"/>
    <w:rsid w:val="00B77536"/>
    <w:rsid w:val="00B808CF"/>
    <w:rsid w:val="00B80F16"/>
    <w:rsid w:val="00B83F06"/>
    <w:rsid w:val="00B8504F"/>
    <w:rsid w:val="00B878E2"/>
    <w:rsid w:val="00BA32D6"/>
    <w:rsid w:val="00BA35BB"/>
    <w:rsid w:val="00BA4D11"/>
    <w:rsid w:val="00BA532E"/>
    <w:rsid w:val="00BA6A6F"/>
    <w:rsid w:val="00BA7966"/>
    <w:rsid w:val="00BE1E27"/>
    <w:rsid w:val="00BE2A2A"/>
    <w:rsid w:val="00BE4C65"/>
    <w:rsid w:val="00BE4CDD"/>
    <w:rsid w:val="00C01D19"/>
    <w:rsid w:val="00C2314B"/>
    <w:rsid w:val="00C243E8"/>
    <w:rsid w:val="00C36C79"/>
    <w:rsid w:val="00C37960"/>
    <w:rsid w:val="00C40816"/>
    <w:rsid w:val="00C43413"/>
    <w:rsid w:val="00C50064"/>
    <w:rsid w:val="00C60628"/>
    <w:rsid w:val="00C75588"/>
    <w:rsid w:val="00C767F2"/>
    <w:rsid w:val="00C770CA"/>
    <w:rsid w:val="00C85A09"/>
    <w:rsid w:val="00C87D41"/>
    <w:rsid w:val="00CA0C47"/>
    <w:rsid w:val="00CA2731"/>
    <w:rsid w:val="00CA3F3D"/>
    <w:rsid w:val="00CA5968"/>
    <w:rsid w:val="00CA67DB"/>
    <w:rsid w:val="00CB0996"/>
    <w:rsid w:val="00CB44BE"/>
    <w:rsid w:val="00CB4C3F"/>
    <w:rsid w:val="00CB632A"/>
    <w:rsid w:val="00CD16B6"/>
    <w:rsid w:val="00CD55AB"/>
    <w:rsid w:val="00CE4F15"/>
    <w:rsid w:val="00D02C75"/>
    <w:rsid w:val="00D076AA"/>
    <w:rsid w:val="00D12E16"/>
    <w:rsid w:val="00D16A1D"/>
    <w:rsid w:val="00D16C8C"/>
    <w:rsid w:val="00D22DB9"/>
    <w:rsid w:val="00D247C3"/>
    <w:rsid w:val="00D24E1B"/>
    <w:rsid w:val="00D309AF"/>
    <w:rsid w:val="00D31C04"/>
    <w:rsid w:val="00D330A2"/>
    <w:rsid w:val="00D41CD0"/>
    <w:rsid w:val="00D45FEA"/>
    <w:rsid w:val="00D477D1"/>
    <w:rsid w:val="00D56BFD"/>
    <w:rsid w:val="00D573EB"/>
    <w:rsid w:val="00D616DD"/>
    <w:rsid w:val="00D6182D"/>
    <w:rsid w:val="00D61F23"/>
    <w:rsid w:val="00D67896"/>
    <w:rsid w:val="00D70DC3"/>
    <w:rsid w:val="00D73A1A"/>
    <w:rsid w:val="00D838AE"/>
    <w:rsid w:val="00D873B2"/>
    <w:rsid w:val="00D923FF"/>
    <w:rsid w:val="00DA17CE"/>
    <w:rsid w:val="00DA1FDB"/>
    <w:rsid w:val="00DB0E17"/>
    <w:rsid w:val="00DB5F49"/>
    <w:rsid w:val="00DC213E"/>
    <w:rsid w:val="00DC537D"/>
    <w:rsid w:val="00DC54E4"/>
    <w:rsid w:val="00DC678D"/>
    <w:rsid w:val="00DD4EDF"/>
    <w:rsid w:val="00DD5725"/>
    <w:rsid w:val="00DD581F"/>
    <w:rsid w:val="00DE3322"/>
    <w:rsid w:val="00DE636F"/>
    <w:rsid w:val="00DE6EBB"/>
    <w:rsid w:val="00DF6D42"/>
    <w:rsid w:val="00E03057"/>
    <w:rsid w:val="00E15763"/>
    <w:rsid w:val="00E16FC6"/>
    <w:rsid w:val="00E172B1"/>
    <w:rsid w:val="00E21CF8"/>
    <w:rsid w:val="00E32205"/>
    <w:rsid w:val="00E40F1E"/>
    <w:rsid w:val="00E41225"/>
    <w:rsid w:val="00E50559"/>
    <w:rsid w:val="00E53433"/>
    <w:rsid w:val="00E538C7"/>
    <w:rsid w:val="00E55A19"/>
    <w:rsid w:val="00E55E82"/>
    <w:rsid w:val="00E57F98"/>
    <w:rsid w:val="00E60936"/>
    <w:rsid w:val="00E63D1B"/>
    <w:rsid w:val="00E654C8"/>
    <w:rsid w:val="00E66A58"/>
    <w:rsid w:val="00E73791"/>
    <w:rsid w:val="00E754DD"/>
    <w:rsid w:val="00E900F5"/>
    <w:rsid w:val="00E92548"/>
    <w:rsid w:val="00E94114"/>
    <w:rsid w:val="00E94ED1"/>
    <w:rsid w:val="00E96A19"/>
    <w:rsid w:val="00EA1EF1"/>
    <w:rsid w:val="00EA3207"/>
    <w:rsid w:val="00EC0542"/>
    <w:rsid w:val="00EC325F"/>
    <w:rsid w:val="00ED409F"/>
    <w:rsid w:val="00ED690F"/>
    <w:rsid w:val="00ED7554"/>
    <w:rsid w:val="00ED7F55"/>
    <w:rsid w:val="00EE5A1C"/>
    <w:rsid w:val="00EF033F"/>
    <w:rsid w:val="00EF0405"/>
    <w:rsid w:val="00EF0A80"/>
    <w:rsid w:val="00F006B8"/>
    <w:rsid w:val="00F02B89"/>
    <w:rsid w:val="00F05E21"/>
    <w:rsid w:val="00F10CC0"/>
    <w:rsid w:val="00F35A50"/>
    <w:rsid w:val="00F424FB"/>
    <w:rsid w:val="00F52C50"/>
    <w:rsid w:val="00F5318D"/>
    <w:rsid w:val="00F57A4B"/>
    <w:rsid w:val="00F62E33"/>
    <w:rsid w:val="00F66209"/>
    <w:rsid w:val="00F7572C"/>
    <w:rsid w:val="00F90A88"/>
    <w:rsid w:val="00F97B56"/>
    <w:rsid w:val="00FA0710"/>
    <w:rsid w:val="00FA1A66"/>
    <w:rsid w:val="00FB59C3"/>
    <w:rsid w:val="00FC0DAC"/>
    <w:rsid w:val="00FC3143"/>
    <w:rsid w:val="00FD2CAE"/>
    <w:rsid w:val="00FD400F"/>
    <w:rsid w:val="00FE3954"/>
    <w:rsid w:val="00FE7E61"/>
    <w:rsid w:val="00FF2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954"/>
    <w:pPr>
      <w:spacing w:after="200" w:line="276" w:lineRule="auto"/>
    </w:pPr>
    <w:rPr>
      <w:lang w:val="da-DK"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rsid w:val="00FE3954"/>
    <w:pPr>
      <w:spacing w:before="100" w:beforeAutospacing="1" w:after="119" w:line="240" w:lineRule="auto"/>
    </w:pPr>
    <w:rPr>
      <w:rFonts w:ascii="Times New Roman" w:eastAsia="Times New Roman" w:hAnsi="Times New Roman"/>
      <w:sz w:val="24"/>
      <w:szCs w:val="24"/>
      <w:lang w:eastAsia="da-DK"/>
    </w:rPr>
  </w:style>
  <w:style w:type="character" w:styleId="Hyperlnk">
    <w:name w:val="Hyperlink"/>
    <w:basedOn w:val="Standardstycketeckensnitt"/>
    <w:uiPriority w:val="99"/>
    <w:rsid w:val="003334B4"/>
    <w:rPr>
      <w:rFonts w:cs="Times New Roman"/>
      <w:color w:val="0000FF"/>
      <w:u w:val="single"/>
    </w:rPr>
  </w:style>
  <w:style w:type="paragraph" w:styleId="Ballongtext">
    <w:name w:val="Balloon Text"/>
    <w:basedOn w:val="Normal"/>
    <w:link w:val="BallongtextChar"/>
    <w:uiPriority w:val="99"/>
    <w:semiHidden/>
    <w:rsid w:val="001E73A6"/>
    <w:rPr>
      <w:rFonts w:ascii="Tahoma" w:hAnsi="Tahoma" w:cs="Tahoma"/>
      <w:sz w:val="16"/>
      <w:szCs w:val="16"/>
    </w:rPr>
  </w:style>
  <w:style w:type="character" w:customStyle="1" w:styleId="BallongtextChar">
    <w:name w:val="Ballongtext Char"/>
    <w:basedOn w:val="Standardstycketeckensnitt"/>
    <w:link w:val="Ballongtext"/>
    <w:uiPriority w:val="99"/>
    <w:semiHidden/>
    <w:rsid w:val="00E271AF"/>
    <w:rPr>
      <w:rFonts w:ascii="Times New Roman" w:hAnsi="Times New Roman"/>
      <w:sz w:val="0"/>
      <w:szCs w:val="0"/>
      <w:lang w:val="da-DK" w:eastAsia="en-US"/>
    </w:rPr>
  </w:style>
  <w:style w:type="paragraph" w:styleId="HTML-frformaterad">
    <w:name w:val="HTML Preformatted"/>
    <w:basedOn w:val="Normal"/>
    <w:link w:val="HTML-frformateradChar"/>
    <w:uiPriority w:val="99"/>
    <w:rsid w:val="00490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a-DK"/>
    </w:rPr>
  </w:style>
  <w:style w:type="character" w:customStyle="1" w:styleId="HTML-frformateradChar">
    <w:name w:val="HTML - förformaterad Char"/>
    <w:basedOn w:val="Standardstycketeckensnitt"/>
    <w:link w:val="HTML-frformaterad"/>
    <w:uiPriority w:val="99"/>
    <w:locked/>
    <w:rsid w:val="00490903"/>
    <w:rPr>
      <w:rFonts w:ascii="Courier New" w:hAnsi="Courier New" w:cs="Courier New"/>
    </w:rPr>
  </w:style>
  <w:style w:type="character" w:customStyle="1" w:styleId="text">
    <w:name w:val="text"/>
    <w:basedOn w:val="Standardstycketeckensnitt"/>
    <w:uiPriority w:val="99"/>
    <w:rsid w:val="001E2724"/>
    <w:rPr>
      <w:rFonts w:cs="Times New Roman"/>
    </w:rPr>
  </w:style>
  <w:style w:type="character" w:styleId="Stark">
    <w:name w:val="Strong"/>
    <w:basedOn w:val="Standardstycketeckensnitt"/>
    <w:uiPriority w:val="22"/>
    <w:qFormat/>
    <w:rsid w:val="00CA2731"/>
    <w:rPr>
      <w:rFonts w:cs="Times New Roman"/>
      <w:b/>
      <w:bCs/>
    </w:rPr>
  </w:style>
  <w:style w:type="paragraph" w:styleId="Dokumentversikt">
    <w:name w:val="Document Map"/>
    <w:basedOn w:val="Normal"/>
    <w:link w:val="DokumentversiktChar"/>
    <w:uiPriority w:val="99"/>
    <w:semiHidden/>
    <w:rsid w:val="00337E84"/>
    <w:pPr>
      <w:shd w:val="clear" w:color="auto" w:fill="000080"/>
    </w:pPr>
    <w:rPr>
      <w:rFonts w:ascii="Tahoma" w:hAnsi="Tahoma" w:cs="Tahoma"/>
      <w:sz w:val="20"/>
      <w:szCs w:val="20"/>
    </w:rPr>
  </w:style>
  <w:style w:type="character" w:customStyle="1" w:styleId="DokumentversiktChar">
    <w:name w:val="Dokumentöversikt Char"/>
    <w:basedOn w:val="Standardstycketeckensnitt"/>
    <w:link w:val="Dokumentversikt"/>
    <w:uiPriority w:val="99"/>
    <w:semiHidden/>
    <w:rsid w:val="00E271AF"/>
    <w:rPr>
      <w:rFonts w:ascii="Times New Roman" w:hAnsi="Times New Roman"/>
      <w:sz w:val="0"/>
      <w:szCs w:val="0"/>
      <w:lang w:val="da-DK" w:eastAsia="en-US"/>
    </w:rPr>
  </w:style>
  <w:style w:type="paragraph" w:styleId="Ingetavstnd">
    <w:name w:val="No Spacing"/>
    <w:uiPriority w:val="99"/>
    <w:qFormat/>
    <w:rsid w:val="00AC2B57"/>
    <w:rPr>
      <w:lang w:val="da-DK" w:eastAsia="en-US"/>
    </w:rPr>
  </w:style>
  <w:style w:type="character" w:styleId="Betoning">
    <w:name w:val="Emphasis"/>
    <w:basedOn w:val="Standardstycketeckensnitt"/>
    <w:uiPriority w:val="99"/>
    <w:qFormat/>
    <w:rsid w:val="00CA3F3D"/>
    <w:rPr>
      <w:rFonts w:cs="Times New Roman"/>
      <w:i/>
      <w:iCs/>
    </w:rPr>
  </w:style>
  <w:style w:type="paragraph" w:customStyle="1" w:styleId="nospacing">
    <w:name w:val="nospacing"/>
    <w:basedOn w:val="Normal"/>
    <w:uiPriority w:val="99"/>
    <w:rsid w:val="008F7E77"/>
    <w:pPr>
      <w:spacing w:before="100" w:beforeAutospacing="1" w:after="100" w:afterAutospacing="1" w:line="240" w:lineRule="auto"/>
    </w:pPr>
    <w:rPr>
      <w:rFonts w:ascii="Times New Roman" w:eastAsia="Times New Roman" w:hAnsi="Times New Roman"/>
      <w:sz w:val="24"/>
      <w:szCs w:val="24"/>
      <w:lang w:val="en-US"/>
    </w:rPr>
  </w:style>
  <w:style w:type="paragraph" w:styleId="Sidhuvud">
    <w:name w:val="header"/>
    <w:basedOn w:val="Normal"/>
    <w:link w:val="SidhuvudChar"/>
    <w:uiPriority w:val="99"/>
    <w:semiHidden/>
    <w:rsid w:val="006A4B94"/>
    <w:pPr>
      <w:tabs>
        <w:tab w:val="center" w:pos="4680"/>
        <w:tab w:val="right" w:pos="9360"/>
      </w:tabs>
    </w:pPr>
  </w:style>
  <w:style w:type="character" w:customStyle="1" w:styleId="SidhuvudChar">
    <w:name w:val="Sidhuvud Char"/>
    <w:basedOn w:val="Standardstycketeckensnitt"/>
    <w:link w:val="Sidhuvud"/>
    <w:uiPriority w:val="99"/>
    <w:semiHidden/>
    <w:locked/>
    <w:rsid w:val="006A4B94"/>
    <w:rPr>
      <w:rFonts w:cs="Times New Roman"/>
      <w:sz w:val="22"/>
      <w:szCs w:val="22"/>
      <w:lang w:val="da-DK" w:eastAsia="en-US"/>
    </w:rPr>
  </w:style>
  <w:style w:type="paragraph" w:styleId="Sidfot">
    <w:name w:val="footer"/>
    <w:basedOn w:val="Normal"/>
    <w:link w:val="SidfotChar"/>
    <w:uiPriority w:val="99"/>
    <w:semiHidden/>
    <w:rsid w:val="006A4B94"/>
    <w:pPr>
      <w:tabs>
        <w:tab w:val="center" w:pos="4680"/>
        <w:tab w:val="right" w:pos="9360"/>
      </w:tabs>
    </w:pPr>
  </w:style>
  <w:style w:type="character" w:customStyle="1" w:styleId="SidfotChar">
    <w:name w:val="Sidfot Char"/>
    <w:basedOn w:val="Standardstycketeckensnitt"/>
    <w:link w:val="Sidfot"/>
    <w:uiPriority w:val="99"/>
    <w:semiHidden/>
    <w:locked/>
    <w:rsid w:val="006A4B94"/>
    <w:rPr>
      <w:rFonts w:cs="Times New Roman"/>
      <w:sz w:val="22"/>
      <w:szCs w:val="22"/>
      <w:lang w:val="da-DK" w:eastAsia="en-US"/>
    </w:rPr>
  </w:style>
  <w:style w:type="character" w:styleId="Kommentarsreferens">
    <w:name w:val="annotation reference"/>
    <w:basedOn w:val="Standardstycketeckensnitt"/>
    <w:uiPriority w:val="99"/>
    <w:semiHidden/>
    <w:rsid w:val="0059124E"/>
    <w:rPr>
      <w:rFonts w:cs="Times New Roman"/>
      <w:sz w:val="16"/>
      <w:szCs w:val="16"/>
    </w:rPr>
  </w:style>
  <w:style w:type="paragraph" w:customStyle="1" w:styleId="ANNormalText">
    <w:name w:val="AN Normal Text"/>
    <w:basedOn w:val="Normal"/>
    <w:uiPriority w:val="99"/>
    <w:rsid w:val="0059124E"/>
    <w:pPr>
      <w:widowControl w:val="0"/>
      <w:spacing w:after="240" w:line="250" w:lineRule="atLeast"/>
    </w:pPr>
    <w:rPr>
      <w:rFonts w:ascii="Arial" w:eastAsia="Times New Roman" w:hAnsi="Arial"/>
      <w:sz w:val="20"/>
      <w:szCs w:val="20"/>
      <w:lang w:val="en-GB"/>
    </w:rPr>
  </w:style>
  <w:style w:type="paragraph" w:customStyle="1" w:styleId="ANHeaderText">
    <w:name w:val="AN Header Text"/>
    <w:basedOn w:val="ANNormalText"/>
    <w:uiPriority w:val="99"/>
    <w:rsid w:val="0059124E"/>
    <w:rPr>
      <w:b/>
    </w:rPr>
  </w:style>
  <w:style w:type="paragraph" w:styleId="Kommentarer">
    <w:name w:val="annotation text"/>
    <w:basedOn w:val="Normal"/>
    <w:link w:val="KommentarerChar"/>
    <w:uiPriority w:val="99"/>
    <w:semiHidden/>
    <w:rsid w:val="0059124E"/>
    <w:pPr>
      <w:widowControl w:val="0"/>
      <w:spacing w:after="0" w:line="250" w:lineRule="atLeast"/>
    </w:pPr>
    <w:rPr>
      <w:rFonts w:ascii="Arial" w:eastAsia="Times New Roman" w:hAnsi="Arial"/>
      <w:sz w:val="20"/>
      <w:szCs w:val="20"/>
      <w:lang w:val="en-GB"/>
    </w:rPr>
  </w:style>
  <w:style w:type="character" w:customStyle="1" w:styleId="KommentarerChar">
    <w:name w:val="Kommentarer Char"/>
    <w:basedOn w:val="Standardstycketeckensnitt"/>
    <w:link w:val="Kommentarer"/>
    <w:uiPriority w:val="99"/>
    <w:semiHidden/>
    <w:locked/>
    <w:rsid w:val="0059124E"/>
    <w:rPr>
      <w:rFonts w:ascii="Arial" w:hAnsi="Arial" w:cs="Times New Roman"/>
      <w:lang w:val="en-GB" w:eastAsia="en-US"/>
    </w:rPr>
  </w:style>
  <w:style w:type="paragraph" w:customStyle="1" w:styleId="Ingetavstnd1">
    <w:name w:val="Inget avstånd1"/>
    <w:uiPriority w:val="99"/>
    <w:rsid w:val="009F5A3D"/>
    <w:rPr>
      <w:lang w:val="da-DK"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82726">
      <w:marLeft w:val="0"/>
      <w:marRight w:val="0"/>
      <w:marTop w:val="0"/>
      <w:marBottom w:val="0"/>
      <w:divBdr>
        <w:top w:val="none" w:sz="0" w:space="0" w:color="auto"/>
        <w:left w:val="none" w:sz="0" w:space="0" w:color="auto"/>
        <w:bottom w:val="none" w:sz="0" w:space="0" w:color="auto"/>
        <w:right w:val="none" w:sz="0" w:space="0" w:color="auto"/>
      </w:divBdr>
      <w:divsChild>
        <w:div w:id="200482732">
          <w:marLeft w:val="0"/>
          <w:marRight w:val="0"/>
          <w:marTop w:val="0"/>
          <w:marBottom w:val="0"/>
          <w:divBdr>
            <w:top w:val="none" w:sz="0" w:space="0" w:color="auto"/>
            <w:left w:val="none" w:sz="0" w:space="0" w:color="auto"/>
            <w:bottom w:val="none" w:sz="0" w:space="0" w:color="auto"/>
            <w:right w:val="none" w:sz="0" w:space="0" w:color="auto"/>
          </w:divBdr>
          <w:divsChild>
            <w:div w:id="200482733">
              <w:marLeft w:val="0"/>
              <w:marRight w:val="0"/>
              <w:marTop w:val="0"/>
              <w:marBottom w:val="0"/>
              <w:divBdr>
                <w:top w:val="none" w:sz="0" w:space="0" w:color="auto"/>
                <w:left w:val="none" w:sz="0" w:space="0" w:color="auto"/>
                <w:bottom w:val="none" w:sz="0" w:space="0" w:color="auto"/>
                <w:right w:val="none" w:sz="0" w:space="0" w:color="auto"/>
              </w:divBdr>
              <w:divsChild>
                <w:div w:id="200482736">
                  <w:marLeft w:val="0"/>
                  <w:marRight w:val="0"/>
                  <w:marTop w:val="0"/>
                  <w:marBottom w:val="0"/>
                  <w:divBdr>
                    <w:top w:val="none" w:sz="0" w:space="0" w:color="auto"/>
                    <w:left w:val="none" w:sz="0" w:space="0" w:color="auto"/>
                    <w:bottom w:val="none" w:sz="0" w:space="0" w:color="auto"/>
                    <w:right w:val="none" w:sz="0" w:space="0" w:color="auto"/>
                  </w:divBdr>
                  <w:divsChild>
                    <w:div w:id="200482725">
                      <w:marLeft w:val="0"/>
                      <w:marRight w:val="0"/>
                      <w:marTop w:val="0"/>
                      <w:marBottom w:val="0"/>
                      <w:divBdr>
                        <w:top w:val="none" w:sz="0" w:space="0" w:color="auto"/>
                        <w:left w:val="none" w:sz="0" w:space="0" w:color="auto"/>
                        <w:bottom w:val="none" w:sz="0" w:space="0" w:color="auto"/>
                        <w:right w:val="none" w:sz="0" w:space="0" w:color="auto"/>
                      </w:divBdr>
                      <w:divsChild>
                        <w:div w:id="2004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82727">
      <w:marLeft w:val="0"/>
      <w:marRight w:val="0"/>
      <w:marTop w:val="0"/>
      <w:marBottom w:val="0"/>
      <w:divBdr>
        <w:top w:val="none" w:sz="0" w:space="0" w:color="auto"/>
        <w:left w:val="none" w:sz="0" w:space="0" w:color="auto"/>
        <w:bottom w:val="none" w:sz="0" w:space="0" w:color="auto"/>
        <w:right w:val="none" w:sz="0" w:space="0" w:color="auto"/>
      </w:divBdr>
    </w:div>
    <w:div w:id="200482730">
      <w:marLeft w:val="0"/>
      <w:marRight w:val="0"/>
      <w:marTop w:val="0"/>
      <w:marBottom w:val="0"/>
      <w:divBdr>
        <w:top w:val="none" w:sz="0" w:space="0" w:color="auto"/>
        <w:left w:val="none" w:sz="0" w:space="0" w:color="auto"/>
        <w:bottom w:val="none" w:sz="0" w:space="0" w:color="auto"/>
        <w:right w:val="none" w:sz="0" w:space="0" w:color="auto"/>
      </w:divBdr>
      <w:divsChild>
        <w:div w:id="200482724">
          <w:marLeft w:val="0"/>
          <w:marRight w:val="0"/>
          <w:marTop w:val="0"/>
          <w:marBottom w:val="0"/>
          <w:divBdr>
            <w:top w:val="none" w:sz="0" w:space="0" w:color="auto"/>
            <w:left w:val="none" w:sz="0" w:space="0" w:color="auto"/>
            <w:bottom w:val="none" w:sz="0" w:space="0" w:color="auto"/>
            <w:right w:val="none" w:sz="0" w:space="0" w:color="auto"/>
          </w:divBdr>
        </w:div>
        <w:div w:id="200482728">
          <w:marLeft w:val="0"/>
          <w:marRight w:val="0"/>
          <w:marTop w:val="0"/>
          <w:marBottom w:val="0"/>
          <w:divBdr>
            <w:top w:val="none" w:sz="0" w:space="0" w:color="auto"/>
            <w:left w:val="none" w:sz="0" w:space="0" w:color="auto"/>
            <w:bottom w:val="none" w:sz="0" w:space="0" w:color="auto"/>
            <w:right w:val="none" w:sz="0" w:space="0" w:color="auto"/>
          </w:divBdr>
        </w:div>
        <w:div w:id="200482729">
          <w:marLeft w:val="0"/>
          <w:marRight w:val="0"/>
          <w:marTop w:val="0"/>
          <w:marBottom w:val="0"/>
          <w:divBdr>
            <w:top w:val="none" w:sz="0" w:space="0" w:color="auto"/>
            <w:left w:val="none" w:sz="0" w:space="0" w:color="auto"/>
            <w:bottom w:val="none" w:sz="0" w:space="0" w:color="auto"/>
            <w:right w:val="none" w:sz="0" w:space="0" w:color="auto"/>
          </w:divBdr>
        </w:div>
        <w:div w:id="200482734">
          <w:marLeft w:val="0"/>
          <w:marRight w:val="0"/>
          <w:marTop w:val="0"/>
          <w:marBottom w:val="0"/>
          <w:divBdr>
            <w:top w:val="none" w:sz="0" w:space="0" w:color="auto"/>
            <w:left w:val="none" w:sz="0" w:space="0" w:color="auto"/>
            <w:bottom w:val="none" w:sz="0" w:space="0" w:color="auto"/>
            <w:right w:val="none" w:sz="0" w:space="0" w:color="auto"/>
          </w:divBdr>
        </w:div>
        <w:div w:id="200482737">
          <w:marLeft w:val="0"/>
          <w:marRight w:val="0"/>
          <w:marTop w:val="0"/>
          <w:marBottom w:val="0"/>
          <w:divBdr>
            <w:top w:val="none" w:sz="0" w:space="0" w:color="auto"/>
            <w:left w:val="none" w:sz="0" w:space="0" w:color="auto"/>
            <w:bottom w:val="none" w:sz="0" w:space="0" w:color="auto"/>
            <w:right w:val="none" w:sz="0" w:space="0" w:color="auto"/>
          </w:divBdr>
        </w:div>
        <w:div w:id="200482739">
          <w:marLeft w:val="0"/>
          <w:marRight w:val="0"/>
          <w:marTop w:val="0"/>
          <w:marBottom w:val="0"/>
          <w:divBdr>
            <w:top w:val="none" w:sz="0" w:space="0" w:color="auto"/>
            <w:left w:val="none" w:sz="0" w:space="0" w:color="auto"/>
            <w:bottom w:val="none" w:sz="0" w:space="0" w:color="auto"/>
            <w:right w:val="none" w:sz="0" w:space="0" w:color="auto"/>
          </w:divBdr>
        </w:div>
        <w:div w:id="200482741">
          <w:marLeft w:val="0"/>
          <w:marRight w:val="0"/>
          <w:marTop w:val="0"/>
          <w:marBottom w:val="0"/>
          <w:divBdr>
            <w:top w:val="none" w:sz="0" w:space="0" w:color="auto"/>
            <w:left w:val="none" w:sz="0" w:space="0" w:color="auto"/>
            <w:bottom w:val="none" w:sz="0" w:space="0" w:color="auto"/>
            <w:right w:val="none" w:sz="0" w:space="0" w:color="auto"/>
          </w:divBdr>
        </w:div>
        <w:div w:id="200482742">
          <w:marLeft w:val="0"/>
          <w:marRight w:val="0"/>
          <w:marTop w:val="0"/>
          <w:marBottom w:val="0"/>
          <w:divBdr>
            <w:top w:val="none" w:sz="0" w:space="0" w:color="auto"/>
            <w:left w:val="none" w:sz="0" w:space="0" w:color="auto"/>
            <w:bottom w:val="none" w:sz="0" w:space="0" w:color="auto"/>
            <w:right w:val="none" w:sz="0" w:space="0" w:color="auto"/>
          </w:divBdr>
        </w:div>
      </w:divsChild>
    </w:div>
    <w:div w:id="200482731">
      <w:marLeft w:val="0"/>
      <w:marRight w:val="0"/>
      <w:marTop w:val="0"/>
      <w:marBottom w:val="0"/>
      <w:divBdr>
        <w:top w:val="none" w:sz="0" w:space="0" w:color="auto"/>
        <w:left w:val="none" w:sz="0" w:space="0" w:color="auto"/>
        <w:bottom w:val="none" w:sz="0" w:space="0" w:color="auto"/>
        <w:right w:val="none" w:sz="0" w:space="0" w:color="auto"/>
      </w:divBdr>
    </w:div>
    <w:div w:id="200482738">
      <w:marLeft w:val="0"/>
      <w:marRight w:val="0"/>
      <w:marTop w:val="0"/>
      <w:marBottom w:val="0"/>
      <w:divBdr>
        <w:top w:val="none" w:sz="0" w:space="0" w:color="auto"/>
        <w:left w:val="none" w:sz="0" w:space="0" w:color="auto"/>
        <w:bottom w:val="none" w:sz="0" w:space="0" w:color="auto"/>
        <w:right w:val="none" w:sz="0" w:space="0" w:color="auto"/>
      </w:divBdr>
    </w:div>
    <w:div w:id="200482740">
      <w:marLeft w:val="0"/>
      <w:marRight w:val="0"/>
      <w:marTop w:val="0"/>
      <w:marBottom w:val="0"/>
      <w:divBdr>
        <w:top w:val="none" w:sz="0" w:space="0" w:color="auto"/>
        <w:left w:val="none" w:sz="0" w:space="0" w:color="auto"/>
        <w:bottom w:val="none" w:sz="0" w:space="0" w:color="auto"/>
        <w:right w:val="none" w:sz="0" w:space="0" w:color="auto"/>
      </w:divBdr>
    </w:div>
    <w:div w:id="200482743">
      <w:marLeft w:val="0"/>
      <w:marRight w:val="0"/>
      <w:marTop w:val="0"/>
      <w:marBottom w:val="0"/>
      <w:divBdr>
        <w:top w:val="none" w:sz="0" w:space="0" w:color="auto"/>
        <w:left w:val="none" w:sz="0" w:space="0" w:color="auto"/>
        <w:bottom w:val="none" w:sz="0" w:space="0" w:color="auto"/>
        <w:right w:val="none" w:sz="0" w:space="0" w:color="auto"/>
      </w:divBdr>
    </w:div>
    <w:div w:id="1529442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rdsjo.se" TargetMode="Externa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C2133-BA32-4848-BA3A-45849C5DB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451</Words>
  <Characters>2671</Characters>
  <Application>Microsoft Office Word</Application>
  <DocSecurity>0</DocSecurity>
  <Lines>22</Lines>
  <Paragraphs>6</Paragraphs>
  <ScaleCrop>false</ScaleCrop>
  <HeadingPairs>
    <vt:vector size="6" baseType="variant">
      <vt:variant>
        <vt:lpstr>Rubrik</vt:lpstr>
      </vt:variant>
      <vt:variant>
        <vt:i4>1</vt:i4>
      </vt:variant>
      <vt:variant>
        <vt:lpstr>Title</vt:lpstr>
      </vt:variant>
      <vt:variant>
        <vt:i4>1</vt:i4>
      </vt:variant>
      <vt:variant>
        <vt:lpstr>Tittel</vt:lpstr>
      </vt:variant>
      <vt:variant>
        <vt:i4>1</vt:i4>
      </vt:variant>
    </vt:vector>
  </HeadingPairs>
  <TitlesOfParts>
    <vt:vector size="3" baseType="lpstr">
      <vt:lpstr>Profilannonce – Tidens Bolig, Tillæg til Politiken 21</vt:lpstr>
      <vt:lpstr>Profilannonce – Tidens Bolig, Tillæg til Politiken 21</vt:lpstr>
      <vt:lpstr>Profilannonce – Tidens Bolig, Tillæg til Politiken 21</vt:lpstr>
    </vt:vector>
  </TitlesOfParts>
  <Company>Hewlett-Packard</Company>
  <LinksUpToDate>false</LinksUpToDate>
  <CharactersWithSpaces>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Profilannonce – Tidens Bolig, Tillæg til Politiken 21</dc:title>
  <dc:creator>Malene</dc:creator>
  <cp:lastModifiedBy>AkzoNobel</cp:lastModifiedBy>
  <cp:revision>4</cp:revision>
  <cp:lastPrinted>2014-04-23T06:14:00Z</cp:lastPrinted>
  <dcterms:created xsi:type="dcterms:W3CDTF">2014-04-17T05:43:00Z</dcterms:created>
  <dcterms:modified xsi:type="dcterms:W3CDTF">2014-04-23T06:16:00Z</dcterms:modified>
</cp:coreProperties>
</file>