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9C" w:rsidRDefault="0083709C" w:rsidP="00074B36">
      <w:pPr>
        <w:autoSpaceDE w:val="0"/>
        <w:autoSpaceDN w:val="0"/>
        <w:adjustRightInd w:val="0"/>
        <w:spacing w:after="0" w:line="240" w:lineRule="auto"/>
        <w:rPr>
          <w:rFonts w:ascii="Mercury Text G2" w:hAnsi="Mercury Text G2" w:cs="AGaramondPro-Regular"/>
        </w:rPr>
      </w:pPr>
      <w:r>
        <w:rPr>
          <w:rFonts w:ascii="Mercury Text G2" w:hAnsi="Mercury Text G2" w:cs="AGaramondPro-Regular"/>
          <w:noProof/>
          <w:lang w:eastAsia="sv-SE"/>
        </w:rPr>
        <w:drawing>
          <wp:anchor distT="0" distB="0" distL="114300" distR="114300" simplePos="0" relativeHeight="251658240" behindDoc="1" locked="0" layoutInCell="1" allowOverlap="1" wp14:anchorId="6FA39364" wp14:editId="715A518C">
            <wp:simplePos x="0" y="0"/>
            <wp:positionH relativeFrom="column">
              <wp:posOffset>4443095</wp:posOffset>
            </wp:positionH>
            <wp:positionV relativeFrom="paragraph">
              <wp:posOffset>-635</wp:posOffset>
            </wp:positionV>
            <wp:extent cx="1285240" cy="349250"/>
            <wp:effectExtent l="0" t="0" r="0" b="0"/>
            <wp:wrapTight wrapText="bothSides">
              <wp:wrapPolygon edited="0">
                <wp:start x="0" y="0"/>
                <wp:lineTo x="0" y="20029"/>
                <wp:lineTo x="21130" y="20029"/>
                <wp:lineTo x="21130"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isforla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5240" cy="349250"/>
                    </a:xfrm>
                    <a:prstGeom prst="rect">
                      <a:avLst/>
                    </a:prstGeom>
                  </pic:spPr>
                </pic:pic>
              </a:graphicData>
            </a:graphic>
            <wp14:sizeRelH relativeFrom="page">
              <wp14:pctWidth>0</wp14:pctWidth>
            </wp14:sizeRelH>
            <wp14:sizeRelV relativeFrom="page">
              <wp14:pctHeight>0</wp14:pctHeight>
            </wp14:sizeRelV>
          </wp:anchor>
        </w:drawing>
      </w:r>
      <w:r>
        <w:rPr>
          <w:rFonts w:ascii="Mercury Text G2" w:hAnsi="Mercury Text G2" w:cs="AGaramondPro-Regular"/>
        </w:rPr>
        <w:t>pressmeddelande</w:t>
      </w:r>
      <w:r>
        <w:rPr>
          <w:rFonts w:ascii="Mercury Text G2" w:hAnsi="Mercury Text G2" w:cs="AGaramondPro-Regular"/>
        </w:rPr>
        <w:tab/>
      </w:r>
      <w:r>
        <w:rPr>
          <w:rFonts w:ascii="Mercury Text G2" w:hAnsi="Mercury Text G2" w:cs="AGaramondPro-Regular"/>
        </w:rPr>
        <w:tab/>
      </w:r>
      <w:r>
        <w:rPr>
          <w:rFonts w:ascii="Mercury Text G2" w:hAnsi="Mercury Text G2" w:cs="AGaramondPro-Regular"/>
        </w:rPr>
        <w:tab/>
      </w:r>
    </w:p>
    <w:p w:rsidR="0083709C" w:rsidRDefault="0083709C" w:rsidP="00074B36">
      <w:pPr>
        <w:autoSpaceDE w:val="0"/>
        <w:autoSpaceDN w:val="0"/>
        <w:adjustRightInd w:val="0"/>
        <w:spacing w:after="0" w:line="240" w:lineRule="auto"/>
        <w:rPr>
          <w:rFonts w:ascii="Mercury Text G2" w:hAnsi="Mercury Text G2" w:cs="AGaramondPro-Regular"/>
        </w:rPr>
      </w:pPr>
      <w:r>
        <w:rPr>
          <w:rFonts w:ascii="Mercury Text G2" w:hAnsi="Mercury Text G2" w:cs="AGaramondPro-Regular"/>
        </w:rPr>
        <w:t>måndagen den 14 december</w:t>
      </w:r>
    </w:p>
    <w:p w:rsidR="0083709C" w:rsidRDefault="0083709C" w:rsidP="00074B36">
      <w:pPr>
        <w:autoSpaceDE w:val="0"/>
        <w:autoSpaceDN w:val="0"/>
        <w:adjustRightInd w:val="0"/>
        <w:spacing w:after="0" w:line="240" w:lineRule="auto"/>
        <w:rPr>
          <w:rFonts w:ascii="Guardian Sans Bold" w:hAnsi="Guardian Sans Bold" w:cs="GuardianSans-Bold"/>
          <w:bCs/>
          <w:sz w:val="40"/>
          <w:szCs w:val="24"/>
        </w:rPr>
      </w:pPr>
    </w:p>
    <w:p w:rsidR="00074B36" w:rsidRPr="00BD0770" w:rsidRDefault="00BD0770" w:rsidP="00074B36">
      <w:pPr>
        <w:autoSpaceDE w:val="0"/>
        <w:autoSpaceDN w:val="0"/>
        <w:adjustRightInd w:val="0"/>
        <w:spacing w:after="0" w:line="240" w:lineRule="auto"/>
        <w:rPr>
          <w:rFonts w:ascii="Guardian Sans Bold" w:hAnsi="Guardian Sans Bold" w:cs="GuardianSans-Bold"/>
          <w:bCs/>
          <w:sz w:val="40"/>
          <w:szCs w:val="24"/>
        </w:rPr>
      </w:pPr>
      <w:r w:rsidRPr="00BD0770">
        <w:rPr>
          <w:rFonts w:ascii="Guardian Sans Bold" w:hAnsi="Guardian Sans Bold" w:cs="GuardianSans-Bold"/>
          <w:bCs/>
          <w:sz w:val="40"/>
          <w:szCs w:val="24"/>
        </w:rPr>
        <w:t>Den sanna berättelsen om flickan som föddes in i Hitlers avelsprogram men växte upp i Sverige utan att veta om sin mörka historia</w:t>
      </w:r>
    </w:p>
    <w:p w:rsidR="00074B36" w:rsidRPr="00BD0770" w:rsidRDefault="00074B36" w:rsidP="00074B36">
      <w:pPr>
        <w:autoSpaceDE w:val="0"/>
        <w:autoSpaceDN w:val="0"/>
        <w:adjustRightInd w:val="0"/>
        <w:spacing w:after="0" w:line="240" w:lineRule="auto"/>
        <w:rPr>
          <w:rFonts w:ascii="Mercury Text G2" w:hAnsi="Mercury Text G2" w:cs="GuardianSans-Bold"/>
          <w:b/>
          <w:bCs/>
          <w:sz w:val="24"/>
          <w:szCs w:val="24"/>
        </w:rPr>
      </w:pPr>
    </w:p>
    <w:p w:rsidR="00074B36" w:rsidRPr="0083709C" w:rsidRDefault="00074B36" w:rsidP="00C84F41">
      <w:pPr>
        <w:autoSpaceDE w:val="0"/>
        <w:autoSpaceDN w:val="0"/>
        <w:adjustRightInd w:val="0"/>
        <w:spacing w:after="0" w:line="240" w:lineRule="auto"/>
        <w:rPr>
          <w:rFonts w:ascii="Mercury Text G2" w:hAnsi="Mercury Text G2" w:cs="MercuryTextG2-Roman"/>
          <w:sz w:val="28"/>
          <w:szCs w:val="28"/>
        </w:rPr>
      </w:pPr>
      <w:r w:rsidRPr="0083709C">
        <w:rPr>
          <w:rFonts w:ascii="Mercury Text G2" w:hAnsi="Mercury Text G2" w:cs="GuardianSans-Bold"/>
          <w:bCs/>
          <w:sz w:val="28"/>
          <w:szCs w:val="28"/>
        </w:rPr>
        <w:t>Kari Rosvall var</w:t>
      </w:r>
      <w:r w:rsidRPr="0083709C">
        <w:rPr>
          <w:rFonts w:ascii="Mercury Text G2" w:hAnsi="Mercury Text G2" w:cs="GuardianSans-Bold"/>
          <w:b/>
          <w:bCs/>
          <w:sz w:val="28"/>
          <w:szCs w:val="28"/>
        </w:rPr>
        <w:t xml:space="preserve"> </w:t>
      </w:r>
      <w:r w:rsidRPr="0083709C">
        <w:rPr>
          <w:rFonts w:ascii="Mercury Text G2" w:hAnsi="Mercury Text G2" w:cs="MercuryTextG2-Roman"/>
          <w:sz w:val="28"/>
          <w:szCs w:val="28"/>
        </w:rPr>
        <w:t>ett av de tiotusentals barn som avlades för att bli en del av Hitlers rena, ariska tyska rike. Under sin uppväxt anar Kari att något är konstigt med hennes förflutna.</w:t>
      </w:r>
    </w:p>
    <w:p w:rsidR="00074B36" w:rsidRPr="0083709C" w:rsidRDefault="00074B36" w:rsidP="00C84F41">
      <w:pPr>
        <w:autoSpaceDE w:val="0"/>
        <w:autoSpaceDN w:val="0"/>
        <w:adjustRightInd w:val="0"/>
        <w:spacing w:after="0" w:line="240" w:lineRule="auto"/>
        <w:rPr>
          <w:rFonts w:ascii="Mercury Text G2" w:hAnsi="Mercury Text G2" w:cs="MercuryTextG2-Roman"/>
          <w:sz w:val="28"/>
          <w:szCs w:val="28"/>
        </w:rPr>
      </w:pPr>
      <w:r w:rsidRPr="0083709C">
        <w:rPr>
          <w:rFonts w:ascii="Mercury Text G2" w:hAnsi="Mercury Text G2" w:cs="MercuryTextG2-Roman"/>
          <w:sz w:val="28"/>
          <w:szCs w:val="28"/>
        </w:rPr>
        <w:t xml:space="preserve">     Men inte förrän hon är 64 år och bor på Irland får hon av en slump veta exakt vad – att hon är resultatet av en förbindelse mellan en norsk kvinna och en tysk soldat och ingår i SS-projektet </w:t>
      </w:r>
      <w:proofErr w:type="spellStart"/>
      <w:r w:rsidRPr="0083709C">
        <w:rPr>
          <w:rFonts w:ascii="Mercury Text G2" w:hAnsi="Mercury Text G2" w:cs="MercuryTextG2-Roman"/>
          <w:sz w:val="28"/>
          <w:szCs w:val="28"/>
        </w:rPr>
        <w:t>Lebensborn</w:t>
      </w:r>
      <w:proofErr w:type="spellEnd"/>
      <w:r w:rsidRPr="0083709C">
        <w:rPr>
          <w:rFonts w:ascii="Mercury Text G2" w:hAnsi="Mercury Text G2" w:cs="MercuryTextG2-Roman"/>
          <w:sz w:val="28"/>
          <w:szCs w:val="28"/>
        </w:rPr>
        <w:t>.</w:t>
      </w:r>
      <w:r w:rsidR="001D36F2" w:rsidRPr="0083709C">
        <w:rPr>
          <w:rFonts w:ascii="Mercury Text G2" w:hAnsi="Mercury Text G2" w:cs="MercuryTextG2-Roman"/>
          <w:sz w:val="28"/>
          <w:szCs w:val="28"/>
        </w:rPr>
        <w:t xml:space="preserve"> Den 14 januari kommer hennes självbiografi </w:t>
      </w:r>
      <w:r w:rsidR="001D36F2" w:rsidRPr="0083709C">
        <w:rPr>
          <w:rFonts w:ascii="Mercury Text G2" w:hAnsi="Mercury Text G2" w:cs="MercuryTextG2-Roman"/>
          <w:i/>
          <w:sz w:val="28"/>
          <w:szCs w:val="28"/>
        </w:rPr>
        <w:t>Barnet från ingenstans</w:t>
      </w:r>
      <w:r w:rsidR="001D36F2" w:rsidRPr="0083709C">
        <w:rPr>
          <w:rFonts w:ascii="Mercury Text G2" w:hAnsi="Mercury Text G2" w:cs="MercuryTextG2-Roman"/>
          <w:sz w:val="28"/>
          <w:szCs w:val="28"/>
        </w:rPr>
        <w:t xml:space="preserve"> ut.</w:t>
      </w:r>
    </w:p>
    <w:p w:rsidR="00074B36" w:rsidRPr="0083709C" w:rsidRDefault="00C84F41" w:rsidP="00C84F41">
      <w:pPr>
        <w:autoSpaceDE w:val="0"/>
        <w:autoSpaceDN w:val="0"/>
        <w:adjustRightInd w:val="0"/>
        <w:spacing w:after="0" w:line="240" w:lineRule="auto"/>
        <w:rPr>
          <w:rFonts w:ascii="Mercury Text G2" w:hAnsi="Mercury Text G2" w:cs="AGaramondPro-Regular"/>
          <w:sz w:val="28"/>
          <w:szCs w:val="28"/>
        </w:rPr>
      </w:pPr>
      <w:r w:rsidRPr="0083709C">
        <w:rPr>
          <w:rFonts w:ascii="Mercury Text G2" w:hAnsi="Mercury Text G2" w:cs="AGaramondPro-Regular"/>
          <w:sz w:val="28"/>
          <w:szCs w:val="28"/>
        </w:rPr>
        <w:t xml:space="preserve">    </w:t>
      </w:r>
      <w:r w:rsidR="00BD0770" w:rsidRPr="0083709C">
        <w:rPr>
          <w:rFonts w:ascii="Mercury Text G2" w:hAnsi="Mercury Text G2" w:cs="AGaramondPro-Regular"/>
          <w:sz w:val="28"/>
          <w:szCs w:val="28"/>
        </w:rPr>
        <w:t xml:space="preserve"> – Jag föddes på befallning, en följd av den nazistiska</w:t>
      </w:r>
      <w:r w:rsidRPr="0083709C">
        <w:rPr>
          <w:rFonts w:ascii="Mercury Text G2" w:hAnsi="Mercury Text G2" w:cs="AGaramondPro-Regular"/>
          <w:sz w:val="28"/>
          <w:szCs w:val="28"/>
        </w:rPr>
        <w:t xml:space="preserve"> </w:t>
      </w:r>
      <w:r w:rsidR="00BD0770" w:rsidRPr="0083709C">
        <w:rPr>
          <w:rFonts w:ascii="Mercury Text G2" w:hAnsi="Mercury Text G2" w:cs="AGaramondPro-Regular"/>
          <w:sz w:val="28"/>
          <w:szCs w:val="28"/>
        </w:rPr>
        <w:t>galenskapen. Jag skulle tjäna ett enda syfte – deras. Men det fick jag reda på först för några år sedan. Nu berättar jag min historia, säger Kari Rosvall.</w:t>
      </w:r>
    </w:p>
    <w:p w:rsidR="00BD0770" w:rsidRPr="00BD0770" w:rsidRDefault="00C42283" w:rsidP="00C42283">
      <w:pPr>
        <w:tabs>
          <w:tab w:val="left" w:pos="5339"/>
        </w:tabs>
        <w:autoSpaceDE w:val="0"/>
        <w:autoSpaceDN w:val="0"/>
        <w:adjustRightInd w:val="0"/>
        <w:spacing w:after="0" w:line="240" w:lineRule="auto"/>
        <w:rPr>
          <w:rFonts w:ascii="Mercury Text G2" w:hAnsi="Mercury Text G2" w:cs="MercuryTextG2-Roman"/>
          <w:sz w:val="24"/>
          <w:szCs w:val="24"/>
        </w:rPr>
      </w:pPr>
      <w:r>
        <w:rPr>
          <w:rFonts w:ascii="Mercury Text G2" w:hAnsi="Mercury Text G2" w:cs="MercuryTextG2-Roman"/>
          <w:sz w:val="24"/>
          <w:szCs w:val="24"/>
        </w:rPr>
        <w:tab/>
      </w:r>
    </w:p>
    <w:p w:rsidR="00074B36" w:rsidRPr="001D36F2" w:rsidRDefault="00074B36" w:rsidP="00C84F41">
      <w:pPr>
        <w:autoSpaceDE w:val="0"/>
        <w:autoSpaceDN w:val="0"/>
        <w:adjustRightInd w:val="0"/>
        <w:spacing w:after="0" w:line="240" w:lineRule="auto"/>
        <w:rPr>
          <w:rFonts w:ascii="Mercury Text G2" w:hAnsi="Mercury Text G2" w:cs="MercuryTextG2-Roman"/>
        </w:rPr>
      </w:pPr>
      <w:r w:rsidRPr="001D36F2">
        <w:rPr>
          <w:rFonts w:ascii="Mercury Text G2" w:hAnsi="Mercury Text G2" w:cs="GuardianSans-Bold"/>
          <w:b/>
          <w:bCs/>
        </w:rPr>
        <w:t xml:space="preserve">Endast tio dagar </w:t>
      </w:r>
      <w:r w:rsidRPr="001D36F2">
        <w:rPr>
          <w:rFonts w:ascii="Mercury Text G2" w:hAnsi="Mercury Text G2" w:cs="MercuryTextG2-Roman"/>
        </w:rPr>
        <w:t xml:space="preserve">gammal fraktas hon, nummer I/5431, i en korg till ett av projekt </w:t>
      </w:r>
      <w:proofErr w:type="spellStart"/>
      <w:r w:rsidRPr="001D36F2">
        <w:rPr>
          <w:rFonts w:ascii="Mercury Text G2" w:hAnsi="Mercury Text G2" w:cs="MercuryTextG2-Roman"/>
        </w:rPr>
        <w:t>Lebensborns</w:t>
      </w:r>
      <w:proofErr w:type="spellEnd"/>
      <w:r w:rsidRPr="001D36F2">
        <w:rPr>
          <w:rFonts w:ascii="Mercury Text G2" w:hAnsi="Mercury Text G2" w:cs="MercuryTextG2-Roman"/>
        </w:rPr>
        <w:t xml:space="preserve"> barnhem utanför Bremen i nordvästra Tyskland. Där får de ”renrasiga” barnen bästa tänkbara mat och vård. Men efter kriget vänder allt. Då betraktas de som avskräde och ingen vill ha dem. Inte Tyskland. Och definitivt inte Norge.</w:t>
      </w:r>
    </w:p>
    <w:p w:rsidR="00074B36" w:rsidRPr="001D36F2" w:rsidRDefault="00074B36" w:rsidP="00C84F41">
      <w:pPr>
        <w:autoSpaceDE w:val="0"/>
        <w:autoSpaceDN w:val="0"/>
        <w:adjustRightInd w:val="0"/>
        <w:spacing w:after="0" w:line="240" w:lineRule="auto"/>
        <w:rPr>
          <w:rFonts w:ascii="Mercury Text G2" w:hAnsi="Mercury Text G2" w:cs="MercuryTextG2-Roman"/>
        </w:rPr>
      </w:pPr>
    </w:p>
    <w:p w:rsidR="00074B36" w:rsidRPr="001D36F2" w:rsidRDefault="00074B36" w:rsidP="00C84F41">
      <w:pPr>
        <w:autoSpaceDE w:val="0"/>
        <w:autoSpaceDN w:val="0"/>
        <w:adjustRightInd w:val="0"/>
        <w:spacing w:after="0" w:line="240" w:lineRule="auto"/>
        <w:rPr>
          <w:rFonts w:ascii="Mercury Text G2" w:hAnsi="Mercury Text G2" w:cs="MercuryTextG2-Roman"/>
        </w:rPr>
      </w:pPr>
      <w:r w:rsidRPr="001D36F2">
        <w:rPr>
          <w:rFonts w:ascii="Mercury Text G2" w:hAnsi="Mercury Text G2" w:cs="GuardianSans-Bold"/>
          <w:b/>
          <w:bCs/>
        </w:rPr>
        <w:t xml:space="preserve">Röda Korset räddar </w:t>
      </w:r>
      <w:r w:rsidRPr="001D36F2">
        <w:rPr>
          <w:rFonts w:ascii="Mercury Text G2" w:hAnsi="Mercury Text G2" w:cs="MercuryTextG2-Roman"/>
        </w:rPr>
        <w:t>Kari och flera andra barn från barnhemmet till Sverige. Vid tre års ålder adopteras Kari av ett östgötskt lantbrukarpar och växer upp utanför Linköping.</w:t>
      </w:r>
    </w:p>
    <w:p w:rsidR="00074B36" w:rsidRPr="001D36F2" w:rsidRDefault="00074B36" w:rsidP="00C84F41">
      <w:pPr>
        <w:autoSpaceDE w:val="0"/>
        <w:autoSpaceDN w:val="0"/>
        <w:adjustRightInd w:val="0"/>
        <w:spacing w:after="0" w:line="240" w:lineRule="auto"/>
        <w:rPr>
          <w:rFonts w:ascii="Mercury Text G2" w:hAnsi="Mercury Text G2" w:cs="MercuryTextG2-Roman"/>
        </w:rPr>
      </w:pPr>
      <w:r w:rsidRPr="001D36F2">
        <w:rPr>
          <w:rFonts w:ascii="Mercury Text G2" w:hAnsi="Mercury Text G2" w:cs="MercuryTextG2-Roman"/>
        </w:rPr>
        <w:t xml:space="preserve">     Men hela livet ligger frågan som en klump i magen. Var kommer jag ifrån? Kari lever i ovisshet ända tills hon en kväll år 2008 blir inbjuden till fest hos den irländsk-skandinaviska klubben i Dublin. </w:t>
      </w:r>
    </w:p>
    <w:p w:rsidR="00074B36" w:rsidRPr="001D36F2" w:rsidRDefault="00074B36" w:rsidP="00C84F41">
      <w:pPr>
        <w:autoSpaceDE w:val="0"/>
        <w:autoSpaceDN w:val="0"/>
        <w:adjustRightInd w:val="0"/>
        <w:spacing w:after="0" w:line="240" w:lineRule="auto"/>
        <w:rPr>
          <w:rFonts w:ascii="Mercury Text G2" w:hAnsi="Mercury Text G2" w:cs="MercuryTextG2-Roman"/>
        </w:rPr>
      </w:pPr>
    </w:p>
    <w:p w:rsidR="00BD0770" w:rsidRPr="001D36F2" w:rsidRDefault="00074B36" w:rsidP="00C84F41">
      <w:pPr>
        <w:autoSpaceDE w:val="0"/>
        <w:autoSpaceDN w:val="0"/>
        <w:adjustRightInd w:val="0"/>
        <w:spacing w:after="0" w:line="240" w:lineRule="auto"/>
        <w:rPr>
          <w:rFonts w:ascii="Mercury Text G2" w:hAnsi="Mercury Text G2" w:cs="Helvetica"/>
          <w:color w:val="212121"/>
        </w:rPr>
      </w:pPr>
      <w:r w:rsidRPr="001D36F2">
        <w:rPr>
          <w:rFonts w:ascii="Mercury Text G2" w:hAnsi="Mercury Text G2" w:cs="Helvetica"/>
          <w:color w:val="212121"/>
        </w:rPr>
        <w:t>Detta är historien om en kvinna som växer upp i Sverige utan kunskap om hur hon var tänkt att användas som barn. En aktuell bok om hur kvinnor och barn utnyttjas i krigssituationer.</w:t>
      </w:r>
    </w:p>
    <w:p w:rsidR="00BD0770" w:rsidRPr="001D36F2" w:rsidRDefault="00BD0770" w:rsidP="00C84F41">
      <w:pPr>
        <w:autoSpaceDE w:val="0"/>
        <w:autoSpaceDN w:val="0"/>
        <w:adjustRightInd w:val="0"/>
        <w:spacing w:after="0" w:line="240" w:lineRule="auto"/>
        <w:rPr>
          <w:rFonts w:ascii="Mercury Text G2" w:hAnsi="Mercury Text G2" w:cs="Helvetica"/>
          <w:color w:val="212121"/>
        </w:rPr>
      </w:pPr>
    </w:p>
    <w:p w:rsidR="00BD0770" w:rsidRDefault="00BD0770" w:rsidP="00C84F41">
      <w:pPr>
        <w:spacing w:line="240" w:lineRule="auto"/>
        <w:rPr>
          <w:rFonts w:ascii="Mercury Text G2" w:hAnsi="Mercury Text G2" w:cs="AGaramondPro-Regular"/>
        </w:rPr>
      </w:pPr>
      <w:r w:rsidRPr="001D36F2">
        <w:rPr>
          <w:rFonts w:ascii="Mercury Text G2" w:hAnsi="Mercury Text G2" w:cs="AGaramondPro-Regular"/>
        </w:rPr>
        <w:t xml:space="preserve"> – Jag fanns med i mänsklighetens mörkaste hemlighet. Jag blev fri därför att de blev besegrade. Men historien kunde ha sett helt annorlunda ut, inte bara för mig utan för världen. Det är min egen historia, och den tillägnas alla dem som fick lida under andra världskriget, säger Kari Rosvall.</w:t>
      </w:r>
    </w:p>
    <w:p w:rsidR="0083709C" w:rsidRPr="001D36F2" w:rsidRDefault="0083709C" w:rsidP="00C84F41">
      <w:pPr>
        <w:spacing w:line="240" w:lineRule="auto"/>
        <w:rPr>
          <w:rFonts w:ascii="Mercury Text G2" w:hAnsi="Mercury Text G2" w:cs="AGaramondPro-Regular"/>
        </w:rPr>
      </w:pPr>
      <w:bookmarkStart w:id="0" w:name="_GoBack"/>
      <w:bookmarkEnd w:id="0"/>
    </w:p>
    <w:p w:rsidR="001D36F2" w:rsidRDefault="001D36F2" w:rsidP="00C84F41">
      <w:pPr>
        <w:spacing w:line="240" w:lineRule="auto"/>
        <w:rPr>
          <w:rFonts w:ascii="Mercury Text G2" w:hAnsi="Mercury Text G2"/>
          <w:color w:val="555555"/>
        </w:rPr>
      </w:pPr>
      <w:r w:rsidRPr="001D36F2">
        <w:rPr>
          <w:rFonts w:ascii="Mercury Text G2" w:hAnsi="Mercury Text G2"/>
          <w:color w:val="555555"/>
        </w:rPr>
        <w:t>Kari Rosvall</w:t>
      </w:r>
      <w:r w:rsidRPr="001D36F2">
        <w:rPr>
          <w:rFonts w:ascii="Mercury Text G2" w:hAnsi="Mercury Text G2"/>
          <w:color w:val="555555"/>
        </w:rPr>
        <w:t xml:space="preserve"> i samarbete med </w:t>
      </w:r>
      <w:r w:rsidRPr="001D36F2">
        <w:rPr>
          <w:rFonts w:ascii="Mercury Text G2" w:hAnsi="Mercury Text G2"/>
          <w:color w:val="555555"/>
        </w:rPr>
        <w:t xml:space="preserve">Naomi </w:t>
      </w:r>
      <w:proofErr w:type="spellStart"/>
      <w:r w:rsidRPr="001D36F2">
        <w:rPr>
          <w:rFonts w:ascii="Mercury Text G2" w:hAnsi="Mercury Text G2"/>
          <w:color w:val="555555"/>
        </w:rPr>
        <w:t>Linehan</w:t>
      </w:r>
      <w:proofErr w:type="spellEnd"/>
      <w:r w:rsidRPr="001D36F2">
        <w:rPr>
          <w:rFonts w:ascii="Mercury Text G2" w:hAnsi="Mercury Text G2"/>
          <w:color w:val="555555"/>
        </w:rPr>
        <w:br/>
      </w:r>
      <w:r w:rsidRPr="001D36F2">
        <w:rPr>
          <w:rFonts w:ascii="Mercury Text G2" w:hAnsi="Mercury Text G2"/>
          <w:b/>
          <w:bCs/>
          <w:color w:val="242424"/>
        </w:rPr>
        <w:t>Barnet från ingenstans</w:t>
      </w:r>
      <w:r w:rsidRPr="001D36F2">
        <w:rPr>
          <w:rFonts w:ascii="Mercury Text G2" w:hAnsi="Mercury Text G2"/>
          <w:b/>
          <w:bCs/>
          <w:color w:val="242424"/>
        </w:rPr>
        <w:br/>
      </w:r>
      <w:r w:rsidRPr="001D36F2">
        <w:rPr>
          <w:rFonts w:ascii="Mercury Text G2" w:hAnsi="Mercury Text G2"/>
          <w:color w:val="555555"/>
        </w:rPr>
        <w:t>inbunden med skyddsomslag, 135x2</w:t>
      </w:r>
      <w:r w:rsidRPr="001D36F2">
        <w:rPr>
          <w:rFonts w:ascii="Mercury Text G2" w:hAnsi="Mercury Text G2"/>
          <w:color w:val="555555"/>
        </w:rPr>
        <w:t>1</w:t>
      </w:r>
      <w:r w:rsidRPr="001D36F2">
        <w:rPr>
          <w:rFonts w:ascii="Mercury Text G2" w:hAnsi="Mercury Text G2"/>
          <w:color w:val="555555"/>
        </w:rPr>
        <w:t xml:space="preserve">0 mm, </w:t>
      </w:r>
      <w:r w:rsidRPr="001D36F2">
        <w:rPr>
          <w:rFonts w:ascii="Mercury Text G2" w:hAnsi="Mercury Text G2"/>
          <w:color w:val="555555"/>
        </w:rPr>
        <w:t xml:space="preserve">231 </w:t>
      </w:r>
      <w:r w:rsidRPr="001D36F2">
        <w:rPr>
          <w:rFonts w:ascii="Mercury Text G2" w:hAnsi="Mercury Text G2"/>
          <w:color w:val="555555"/>
        </w:rPr>
        <w:t>sidor</w:t>
      </w:r>
      <w:r w:rsidRPr="001D36F2">
        <w:rPr>
          <w:rFonts w:ascii="Mercury Text G2" w:hAnsi="Mercury Text G2"/>
          <w:color w:val="555555"/>
        </w:rPr>
        <w:br/>
        <w:t>Utkommer den 1</w:t>
      </w:r>
      <w:r w:rsidRPr="001D36F2">
        <w:rPr>
          <w:rFonts w:ascii="Mercury Text G2" w:hAnsi="Mercury Text G2"/>
          <w:color w:val="555555"/>
        </w:rPr>
        <w:t>4</w:t>
      </w:r>
      <w:r w:rsidRPr="001D36F2">
        <w:rPr>
          <w:rFonts w:ascii="Mercury Text G2" w:hAnsi="Mercury Text G2"/>
          <w:color w:val="555555"/>
        </w:rPr>
        <w:t xml:space="preserve"> </w:t>
      </w:r>
      <w:r w:rsidRPr="001D36F2">
        <w:rPr>
          <w:rFonts w:ascii="Mercury Text G2" w:hAnsi="Mercury Text G2"/>
          <w:color w:val="555555"/>
        </w:rPr>
        <w:t>januari 2016</w:t>
      </w:r>
    </w:p>
    <w:p w:rsidR="0083709C" w:rsidRPr="001D36F2" w:rsidRDefault="0083709C" w:rsidP="00C84F41">
      <w:pPr>
        <w:spacing w:line="240" w:lineRule="auto"/>
        <w:rPr>
          <w:rFonts w:ascii="Mercury Text G2" w:hAnsi="Mercury Text G2" w:cs="AGaramondPro-Regular"/>
        </w:rPr>
      </w:pPr>
    </w:p>
    <w:p w:rsidR="001D36F2" w:rsidRPr="001D36F2" w:rsidRDefault="001D36F2" w:rsidP="001D36F2">
      <w:pPr>
        <w:spacing w:after="270" w:line="360" w:lineRule="atLeast"/>
        <w:rPr>
          <w:rFonts w:ascii="Mercury Text G2" w:eastAsia="Times New Roman" w:hAnsi="Mercury Text G2" w:cs="Times New Roman"/>
          <w:lang w:eastAsia="sv-SE"/>
        </w:rPr>
      </w:pPr>
      <w:r w:rsidRPr="001D36F2">
        <w:rPr>
          <w:rFonts w:ascii="Mercury Text G2" w:eastAsia="Times New Roman" w:hAnsi="Mercury Text G2" w:cs="Times New Roman"/>
          <w:b/>
          <w:bCs/>
          <w:lang w:eastAsia="sv-SE"/>
        </w:rPr>
        <w:t>För mer information, för recensionsexemplar och för bokning av intervju, kontakta Vilhelm Hanzén, PR- och kommunikation:</w:t>
      </w:r>
      <w:r w:rsidRPr="001D36F2">
        <w:rPr>
          <w:rFonts w:ascii="Mercury Text G2" w:eastAsia="Times New Roman" w:hAnsi="Mercury Text G2" w:cs="Times New Roman"/>
          <w:lang w:eastAsia="sv-SE"/>
        </w:rPr>
        <w:br/>
      </w:r>
      <w:hyperlink r:id="rId7" w:history="1">
        <w:r w:rsidRPr="001D36F2">
          <w:rPr>
            <w:rStyle w:val="Hyperlnk"/>
            <w:rFonts w:ascii="Mercury Text G2" w:eastAsia="Times New Roman" w:hAnsi="Mercury Text G2" w:cs="Times New Roman"/>
            <w:lang w:eastAsia="sv-SE"/>
          </w:rPr>
          <w:t>vilhelm.hanzen@libris.se</w:t>
        </w:r>
      </w:hyperlink>
      <w:r w:rsidRPr="001D36F2">
        <w:rPr>
          <w:rFonts w:ascii="Mercury Text G2" w:eastAsia="Times New Roman" w:hAnsi="Mercury Text G2" w:cs="Times New Roman"/>
          <w:lang w:eastAsia="sv-SE"/>
        </w:rPr>
        <w:t>, 019-20 84 10, 076-503 84 10</w:t>
      </w:r>
    </w:p>
    <w:sectPr w:rsidR="001D36F2" w:rsidRPr="001D36F2" w:rsidSect="0083709C">
      <w:pgSz w:w="11906" w:h="16838"/>
      <w:pgMar w:top="680"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GaramondPro-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cury Text G2">
    <w:panose1 w:val="02000503080000020003"/>
    <w:charset w:val="00"/>
    <w:family w:val="auto"/>
    <w:pitch w:val="variable"/>
    <w:sig w:usb0="800000A7" w:usb1="00000000" w:usb2="00000000" w:usb3="00000000" w:csb0="00000009" w:csb1="00000000"/>
  </w:font>
  <w:font w:name="MercuryTextG2-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ardian Sans Bold">
    <w:panose1 w:val="020B0803050503060803"/>
    <w:charset w:val="00"/>
    <w:family w:val="swiss"/>
    <w:notTrueType/>
    <w:pitch w:val="variable"/>
    <w:sig w:usb0="00000087" w:usb1="00000000" w:usb2="00000000" w:usb3="00000000" w:csb0="0000009B" w:csb1="00000000"/>
  </w:font>
  <w:font w:name="Guardian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77341"/>
    <w:multiLevelType w:val="hybridMultilevel"/>
    <w:tmpl w:val="9D600B86"/>
    <w:lvl w:ilvl="0" w:tplc="116CA642">
      <w:numFmt w:val="bullet"/>
      <w:lvlText w:val="–"/>
      <w:lvlJc w:val="left"/>
      <w:pPr>
        <w:ind w:left="660" w:hanging="360"/>
      </w:pPr>
      <w:rPr>
        <w:rFonts w:ascii="AGaramondPro-Regular" w:eastAsiaTheme="minorHAnsi" w:hAnsi="AGaramondPro-Regular" w:cs="AGaramondPro-Regular" w:hint="default"/>
      </w:rPr>
    </w:lvl>
    <w:lvl w:ilvl="1" w:tplc="041D0003" w:tentative="1">
      <w:start w:val="1"/>
      <w:numFmt w:val="bullet"/>
      <w:lvlText w:val="o"/>
      <w:lvlJc w:val="left"/>
      <w:pPr>
        <w:ind w:left="1380" w:hanging="360"/>
      </w:pPr>
      <w:rPr>
        <w:rFonts w:ascii="Courier New" w:hAnsi="Courier New" w:cs="Courier New" w:hint="default"/>
      </w:rPr>
    </w:lvl>
    <w:lvl w:ilvl="2" w:tplc="041D0005" w:tentative="1">
      <w:start w:val="1"/>
      <w:numFmt w:val="bullet"/>
      <w:lvlText w:val=""/>
      <w:lvlJc w:val="left"/>
      <w:pPr>
        <w:ind w:left="2100" w:hanging="360"/>
      </w:pPr>
      <w:rPr>
        <w:rFonts w:ascii="Wingdings" w:hAnsi="Wingdings" w:hint="default"/>
      </w:rPr>
    </w:lvl>
    <w:lvl w:ilvl="3" w:tplc="041D0001" w:tentative="1">
      <w:start w:val="1"/>
      <w:numFmt w:val="bullet"/>
      <w:lvlText w:val=""/>
      <w:lvlJc w:val="left"/>
      <w:pPr>
        <w:ind w:left="2820" w:hanging="360"/>
      </w:pPr>
      <w:rPr>
        <w:rFonts w:ascii="Symbol" w:hAnsi="Symbol" w:hint="default"/>
      </w:rPr>
    </w:lvl>
    <w:lvl w:ilvl="4" w:tplc="041D0003" w:tentative="1">
      <w:start w:val="1"/>
      <w:numFmt w:val="bullet"/>
      <w:lvlText w:val="o"/>
      <w:lvlJc w:val="left"/>
      <w:pPr>
        <w:ind w:left="3540" w:hanging="360"/>
      </w:pPr>
      <w:rPr>
        <w:rFonts w:ascii="Courier New" w:hAnsi="Courier New" w:cs="Courier New" w:hint="default"/>
      </w:rPr>
    </w:lvl>
    <w:lvl w:ilvl="5" w:tplc="041D0005" w:tentative="1">
      <w:start w:val="1"/>
      <w:numFmt w:val="bullet"/>
      <w:lvlText w:val=""/>
      <w:lvlJc w:val="left"/>
      <w:pPr>
        <w:ind w:left="4260" w:hanging="360"/>
      </w:pPr>
      <w:rPr>
        <w:rFonts w:ascii="Wingdings" w:hAnsi="Wingdings" w:hint="default"/>
      </w:rPr>
    </w:lvl>
    <w:lvl w:ilvl="6" w:tplc="041D0001" w:tentative="1">
      <w:start w:val="1"/>
      <w:numFmt w:val="bullet"/>
      <w:lvlText w:val=""/>
      <w:lvlJc w:val="left"/>
      <w:pPr>
        <w:ind w:left="4980" w:hanging="360"/>
      </w:pPr>
      <w:rPr>
        <w:rFonts w:ascii="Symbol" w:hAnsi="Symbol" w:hint="default"/>
      </w:rPr>
    </w:lvl>
    <w:lvl w:ilvl="7" w:tplc="041D0003" w:tentative="1">
      <w:start w:val="1"/>
      <w:numFmt w:val="bullet"/>
      <w:lvlText w:val="o"/>
      <w:lvlJc w:val="left"/>
      <w:pPr>
        <w:ind w:left="5700" w:hanging="360"/>
      </w:pPr>
      <w:rPr>
        <w:rFonts w:ascii="Courier New" w:hAnsi="Courier New" w:cs="Courier New" w:hint="default"/>
      </w:rPr>
    </w:lvl>
    <w:lvl w:ilvl="8" w:tplc="041D0005" w:tentative="1">
      <w:start w:val="1"/>
      <w:numFmt w:val="bullet"/>
      <w:lvlText w:val=""/>
      <w:lvlJc w:val="left"/>
      <w:pPr>
        <w:ind w:left="6420" w:hanging="360"/>
      </w:pPr>
      <w:rPr>
        <w:rFonts w:ascii="Wingdings" w:hAnsi="Wingdings" w:hint="default"/>
      </w:rPr>
    </w:lvl>
  </w:abstractNum>
  <w:abstractNum w:abstractNumId="1">
    <w:nsid w:val="695079FF"/>
    <w:multiLevelType w:val="hybridMultilevel"/>
    <w:tmpl w:val="3DE6F112"/>
    <w:lvl w:ilvl="0" w:tplc="9D2C233C">
      <w:numFmt w:val="bullet"/>
      <w:lvlText w:val="-"/>
      <w:lvlJc w:val="left"/>
      <w:pPr>
        <w:ind w:left="660" w:hanging="360"/>
      </w:pPr>
      <w:rPr>
        <w:rFonts w:ascii="AGaramondPro-Regular" w:eastAsiaTheme="minorHAnsi" w:hAnsi="AGaramondPro-Regular" w:cs="AGaramondPro-Regular" w:hint="default"/>
      </w:rPr>
    </w:lvl>
    <w:lvl w:ilvl="1" w:tplc="041D0003" w:tentative="1">
      <w:start w:val="1"/>
      <w:numFmt w:val="bullet"/>
      <w:lvlText w:val="o"/>
      <w:lvlJc w:val="left"/>
      <w:pPr>
        <w:ind w:left="1380" w:hanging="360"/>
      </w:pPr>
      <w:rPr>
        <w:rFonts w:ascii="Courier New" w:hAnsi="Courier New" w:cs="Courier New" w:hint="default"/>
      </w:rPr>
    </w:lvl>
    <w:lvl w:ilvl="2" w:tplc="041D0005" w:tentative="1">
      <w:start w:val="1"/>
      <w:numFmt w:val="bullet"/>
      <w:lvlText w:val=""/>
      <w:lvlJc w:val="left"/>
      <w:pPr>
        <w:ind w:left="2100" w:hanging="360"/>
      </w:pPr>
      <w:rPr>
        <w:rFonts w:ascii="Wingdings" w:hAnsi="Wingdings" w:hint="default"/>
      </w:rPr>
    </w:lvl>
    <w:lvl w:ilvl="3" w:tplc="041D0001" w:tentative="1">
      <w:start w:val="1"/>
      <w:numFmt w:val="bullet"/>
      <w:lvlText w:val=""/>
      <w:lvlJc w:val="left"/>
      <w:pPr>
        <w:ind w:left="2820" w:hanging="360"/>
      </w:pPr>
      <w:rPr>
        <w:rFonts w:ascii="Symbol" w:hAnsi="Symbol" w:hint="default"/>
      </w:rPr>
    </w:lvl>
    <w:lvl w:ilvl="4" w:tplc="041D0003" w:tentative="1">
      <w:start w:val="1"/>
      <w:numFmt w:val="bullet"/>
      <w:lvlText w:val="o"/>
      <w:lvlJc w:val="left"/>
      <w:pPr>
        <w:ind w:left="3540" w:hanging="360"/>
      </w:pPr>
      <w:rPr>
        <w:rFonts w:ascii="Courier New" w:hAnsi="Courier New" w:cs="Courier New" w:hint="default"/>
      </w:rPr>
    </w:lvl>
    <w:lvl w:ilvl="5" w:tplc="041D0005" w:tentative="1">
      <w:start w:val="1"/>
      <w:numFmt w:val="bullet"/>
      <w:lvlText w:val=""/>
      <w:lvlJc w:val="left"/>
      <w:pPr>
        <w:ind w:left="4260" w:hanging="360"/>
      </w:pPr>
      <w:rPr>
        <w:rFonts w:ascii="Wingdings" w:hAnsi="Wingdings" w:hint="default"/>
      </w:rPr>
    </w:lvl>
    <w:lvl w:ilvl="6" w:tplc="041D0001" w:tentative="1">
      <w:start w:val="1"/>
      <w:numFmt w:val="bullet"/>
      <w:lvlText w:val=""/>
      <w:lvlJc w:val="left"/>
      <w:pPr>
        <w:ind w:left="4980" w:hanging="360"/>
      </w:pPr>
      <w:rPr>
        <w:rFonts w:ascii="Symbol" w:hAnsi="Symbol" w:hint="default"/>
      </w:rPr>
    </w:lvl>
    <w:lvl w:ilvl="7" w:tplc="041D0003" w:tentative="1">
      <w:start w:val="1"/>
      <w:numFmt w:val="bullet"/>
      <w:lvlText w:val="o"/>
      <w:lvlJc w:val="left"/>
      <w:pPr>
        <w:ind w:left="5700" w:hanging="360"/>
      </w:pPr>
      <w:rPr>
        <w:rFonts w:ascii="Courier New" w:hAnsi="Courier New" w:cs="Courier New" w:hint="default"/>
      </w:rPr>
    </w:lvl>
    <w:lvl w:ilvl="8" w:tplc="041D0005" w:tentative="1">
      <w:start w:val="1"/>
      <w:numFmt w:val="bullet"/>
      <w:lvlText w:val=""/>
      <w:lvlJc w:val="left"/>
      <w:pPr>
        <w:ind w:left="6420" w:hanging="360"/>
      </w:pPr>
      <w:rPr>
        <w:rFonts w:ascii="Wingdings" w:hAnsi="Wingdings" w:hint="default"/>
      </w:rPr>
    </w:lvl>
  </w:abstractNum>
  <w:abstractNum w:abstractNumId="2">
    <w:nsid w:val="7D4F1492"/>
    <w:multiLevelType w:val="hybridMultilevel"/>
    <w:tmpl w:val="690A3CD2"/>
    <w:lvl w:ilvl="0" w:tplc="0A5A8D18">
      <w:numFmt w:val="bullet"/>
      <w:lvlText w:val="-"/>
      <w:lvlJc w:val="left"/>
      <w:pPr>
        <w:ind w:left="570" w:hanging="360"/>
      </w:pPr>
      <w:rPr>
        <w:rFonts w:ascii="Mercury Text G2" w:eastAsiaTheme="minorHAnsi" w:hAnsi="Mercury Text G2" w:cs="MercuryTextG2-Roman" w:hint="default"/>
      </w:rPr>
    </w:lvl>
    <w:lvl w:ilvl="1" w:tplc="041D0003" w:tentative="1">
      <w:start w:val="1"/>
      <w:numFmt w:val="bullet"/>
      <w:lvlText w:val="o"/>
      <w:lvlJc w:val="left"/>
      <w:pPr>
        <w:ind w:left="1290" w:hanging="360"/>
      </w:pPr>
      <w:rPr>
        <w:rFonts w:ascii="Courier New" w:hAnsi="Courier New" w:cs="Courier New" w:hint="default"/>
      </w:rPr>
    </w:lvl>
    <w:lvl w:ilvl="2" w:tplc="041D0005" w:tentative="1">
      <w:start w:val="1"/>
      <w:numFmt w:val="bullet"/>
      <w:lvlText w:val=""/>
      <w:lvlJc w:val="left"/>
      <w:pPr>
        <w:ind w:left="2010" w:hanging="360"/>
      </w:pPr>
      <w:rPr>
        <w:rFonts w:ascii="Wingdings" w:hAnsi="Wingdings" w:hint="default"/>
      </w:rPr>
    </w:lvl>
    <w:lvl w:ilvl="3" w:tplc="041D0001" w:tentative="1">
      <w:start w:val="1"/>
      <w:numFmt w:val="bullet"/>
      <w:lvlText w:val=""/>
      <w:lvlJc w:val="left"/>
      <w:pPr>
        <w:ind w:left="2730" w:hanging="360"/>
      </w:pPr>
      <w:rPr>
        <w:rFonts w:ascii="Symbol" w:hAnsi="Symbol" w:hint="default"/>
      </w:rPr>
    </w:lvl>
    <w:lvl w:ilvl="4" w:tplc="041D0003" w:tentative="1">
      <w:start w:val="1"/>
      <w:numFmt w:val="bullet"/>
      <w:lvlText w:val="o"/>
      <w:lvlJc w:val="left"/>
      <w:pPr>
        <w:ind w:left="3450" w:hanging="360"/>
      </w:pPr>
      <w:rPr>
        <w:rFonts w:ascii="Courier New" w:hAnsi="Courier New" w:cs="Courier New" w:hint="default"/>
      </w:rPr>
    </w:lvl>
    <w:lvl w:ilvl="5" w:tplc="041D0005" w:tentative="1">
      <w:start w:val="1"/>
      <w:numFmt w:val="bullet"/>
      <w:lvlText w:val=""/>
      <w:lvlJc w:val="left"/>
      <w:pPr>
        <w:ind w:left="4170" w:hanging="360"/>
      </w:pPr>
      <w:rPr>
        <w:rFonts w:ascii="Wingdings" w:hAnsi="Wingdings" w:hint="default"/>
      </w:rPr>
    </w:lvl>
    <w:lvl w:ilvl="6" w:tplc="041D0001" w:tentative="1">
      <w:start w:val="1"/>
      <w:numFmt w:val="bullet"/>
      <w:lvlText w:val=""/>
      <w:lvlJc w:val="left"/>
      <w:pPr>
        <w:ind w:left="4890" w:hanging="360"/>
      </w:pPr>
      <w:rPr>
        <w:rFonts w:ascii="Symbol" w:hAnsi="Symbol" w:hint="default"/>
      </w:rPr>
    </w:lvl>
    <w:lvl w:ilvl="7" w:tplc="041D0003" w:tentative="1">
      <w:start w:val="1"/>
      <w:numFmt w:val="bullet"/>
      <w:lvlText w:val="o"/>
      <w:lvlJc w:val="left"/>
      <w:pPr>
        <w:ind w:left="5610" w:hanging="360"/>
      </w:pPr>
      <w:rPr>
        <w:rFonts w:ascii="Courier New" w:hAnsi="Courier New" w:cs="Courier New" w:hint="default"/>
      </w:rPr>
    </w:lvl>
    <w:lvl w:ilvl="8" w:tplc="041D0005" w:tentative="1">
      <w:start w:val="1"/>
      <w:numFmt w:val="bullet"/>
      <w:lvlText w:val=""/>
      <w:lvlJc w:val="left"/>
      <w:pPr>
        <w:ind w:left="63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36"/>
    <w:rsid w:val="00074B36"/>
    <w:rsid w:val="00077EE5"/>
    <w:rsid w:val="00170C08"/>
    <w:rsid w:val="001D36F2"/>
    <w:rsid w:val="00322C8E"/>
    <w:rsid w:val="006007E5"/>
    <w:rsid w:val="0083709C"/>
    <w:rsid w:val="00BD0770"/>
    <w:rsid w:val="00C42283"/>
    <w:rsid w:val="00C84F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4B36"/>
    <w:pPr>
      <w:ind w:left="720"/>
      <w:contextualSpacing/>
    </w:pPr>
  </w:style>
  <w:style w:type="character" w:styleId="Hyperlnk">
    <w:name w:val="Hyperlink"/>
    <w:basedOn w:val="Standardstycketeckensnitt"/>
    <w:uiPriority w:val="99"/>
    <w:unhideWhenUsed/>
    <w:rsid w:val="001D36F2"/>
    <w:rPr>
      <w:strike w:val="0"/>
      <w:dstrike w:val="0"/>
      <w:color w:val="1F5F7F"/>
      <w:u w:val="none"/>
      <w:effect w:val="none"/>
    </w:rPr>
  </w:style>
  <w:style w:type="paragraph" w:styleId="Ballongtext">
    <w:name w:val="Balloon Text"/>
    <w:basedOn w:val="Normal"/>
    <w:link w:val="BallongtextChar"/>
    <w:uiPriority w:val="99"/>
    <w:semiHidden/>
    <w:unhideWhenUsed/>
    <w:rsid w:val="0083709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370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4B36"/>
    <w:pPr>
      <w:ind w:left="720"/>
      <w:contextualSpacing/>
    </w:pPr>
  </w:style>
  <w:style w:type="character" w:styleId="Hyperlnk">
    <w:name w:val="Hyperlink"/>
    <w:basedOn w:val="Standardstycketeckensnitt"/>
    <w:uiPriority w:val="99"/>
    <w:unhideWhenUsed/>
    <w:rsid w:val="001D36F2"/>
    <w:rPr>
      <w:strike w:val="0"/>
      <w:dstrike w:val="0"/>
      <w:color w:val="1F5F7F"/>
      <w:u w:val="none"/>
      <w:effect w:val="none"/>
    </w:rPr>
  </w:style>
  <w:style w:type="paragraph" w:styleId="Ballongtext">
    <w:name w:val="Balloon Text"/>
    <w:basedOn w:val="Normal"/>
    <w:link w:val="BallongtextChar"/>
    <w:uiPriority w:val="99"/>
    <w:semiHidden/>
    <w:unhideWhenUsed/>
    <w:rsid w:val="0083709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370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5525">
      <w:bodyDiv w:val="1"/>
      <w:marLeft w:val="0"/>
      <w:marRight w:val="0"/>
      <w:marTop w:val="0"/>
      <w:marBottom w:val="0"/>
      <w:divBdr>
        <w:top w:val="none" w:sz="0" w:space="0" w:color="auto"/>
        <w:left w:val="none" w:sz="0" w:space="0" w:color="auto"/>
        <w:bottom w:val="none" w:sz="0" w:space="0" w:color="auto"/>
        <w:right w:val="none" w:sz="0" w:space="0" w:color="auto"/>
      </w:divBdr>
      <w:divsChild>
        <w:div w:id="1795901041">
          <w:marLeft w:val="0"/>
          <w:marRight w:val="0"/>
          <w:marTop w:val="0"/>
          <w:marBottom w:val="0"/>
          <w:divBdr>
            <w:top w:val="none" w:sz="0" w:space="0" w:color="auto"/>
            <w:left w:val="none" w:sz="0" w:space="0" w:color="auto"/>
            <w:bottom w:val="none" w:sz="0" w:space="0" w:color="auto"/>
            <w:right w:val="none" w:sz="0" w:space="0" w:color="auto"/>
          </w:divBdr>
          <w:divsChild>
            <w:div w:id="1238203937">
              <w:marLeft w:val="0"/>
              <w:marRight w:val="0"/>
              <w:marTop w:val="0"/>
              <w:marBottom w:val="0"/>
              <w:divBdr>
                <w:top w:val="none" w:sz="0" w:space="0" w:color="auto"/>
                <w:left w:val="none" w:sz="0" w:space="0" w:color="auto"/>
                <w:bottom w:val="none" w:sz="0" w:space="0" w:color="auto"/>
                <w:right w:val="none" w:sz="0" w:space="0" w:color="auto"/>
              </w:divBdr>
              <w:divsChild>
                <w:div w:id="1796949459">
                  <w:marLeft w:val="0"/>
                  <w:marRight w:val="0"/>
                  <w:marTop w:val="0"/>
                  <w:marBottom w:val="0"/>
                  <w:divBdr>
                    <w:top w:val="none" w:sz="0" w:space="0" w:color="auto"/>
                    <w:left w:val="none" w:sz="0" w:space="0" w:color="auto"/>
                    <w:bottom w:val="none" w:sz="0" w:space="0" w:color="auto"/>
                    <w:right w:val="none" w:sz="0" w:space="0" w:color="auto"/>
                  </w:divBdr>
                  <w:divsChild>
                    <w:div w:id="265843025">
                      <w:marLeft w:val="0"/>
                      <w:marRight w:val="0"/>
                      <w:marTop w:val="0"/>
                      <w:marBottom w:val="0"/>
                      <w:divBdr>
                        <w:top w:val="none" w:sz="0" w:space="0" w:color="auto"/>
                        <w:left w:val="none" w:sz="0" w:space="0" w:color="auto"/>
                        <w:bottom w:val="none" w:sz="0" w:space="0" w:color="auto"/>
                        <w:right w:val="none" w:sz="0" w:space="0" w:color="auto"/>
                      </w:divBdr>
                      <w:divsChild>
                        <w:div w:id="1846706118">
                          <w:marLeft w:val="0"/>
                          <w:marRight w:val="0"/>
                          <w:marTop w:val="0"/>
                          <w:marBottom w:val="0"/>
                          <w:divBdr>
                            <w:top w:val="none" w:sz="0" w:space="0" w:color="auto"/>
                            <w:left w:val="none" w:sz="0" w:space="0" w:color="auto"/>
                            <w:bottom w:val="none" w:sz="0" w:space="0" w:color="auto"/>
                            <w:right w:val="none" w:sz="0" w:space="0" w:color="auto"/>
                          </w:divBdr>
                          <w:divsChild>
                            <w:div w:id="1475949848">
                              <w:marLeft w:val="0"/>
                              <w:marRight w:val="0"/>
                              <w:marTop w:val="0"/>
                              <w:marBottom w:val="0"/>
                              <w:divBdr>
                                <w:top w:val="none" w:sz="0" w:space="0" w:color="auto"/>
                                <w:left w:val="none" w:sz="0" w:space="0" w:color="auto"/>
                                <w:bottom w:val="none" w:sz="0" w:space="0" w:color="auto"/>
                                <w:right w:val="none" w:sz="0" w:space="0" w:color="auto"/>
                              </w:divBdr>
                              <w:divsChild>
                                <w:div w:id="1160846964">
                                  <w:marLeft w:val="0"/>
                                  <w:marRight w:val="0"/>
                                  <w:marTop w:val="0"/>
                                  <w:marBottom w:val="300"/>
                                  <w:divBdr>
                                    <w:top w:val="none" w:sz="0" w:space="0" w:color="auto"/>
                                    <w:left w:val="none" w:sz="0" w:space="0" w:color="auto"/>
                                    <w:bottom w:val="none" w:sz="0" w:space="0" w:color="auto"/>
                                    <w:right w:val="none" w:sz="0" w:space="0" w:color="auto"/>
                                  </w:divBdr>
                                  <w:divsChild>
                                    <w:div w:id="9174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ilhelm.hanzen@libri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381</Words>
  <Characters>2024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Vilhelm Hanzén</dc:creator>
  <cp:lastModifiedBy>Vilhelm Hanzén</cp:lastModifiedBy>
  <cp:revision>5</cp:revision>
  <dcterms:created xsi:type="dcterms:W3CDTF">2015-12-08T12:29:00Z</dcterms:created>
  <dcterms:modified xsi:type="dcterms:W3CDTF">2015-12-10T09:35:00Z</dcterms:modified>
</cp:coreProperties>
</file>