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77" w:rsidRPr="00261577" w:rsidRDefault="00261577" w:rsidP="00261577">
      <w:r w:rsidRPr="00261577">
        <w:rPr>
          <w:b/>
          <w:sz w:val="44"/>
        </w:rPr>
        <w:t>Vi älskar hållbara golv</w:t>
      </w:r>
      <w:r w:rsidRPr="00261577">
        <w:rPr>
          <w:b/>
          <w:sz w:val="44"/>
        </w:rPr>
        <w:br/>
      </w:r>
      <w:r w:rsidRPr="00261577">
        <w:t xml:space="preserve">Forbo </w:t>
      </w:r>
      <w:proofErr w:type="spellStart"/>
      <w:r w:rsidRPr="00261577">
        <w:t>Flooring</w:t>
      </w:r>
      <w:proofErr w:type="spellEnd"/>
      <w:r w:rsidRPr="00261577">
        <w:t xml:space="preserve"> Systems hållbarhetsrapport 2014</w:t>
      </w:r>
    </w:p>
    <w:p w:rsidR="00261577" w:rsidRDefault="00261577" w:rsidP="00261577"/>
    <w:p w:rsidR="00261577" w:rsidRPr="00261577" w:rsidRDefault="00261577" w:rsidP="00261577">
      <w:pPr>
        <w:rPr>
          <w:b/>
        </w:rPr>
      </w:pPr>
      <w:r w:rsidRPr="00261577">
        <w:rPr>
          <w:b/>
        </w:rPr>
        <w:t>Hållbarhetsrapport 2014 understryker att Forbo älskar hållbara golv</w:t>
      </w:r>
    </w:p>
    <w:p w:rsidR="00261577" w:rsidRPr="00261577" w:rsidRDefault="00261577" w:rsidP="00261577">
      <w:r w:rsidRPr="00261577">
        <w:t>Hållbarhetsrapport för 2014 tar Forbo ett steg när</w:t>
      </w:r>
      <w:r w:rsidRPr="00261577">
        <w:softHyphen/>
        <w:t>mare målet att vara det självklara valet när det gäl</w:t>
      </w:r>
      <w:r w:rsidRPr="00261577">
        <w:softHyphen/>
        <w:t xml:space="preserve">ler hållbara </w:t>
      </w:r>
      <w:proofErr w:type="spellStart"/>
      <w:r w:rsidRPr="00261577">
        <w:t>golvval</w:t>
      </w:r>
      <w:proofErr w:type="spellEnd"/>
      <w:r w:rsidRPr="00261577">
        <w:t xml:space="preserve">. I ett meddelande i Forbo </w:t>
      </w:r>
      <w:proofErr w:type="spellStart"/>
      <w:r w:rsidRPr="00261577">
        <w:t>Floo</w:t>
      </w:r>
      <w:r w:rsidRPr="00261577">
        <w:softHyphen/>
        <w:t>ring</w:t>
      </w:r>
      <w:proofErr w:type="spellEnd"/>
      <w:r w:rsidRPr="00261577">
        <w:t xml:space="preserve"> Systems hållbarhetsrapport bekräftar vice VD Matthias </w:t>
      </w:r>
      <w:proofErr w:type="spellStart"/>
      <w:r w:rsidRPr="00261577">
        <w:t>Huenerwadel</w:t>
      </w:r>
      <w:proofErr w:type="spellEnd"/>
      <w:r w:rsidRPr="00261577">
        <w:t xml:space="preserve"> att ytterligare framsteg och resultat gjorts för att aktivt jobba som ett hållbart fö</w:t>
      </w:r>
      <w:r w:rsidRPr="00261577">
        <w:softHyphen/>
        <w:t>retag för ett hållbart samhälle</w:t>
      </w:r>
    </w:p>
    <w:p w:rsidR="00261577" w:rsidRPr="00261577" w:rsidRDefault="00261577" w:rsidP="00261577">
      <w:pPr>
        <w:rPr>
          <w:b/>
        </w:rPr>
      </w:pPr>
      <w:proofErr w:type="gramStart"/>
      <w:r w:rsidRPr="00261577">
        <w:rPr>
          <w:b/>
        </w:rPr>
        <w:t>25%</w:t>
      </w:r>
      <w:proofErr w:type="gramEnd"/>
      <w:r w:rsidRPr="00261577">
        <w:rPr>
          <w:b/>
        </w:rPr>
        <w:t xml:space="preserve"> minskning av miljöpåverkan på fem år </w:t>
      </w:r>
    </w:p>
    <w:p w:rsidR="00261577" w:rsidRPr="00261577" w:rsidRDefault="00261577" w:rsidP="00261577">
      <w:r w:rsidRPr="00261577">
        <w:t xml:space="preserve">Forbos mål att minska sin miljöpåverkan med 25 % under perioden 2009-2015 är på god väg att uppnås visar Hållbarhetsrapport 2014. Matthias </w:t>
      </w:r>
      <w:proofErr w:type="spellStart"/>
      <w:r w:rsidRPr="00261577">
        <w:t>Huenerwa</w:t>
      </w:r>
      <w:r w:rsidRPr="00261577">
        <w:softHyphen/>
        <w:t>del</w:t>
      </w:r>
      <w:proofErr w:type="spellEnd"/>
      <w:r w:rsidRPr="00261577">
        <w:t>: ”När jag jämför produktportföljen som Forbo har idag med den för bara några år sedan, då ser jag stora förändringar i hur vi tillverkar och designar våra produkter.”</w:t>
      </w:r>
    </w:p>
    <w:p w:rsidR="00261577" w:rsidRPr="00261577" w:rsidRDefault="00261577" w:rsidP="00261577">
      <w:pPr>
        <w:rPr>
          <w:b/>
        </w:rPr>
      </w:pPr>
      <w:r w:rsidRPr="00261577">
        <w:rPr>
          <w:b/>
        </w:rPr>
        <w:t>Social hållbarhet enligt tredjepartsstandard</w:t>
      </w:r>
    </w:p>
    <w:p w:rsidR="00261577" w:rsidRPr="00261577" w:rsidRDefault="00261577" w:rsidP="00261577">
      <w:r w:rsidRPr="00261577">
        <w:t>Forbo jobbar med tre fokusområden I sitt hållbar</w:t>
      </w:r>
      <w:r w:rsidRPr="00261577">
        <w:softHyphen/>
        <w:t>hetsarbete. Det hållbara samhället, den hållbara mil</w:t>
      </w:r>
      <w:r w:rsidRPr="00261577">
        <w:softHyphen/>
        <w:t>jön och det hållbara företaget. För att bidra till det hållbara samhället har arbetet med social hållbarhet utvecklats vidare på flera marknader. Forbo är ett av de första företagen i golvbranschen som nu har in</w:t>
      </w:r>
      <w:r w:rsidRPr="00261577">
        <w:softHyphen/>
        <w:t>fört en tredjepartsstandard för det sociala ansvars</w:t>
      </w:r>
      <w:r w:rsidRPr="00261577">
        <w:softHyphen/>
        <w:t xml:space="preserve">tagandet, standard </w:t>
      </w:r>
      <w:proofErr w:type="spellStart"/>
      <w:r w:rsidRPr="00261577">
        <w:t>SA8000</w:t>
      </w:r>
      <w:proofErr w:type="spellEnd"/>
      <w:r w:rsidRPr="00261577">
        <w:t>. Denna standard är nu på plats i alla tillverkningsenheter i både Nederlän</w:t>
      </w:r>
      <w:r w:rsidRPr="00261577">
        <w:softHyphen/>
        <w:t xml:space="preserve">derna, Storbritannien och Frankrike. </w:t>
      </w:r>
    </w:p>
    <w:p w:rsidR="00261577" w:rsidRPr="00261577" w:rsidRDefault="00261577" w:rsidP="00261577">
      <w:pPr>
        <w:rPr>
          <w:b/>
        </w:rPr>
      </w:pPr>
      <w:r w:rsidRPr="00261577">
        <w:rPr>
          <w:b/>
        </w:rPr>
        <w:t>Globalt åtagande för alla som påverkas av kvali</w:t>
      </w:r>
      <w:r w:rsidRPr="00261577">
        <w:rPr>
          <w:b/>
        </w:rPr>
        <w:softHyphen/>
        <w:t>tén på inomhusmiljön</w:t>
      </w:r>
    </w:p>
    <w:p w:rsidR="00261577" w:rsidRPr="00261577" w:rsidRDefault="00261577" w:rsidP="00261577">
      <w:r w:rsidRPr="00261577">
        <w:t>”</w:t>
      </w:r>
      <w:proofErr w:type="spellStart"/>
      <w:r w:rsidRPr="00261577">
        <w:t>Committed</w:t>
      </w:r>
      <w:proofErr w:type="spellEnd"/>
      <w:r w:rsidRPr="00261577">
        <w:t xml:space="preserve"> to the </w:t>
      </w:r>
      <w:proofErr w:type="spellStart"/>
      <w:r w:rsidRPr="00261577">
        <w:t>health</w:t>
      </w:r>
      <w:proofErr w:type="spellEnd"/>
      <w:r w:rsidRPr="00261577">
        <w:t xml:space="preserve"> </w:t>
      </w:r>
      <w:proofErr w:type="spellStart"/>
      <w:r w:rsidRPr="00261577">
        <w:t>of</w:t>
      </w:r>
      <w:proofErr w:type="spellEnd"/>
      <w:r w:rsidRPr="00261577">
        <w:t xml:space="preserve"> </w:t>
      </w:r>
      <w:proofErr w:type="spellStart"/>
      <w:r w:rsidRPr="00261577">
        <w:t>one</w:t>
      </w:r>
      <w:proofErr w:type="spellEnd"/>
      <w:r w:rsidRPr="00261577">
        <w:t>” är nästa steg i håll</w:t>
      </w:r>
      <w:r w:rsidRPr="00261577">
        <w:softHyphen/>
        <w:t>barhetsarbetet som fokuserar på Forbos produkter och deras samspel med t ex läkare, sjuksköterskor och patienter, lärare och elever, kontorsarbetare, butiksägare, men också fastighetsägare och städare. Med andra ord alla människor som påverkas av kva</w:t>
      </w:r>
      <w:r w:rsidRPr="00261577">
        <w:softHyphen/>
        <w:t>litén på inomhusmiljön där valet av golv spelar en viktig roll. ”</w:t>
      </w:r>
      <w:proofErr w:type="spellStart"/>
      <w:r w:rsidRPr="00261577">
        <w:t>Committed</w:t>
      </w:r>
      <w:proofErr w:type="spellEnd"/>
      <w:r w:rsidRPr="00261577">
        <w:t xml:space="preserve"> to The </w:t>
      </w:r>
      <w:proofErr w:type="spellStart"/>
      <w:r w:rsidRPr="00261577">
        <w:t>health</w:t>
      </w:r>
      <w:proofErr w:type="spellEnd"/>
      <w:r w:rsidRPr="00261577">
        <w:t xml:space="preserve"> </w:t>
      </w:r>
      <w:proofErr w:type="spellStart"/>
      <w:r w:rsidRPr="00261577">
        <w:t>of</w:t>
      </w:r>
      <w:proofErr w:type="spellEnd"/>
      <w:r w:rsidRPr="00261577">
        <w:t xml:space="preserve"> </w:t>
      </w:r>
      <w:proofErr w:type="spellStart"/>
      <w:r w:rsidRPr="00261577">
        <w:t>One</w:t>
      </w:r>
      <w:proofErr w:type="spellEnd"/>
      <w:r w:rsidRPr="00261577">
        <w:t>” är ett globalt åtagande för alla som arbetar med och le</w:t>
      </w:r>
      <w:r w:rsidRPr="00261577">
        <w:softHyphen/>
        <w:t>ver på golv gjorda av Forbo. Det handlar om hälsa &amp; säkerhet, hälsa &amp; hygien och hälsa &amp; välbefinnande och håller för närvarande på att föras ut på samtliga marknader.</w:t>
      </w:r>
    </w:p>
    <w:p w:rsidR="00261577" w:rsidRPr="00261577" w:rsidRDefault="00261577" w:rsidP="00261577">
      <w:pPr>
        <w:pBdr>
          <w:bottom w:val="single" w:sz="6" w:space="1" w:color="auto"/>
        </w:pBdr>
      </w:pPr>
      <w:r w:rsidRPr="00261577">
        <w:t xml:space="preserve">Forbo </w:t>
      </w:r>
      <w:proofErr w:type="spellStart"/>
      <w:r w:rsidRPr="00261577">
        <w:t>Flooring</w:t>
      </w:r>
      <w:proofErr w:type="spellEnd"/>
      <w:r w:rsidRPr="00261577">
        <w:t xml:space="preserve"> Systems hållbarhetsredovisning finns tillgänglig via vår hemsida: </w:t>
      </w:r>
      <w:hyperlink r:id="rId6" w:history="1">
        <w:r w:rsidRPr="00261577">
          <w:rPr>
            <w:rStyle w:val="Hyperlnk"/>
          </w:rPr>
          <w:t>www.forbo-flooring.se</w:t>
        </w:r>
      </w:hyperlink>
      <w:r w:rsidRPr="00261577">
        <w:t>.</w:t>
      </w:r>
      <w:r>
        <w:br/>
      </w:r>
    </w:p>
    <w:p w:rsidR="00261577" w:rsidRPr="00261577" w:rsidRDefault="00261577" w:rsidP="00261577">
      <w:pPr>
        <w:rPr>
          <w:b/>
        </w:rPr>
      </w:pPr>
      <w:r w:rsidRPr="00261577">
        <w:rPr>
          <w:b/>
          <w:sz w:val="18"/>
        </w:rPr>
        <w:br/>
      </w:r>
      <w:r w:rsidRPr="00261577">
        <w:rPr>
          <w:b/>
        </w:rPr>
        <w:t xml:space="preserve">Forbo </w:t>
      </w:r>
      <w:proofErr w:type="spellStart"/>
      <w:r w:rsidRPr="00261577">
        <w:rPr>
          <w:b/>
        </w:rPr>
        <w:t>Flooring</w:t>
      </w:r>
      <w:proofErr w:type="spellEnd"/>
      <w:r w:rsidRPr="00261577">
        <w:rPr>
          <w:b/>
        </w:rPr>
        <w:t xml:space="preserve"> Systems - Vi älskar hållbara golv</w:t>
      </w:r>
    </w:p>
    <w:p w:rsidR="00261577" w:rsidRPr="00261577" w:rsidRDefault="00261577" w:rsidP="00261577">
      <w:proofErr w:type="spellStart"/>
      <w:r w:rsidRPr="00261577">
        <w:t>Flooring</w:t>
      </w:r>
      <w:proofErr w:type="spellEnd"/>
      <w:r w:rsidRPr="00261577">
        <w:t xml:space="preserve"> Systems är en global aktör med golv i linoleum, vinylpro</w:t>
      </w:r>
      <w:r w:rsidRPr="00261577">
        <w:softHyphen/>
        <w:t>jekt, vinylplattor, textilplattor, entrégolvsystem och bygg &amp; anlägg</w:t>
      </w:r>
      <w:r w:rsidRPr="00261577">
        <w:softHyphen/>
        <w:t>ningslim. Forbo utvecklar och marknadsför ett komplett sortiment av professionella servicepro</w:t>
      </w:r>
      <w:r>
        <w:t>dukter förutom golv. Alla Forbo</w:t>
      </w:r>
      <w:bookmarkStart w:id="0" w:name="_GoBack"/>
      <w:bookmarkEnd w:id="0"/>
      <w:r w:rsidRPr="00261577">
        <w:t>s pro</w:t>
      </w:r>
      <w:r w:rsidRPr="00261577">
        <w:softHyphen/>
        <w:t xml:space="preserve">dukter kombinerar hög funktionalitet och hållbarhet. Forbo </w:t>
      </w:r>
      <w:proofErr w:type="spellStart"/>
      <w:r w:rsidRPr="00261577">
        <w:t>Flooring</w:t>
      </w:r>
      <w:proofErr w:type="spellEnd"/>
      <w:r w:rsidRPr="00261577">
        <w:t xml:space="preserve"> Systems står för miljömässigt ansvarsfull produktion och en kund</w:t>
      </w:r>
      <w:r w:rsidRPr="00261577">
        <w:softHyphen/>
        <w:t xml:space="preserve">service som är bland marknadens bästa. Forbo </w:t>
      </w:r>
      <w:proofErr w:type="spellStart"/>
      <w:r w:rsidRPr="00261577">
        <w:t>Flooring</w:t>
      </w:r>
      <w:proofErr w:type="spellEnd"/>
      <w:r w:rsidRPr="00261577">
        <w:t xml:space="preserve"> Systems ingår i den schweiziska Forbo-koncernen och äger femton fabriker och ett nätverk av försäljningskontor i 24 länder runt om i världen.</w:t>
      </w:r>
    </w:p>
    <w:p w:rsidR="00261577" w:rsidRPr="00261577" w:rsidRDefault="00261577" w:rsidP="00261577">
      <w:r w:rsidRPr="00261577">
        <w:t xml:space="preserve">Besök gärna vår hemsida för mer information: </w:t>
      </w:r>
      <w:hyperlink r:id="rId7" w:history="1">
        <w:r w:rsidRPr="00261577">
          <w:rPr>
            <w:rStyle w:val="Hyperlnk"/>
          </w:rPr>
          <w:t>www.forbo-flooring.se</w:t>
        </w:r>
      </w:hyperlink>
      <w:r w:rsidRPr="00261577">
        <w:t xml:space="preserve">. Eller kontakta Forbo </w:t>
      </w:r>
      <w:proofErr w:type="spellStart"/>
      <w:r w:rsidRPr="00261577">
        <w:t>Flooring</w:t>
      </w:r>
      <w:proofErr w:type="spellEnd"/>
      <w:r w:rsidRPr="00261577">
        <w:t xml:space="preserve"> Systems marknadschef, Ola Wiklund på </w:t>
      </w:r>
      <w:hyperlink r:id="rId8" w:history="1">
        <w:r w:rsidRPr="00261577">
          <w:rPr>
            <w:rStyle w:val="Hyperlnk"/>
          </w:rPr>
          <w:t>ola.wiklund@forbo.com</w:t>
        </w:r>
      </w:hyperlink>
    </w:p>
    <w:sectPr w:rsidR="00261577" w:rsidRPr="00261577" w:rsidSect="00261577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77" w:rsidRDefault="00261577" w:rsidP="00261577">
      <w:pPr>
        <w:spacing w:after="0" w:line="240" w:lineRule="auto"/>
      </w:pPr>
      <w:r>
        <w:separator/>
      </w:r>
    </w:p>
  </w:endnote>
  <w:endnote w:type="continuationSeparator" w:id="0">
    <w:p w:rsidR="00261577" w:rsidRDefault="00261577" w:rsidP="0026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77" w:rsidRDefault="00261577" w:rsidP="00261577">
      <w:pPr>
        <w:spacing w:after="0" w:line="240" w:lineRule="auto"/>
      </w:pPr>
      <w:r>
        <w:separator/>
      </w:r>
    </w:p>
  </w:footnote>
  <w:footnote w:type="continuationSeparator" w:id="0">
    <w:p w:rsidR="00261577" w:rsidRDefault="00261577" w:rsidP="0026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77" w:rsidRPr="00261577" w:rsidRDefault="00261577" w:rsidP="00261577">
    <w:r>
      <w:t>Pressmeddelande oktober 2015: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77"/>
    <w:rsid w:val="00261577"/>
    <w:rsid w:val="00323360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8C3A0-1E24-456B-99B4-5FB94EE7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61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6157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61577"/>
    <w:pPr>
      <w:spacing w:line="19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61577"/>
    <w:rPr>
      <w:rFonts w:cs="Myriad Pro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26157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61577"/>
    <w:rPr>
      <w:rFonts w:cs="Myriad Pro"/>
      <w:i/>
      <w:iCs/>
      <w:color w:val="221E1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261577"/>
    <w:pPr>
      <w:spacing w:line="381" w:lineRule="atLeast"/>
    </w:pPr>
    <w:rPr>
      <w:rFonts w:cstheme="minorBidi"/>
      <w:color w:val="auto"/>
    </w:rPr>
  </w:style>
  <w:style w:type="character" w:styleId="Hyperlnk">
    <w:name w:val="Hyperlink"/>
    <w:basedOn w:val="Standardstycketeckensnitt"/>
    <w:uiPriority w:val="99"/>
    <w:unhideWhenUsed/>
    <w:rsid w:val="00261577"/>
    <w:rPr>
      <w:color w:val="0563C1" w:themeColor="hyperlink"/>
      <w:u w:val="single"/>
    </w:rPr>
  </w:style>
  <w:style w:type="character" w:customStyle="1" w:styleId="A4">
    <w:name w:val="A4"/>
    <w:uiPriority w:val="99"/>
    <w:rsid w:val="00261577"/>
    <w:rPr>
      <w:rFonts w:cs="Myriad Pro"/>
      <w:i/>
      <w:iCs/>
      <w:color w:val="221E1F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615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261577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15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1577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261577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unhideWhenUsed/>
    <w:rsid w:val="0026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1577"/>
  </w:style>
  <w:style w:type="paragraph" w:styleId="Sidfot">
    <w:name w:val="footer"/>
    <w:basedOn w:val="Normal"/>
    <w:link w:val="SidfotChar"/>
    <w:uiPriority w:val="99"/>
    <w:unhideWhenUsed/>
    <w:rsid w:val="0026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.wiklund@forb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bo-flooring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bo-flooring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Lövebrant Hanna</dc:creator>
  <cp:keywords/>
  <dc:description/>
  <cp:lastModifiedBy>Lövebrant Hanna</cp:lastModifiedBy>
  <cp:revision>1</cp:revision>
  <dcterms:created xsi:type="dcterms:W3CDTF">2015-10-19T15:03:00Z</dcterms:created>
  <dcterms:modified xsi:type="dcterms:W3CDTF">2015-10-19T15:09:00Z</dcterms:modified>
</cp:coreProperties>
</file>