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A4" w:rsidRPr="005D3786" w:rsidRDefault="008F7408">
      <w:pPr>
        <w:rPr>
          <w:szCs w:val="24"/>
          <w:u w:val="single"/>
        </w:rPr>
      </w:pPr>
      <w:r w:rsidRPr="00D02380">
        <w:rPr>
          <w:u w:val="single"/>
        </w:rPr>
        <w:br/>
      </w:r>
    </w:p>
    <w:p w:rsidR="00207764" w:rsidRPr="00993678" w:rsidRDefault="009F51C3" w:rsidP="00925850">
      <w:pPr>
        <w:spacing w:after="0"/>
        <w:rPr>
          <w:rFonts w:asciiTheme="minorHAnsi" w:eastAsia="Times New Roman" w:hAnsiTheme="minorHAnsi"/>
          <w:b/>
          <w:sz w:val="56"/>
          <w:szCs w:val="56"/>
          <w:lang w:val="sv-SE"/>
        </w:rPr>
      </w:pPr>
      <w:r>
        <w:rPr>
          <w:rFonts w:ascii="Arial" w:eastAsia="Times New Roman" w:hAnsi="Arial" w:cs="Arial"/>
          <w:b/>
          <w:sz w:val="56"/>
          <w:szCs w:val="56"/>
          <w:lang w:val="sv-SE"/>
        </w:rPr>
        <w:t>N</w:t>
      </w:r>
      <w:r w:rsidRPr="00993678">
        <w:rPr>
          <w:rFonts w:ascii="Arial" w:eastAsia="Times New Roman" w:hAnsi="Arial" w:cs="Arial"/>
          <w:b/>
          <w:sz w:val="56"/>
          <w:szCs w:val="56"/>
          <w:lang w:val="sv-SE"/>
        </w:rPr>
        <w:t>YTT CYKELTEST VALIDERAT</w:t>
      </w:r>
      <w:r>
        <w:rPr>
          <w:rFonts w:ascii="Arial" w:eastAsia="Times New Roman" w:hAnsi="Arial" w:cs="Arial"/>
          <w:b/>
          <w:sz w:val="56"/>
          <w:szCs w:val="56"/>
          <w:lang w:val="sv-SE"/>
        </w:rPr>
        <w:br/>
      </w:r>
      <w:r w:rsidRPr="00993678">
        <w:rPr>
          <w:rFonts w:ascii="Arial" w:eastAsia="Times New Roman" w:hAnsi="Arial" w:cs="Arial"/>
          <w:b/>
          <w:sz w:val="56"/>
          <w:szCs w:val="56"/>
          <w:lang w:val="sv-SE"/>
        </w:rPr>
        <w:t>I OLIKA POPULATIONER</w:t>
      </w:r>
    </w:p>
    <w:p w:rsidR="00536E9B" w:rsidRPr="0092101A" w:rsidRDefault="00207764" w:rsidP="0092101A">
      <w:pPr>
        <w:spacing w:after="120"/>
        <w:rPr>
          <w:rFonts w:ascii="Arial" w:hAnsi="Arial" w:cs="Arial"/>
          <w:b/>
          <w:sz w:val="22"/>
          <w:lang w:val="sv-SE"/>
        </w:rPr>
      </w:pPr>
      <w:r w:rsidRPr="0092101A">
        <w:rPr>
          <w:rFonts w:ascii="Arial" w:eastAsia="Times New Roman" w:hAnsi="Arial" w:cs="Arial"/>
          <w:b/>
          <w:sz w:val="22"/>
          <w:lang w:val="sv-SE"/>
        </w:rPr>
        <w:t xml:space="preserve">Frida Björkman, doktorand vid GIH, har i sin avhandling </w:t>
      </w:r>
      <w:r w:rsidR="00A938FC" w:rsidRPr="0092101A">
        <w:rPr>
          <w:rFonts w:ascii="Arial" w:eastAsia="Times New Roman" w:hAnsi="Arial" w:cs="Arial"/>
          <w:b/>
          <w:sz w:val="22"/>
          <w:lang w:val="sv-SE"/>
        </w:rPr>
        <w:t xml:space="preserve">utgått från Ekblom-Bak testet och undersökt </w:t>
      </w:r>
      <w:r w:rsidRPr="0092101A">
        <w:rPr>
          <w:rFonts w:ascii="Arial" w:eastAsia="Times New Roman" w:hAnsi="Arial" w:cs="Arial"/>
          <w:b/>
          <w:sz w:val="22"/>
          <w:lang w:val="sv-SE"/>
        </w:rPr>
        <w:t>hur tillförlitlig</w:t>
      </w:r>
      <w:r w:rsidR="00536E9B" w:rsidRPr="0092101A">
        <w:rPr>
          <w:rFonts w:ascii="Arial" w:eastAsia="Times New Roman" w:hAnsi="Arial" w:cs="Arial"/>
          <w:b/>
          <w:sz w:val="22"/>
          <w:lang w:val="sv-SE"/>
        </w:rPr>
        <w:t>t</w:t>
      </w:r>
      <w:r w:rsidR="001C366E" w:rsidRPr="0092101A">
        <w:rPr>
          <w:rFonts w:ascii="Arial" w:eastAsia="Times New Roman" w:hAnsi="Arial" w:cs="Arial"/>
          <w:b/>
          <w:sz w:val="22"/>
          <w:lang w:val="sv-SE"/>
        </w:rPr>
        <w:t xml:space="preserve"> de</w:t>
      </w:r>
      <w:r w:rsidR="00536E9B" w:rsidRPr="0092101A">
        <w:rPr>
          <w:rFonts w:ascii="Arial" w:eastAsia="Times New Roman" w:hAnsi="Arial" w:cs="Arial"/>
          <w:b/>
          <w:sz w:val="22"/>
          <w:lang w:val="sv-SE"/>
        </w:rPr>
        <w:t>t</w:t>
      </w:r>
      <w:r w:rsidR="001C366E" w:rsidRPr="0092101A">
        <w:rPr>
          <w:rFonts w:ascii="Arial" w:eastAsia="Times New Roman" w:hAnsi="Arial" w:cs="Arial"/>
          <w:b/>
          <w:sz w:val="22"/>
          <w:lang w:val="sv-SE"/>
        </w:rPr>
        <w:t xml:space="preserve"> är </w:t>
      </w:r>
      <w:r w:rsidRPr="0092101A">
        <w:rPr>
          <w:rFonts w:ascii="Arial" w:eastAsia="Times New Roman" w:hAnsi="Arial" w:cs="Arial"/>
          <w:b/>
          <w:sz w:val="22"/>
          <w:lang w:val="sv-SE"/>
        </w:rPr>
        <w:t xml:space="preserve">för att </w:t>
      </w:r>
      <w:r w:rsidR="009E3F4B" w:rsidRPr="0092101A">
        <w:rPr>
          <w:rFonts w:ascii="Arial" w:eastAsia="Times New Roman" w:hAnsi="Arial" w:cs="Arial"/>
          <w:b/>
          <w:sz w:val="22"/>
          <w:lang w:val="sv-SE"/>
        </w:rPr>
        <w:t xml:space="preserve">beräkna </w:t>
      </w:r>
      <w:r w:rsidRPr="0092101A">
        <w:rPr>
          <w:rFonts w:ascii="Arial" w:eastAsia="Times New Roman" w:hAnsi="Arial" w:cs="Arial"/>
          <w:b/>
          <w:sz w:val="22"/>
          <w:lang w:val="sv-SE"/>
        </w:rPr>
        <w:t xml:space="preserve">kondition. Resultatet </w:t>
      </w:r>
      <w:r w:rsidR="00D969BC" w:rsidRPr="0092101A">
        <w:rPr>
          <w:rFonts w:ascii="Arial" w:eastAsia="Times New Roman" w:hAnsi="Arial" w:cs="Arial"/>
          <w:b/>
          <w:sz w:val="22"/>
          <w:lang w:val="sv-SE"/>
        </w:rPr>
        <w:t>visade</w:t>
      </w:r>
      <w:r w:rsidRPr="0092101A">
        <w:rPr>
          <w:rFonts w:ascii="Arial" w:eastAsia="Times New Roman" w:hAnsi="Arial" w:cs="Arial"/>
          <w:b/>
          <w:sz w:val="22"/>
          <w:lang w:val="sv-SE"/>
        </w:rPr>
        <w:t xml:space="preserve"> </w:t>
      </w:r>
      <w:r w:rsidR="000C36CB" w:rsidRPr="0092101A">
        <w:rPr>
          <w:rFonts w:ascii="Arial" w:eastAsia="Times New Roman" w:hAnsi="Arial" w:cs="Arial"/>
          <w:b/>
          <w:sz w:val="22"/>
          <w:lang w:val="sv-SE"/>
        </w:rPr>
        <w:t xml:space="preserve">att </w:t>
      </w:r>
      <w:r w:rsidR="00277EC1" w:rsidRPr="0092101A">
        <w:rPr>
          <w:rFonts w:ascii="Arial" w:eastAsia="Times New Roman" w:hAnsi="Arial" w:cs="Arial"/>
          <w:b/>
          <w:sz w:val="22"/>
          <w:lang w:val="sv-SE"/>
        </w:rPr>
        <w:t>Ekblom-Bak testet</w:t>
      </w:r>
      <w:r w:rsidR="000C36CB" w:rsidRPr="0092101A">
        <w:rPr>
          <w:rFonts w:ascii="Arial" w:eastAsia="Times New Roman" w:hAnsi="Arial" w:cs="Arial"/>
          <w:b/>
          <w:sz w:val="22"/>
          <w:lang w:val="sv-SE"/>
        </w:rPr>
        <w:t xml:space="preserve"> </w:t>
      </w:r>
      <w:r w:rsidRPr="0092101A">
        <w:rPr>
          <w:rFonts w:ascii="Arial" w:hAnsi="Arial" w:cs="Arial"/>
          <w:b/>
          <w:sz w:val="22"/>
          <w:lang w:val="sv-SE"/>
        </w:rPr>
        <w:t>har god validitet och</w:t>
      </w:r>
      <w:bookmarkStart w:id="0" w:name="_GoBack"/>
      <w:bookmarkEnd w:id="0"/>
      <w:r w:rsidRPr="0092101A">
        <w:rPr>
          <w:rFonts w:ascii="Arial" w:hAnsi="Arial" w:cs="Arial"/>
          <w:b/>
          <w:sz w:val="22"/>
          <w:lang w:val="sv-SE"/>
        </w:rPr>
        <w:t xml:space="preserve"> reliabilitet hos både barn och vuxna</w:t>
      </w:r>
      <w:r w:rsidR="00E44C42" w:rsidRPr="0092101A">
        <w:rPr>
          <w:rFonts w:ascii="Arial" w:hAnsi="Arial" w:cs="Arial"/>
          <w:b/>
          <w:sz w:val="22"/>
          <w:lang w:val="sv-SE"/>
        </w:rPr>
        <w:t>.</w:t>
      </w:r>
      <w:r w:rsidRPr="0092101A">
        <w:rPr>
          <w:rFonts w:ascii="Arial" w:hAnsi="Arial" w:cs="Arial"/>
          <w:b/>
          <w:sz w:val="22"/>
          <w:lang w:val="sv-SE"/>
        </w:rPr>
        <w:br/>
      </w:r>
      <w:r w:rsidRPr="0092101A">
        <w:rPr>
          <w:rFonts w:ascii="Arial" w:eastAsia="Times New Roman" w:hAnsi="Arial" w:cs="Arial"/>
          <w:b/>
          <w:sz w:val="22"/>
          <w:lang w:val="sv-SE"/>
        </w:rPr>
        <w:t xml:space="preserve">– </w:t>
      </w:r>
      <w:r w:rsidR="009E3F4B" w:rsidRPr="0092101A">
        <w:rPr>
          <w:rFonts w:ascii="Arial" w:eastAsia="Times New Roman" w:hAnsi="Arial" w:cs="Arial"/>
          <w:b/>
          <w:sz w:val="22"/>
          <w:lang w:val="sv-SE"/>
        </w:rPr>
        <w:t xml:space="preserve">Den </w:t>
      </w:r>
      <w:r w:rsidR="00BA303F" w:rsidRPr="0092101A">
        <w:rPr>
          <w:rFonts w:ascii="Arial" w:eastAsia="Times New Roman" w:hAnsi="Arial" w:cs="Arial"/>
          <w:b/>
          <w:sz w:val="22"/>
          <w:lang w:val="sv-SE"/>
        </w:rPr>
        <w:t xml:space="preserve">aeroba konditionen är viktig för både prestationsförmågan, </w:t>
      </w:r>
      <w:r w:rsidR="00BA303F" w:rsidRPr="0092101A">
        <w:rPr>
          <w:rFonts w:ascii="Arial" w:hAnsi="Arial" w:cs="Arial"/>
          <w:b/>
          <w:sz w:val="22"/>
          <w:lang w:val="sv-SE"/>
        </w:rPr>
        <w:t>hälsan och välbefinnandet</w:t>
      </w:r>
      <w:r w:rsidR="000C36CB" w:rsidRPr="0092101A">
        <w:rPr>
          <w:rFonts w:ascii="Arial" w:hAnsi="Arial" w:cs="Arial"/>
          <w:b/>
          <w:sz w:val="22"/>
          <w:lang w:val="sv-SE"/>
        </w:rPr>
        <w:t xml:space="preserve"> och </w:t>
      </w:r>
      <w:r w:rsidR="009E3F4B" w:rsidRPr="0092101A">
        <w:rPr>
          <w:rFonts w:ascii="Arial" w:hAnsi="Arial" w:cs="Arial"/>
          <w:b/>
          <w:sz w:val="22"/>
          <w:lang w:val="sv-SE"/>
        </w:rPr>
        <w:t>nu finns ett test som på ett tillförlitligt sätt kan beräkna konditionen</w:t>
      </w:r>
      <w:r w:rsidRPr="0092101A">
        <w:rPr>
          <w:rFonts w:ascii="Arial" w:hAnsi="Arial" w:cs="Arial"/>
          <w:b/>
          <w:sz w:val="22"/>
          <w:lang w:val="sv-SE"/>
        </w:rPr>
        <w:t>, säger Frida Björkman.</w:t>
      </w:r>
    </w:p>
    <w:p w:rsidR="00A46326" w:rsidRPr="00993678" w:rsidRDefault="00536E9B" w:rsidP="0092101A">
      <w:pPr>
        <w:spacing w:after="120"/>
        <w:rPr>
          <w:rFonts w:cs="Times New Roman"/>
          <w:b/>
          <w:sz w:val="20"/>
          <w:szCs w:val="20"/>
          <w:lang w:val="sv-SE"/>
        </w:rPr>
      </w:pPr>
      <w:r w:rsidRPr="00993678">
        <w:rPr>
          <w:rFonts w:cs="Times New Roman"/>
          <w:sz w:val="20"/>
          <w:szCs w:val="20"/>
          <w:lang w:val="sv-SE"/>
        </w:rPr>
        <w:t>I sitt avhandlingsarbete har</w:t>
      </w:r>
      <w:r w:rsidRPr="00993678">
        <w:rPr>
          <w:rFonts w:cs="Times New Roman"/>
          <w:b/>
          <w:sz w:val="20"/>
          <w:szCs w:val="20"/>
          <w:lang w:val="sv-SE"/>
        </w:rPr>
        <w:t xml:space="preserve"> </w:t>
      </w:r>
      <w:r w:rsidR="00BA303F" w:rsidRPr="00993678">
        <w:rPr>
          <w:rFonts w:cs="Times New Roman"/>
          <w:sz w:val="20"/>
          <w:szCs w:val="20"/>
          <w:lang w:val="sv-SE"/>
        </w:rPr>
        <w:t>Frida</w:t>
      </w:r>
      <w:r w:rsidRPr="00993678">
        <w:rPr>
          <w:rFonts w:cs="Times New Roman"/>
          <w:sz w:val="20"/>
          <w:szCs w:val="20"/>
          <w:lang w:val="sv-SE"/>
        </w:rPr>
        <w:t xml:space="preserve"> Björkman </w:t>
      </w:r>
      <w:r w:rsidR="00BA303F" w:rsidRPr="00993678">
        <w:rPr>
          <w:rFonts w:cs="Times New Roman"/>
          <w:sz w:val="20"/>
          <w:szCs w:val="20"/>
          <w:lang w:val="sv-SE"/>
        </w:rPr>
        <w:t xml:space="preserve">arbetat med att utforma, utveckla och utvärdera </w:t>
      </w:r>
      <w:r w:rsidRPr="00993678">
        <w:rPr>
          <w:rFonts w:cs="Times New Roman"/>
          <w:sz w:val="20"/>
          <w:szCs w:val="20"/>
          <w:lang w:val="sv-SE"/>
        </w:rPr>
        <w:t>ett nytt</w:t>
      </w:r>
      <w:r w:rsidR="00BA303F" w:rsidRPr="00993678">
        <w:rPr>
          <w:rFonts w:cs="Times New Roman"/>
          <w:sz w:val="20"/>
          <w:szCs w:val="20"/>
          <w:lang w:val="sv-SE"/>
        </w:rPr>
        <w:t xml:space="preserve"> cykelt</w:t>
      </w:r>
      <w:r w:rsidRPr="00993678">
        <w:rPr>
          <w:rFonts w:cs="Times New Roman"/>
          <w:sz w:val="20"/>
          <w:szCs w:val="20"/>
          <w:lang w:val="sv-SE"/>
        </w:rPr>
        <w:t>est för bestämning av kondition, Ekblom-Bak testet.</w:t>
      </w:r>
    </w:p>
    <w:p w:rsidR="009E3F4B" w:rsidRPr="00993678" w:rsidRDefault="00207764" w:rsidP="0092101A">
      <w:pPr>
        <w:spacing w:after="120"/>
        <w:rPr>
          <w:rFonts w:cs="Times New Roman"/>
          <w:sz w:val="20"/>
          <w:szCs w:val="20"/>
          <w:lang w:val="sv-SE"/>
        </w:rPr>
      </w:pPr>
      <w:r w:rsidRPr="00993678">
        <w:rPr>
          <w:rFonts w:cs="Times New Roman"/>
          <w:sz w:val="20"/>
          <w:szCs w:val="20"/>
          <w:lang w:val="sv-SE"/>
        </w:rPr>
        <w:t>Avhandlingen</w:t>
      </w:r>
      <w:r w:rsidR="00BA303F" w:rsidRPr="00993678">
        <w:rPr>
          <w:rFonts w:cs="Times New Roman"/>
          <w:sz w:val="20"/>
          <w:szCs w:val="20"/>
          <w:lang w:val="sv-SE"/>
        </w:rPr>
        <w:t xml:space="preserve">s första </w:t>
      </w:r>
      <w:r w:rsidR="00D969BC" w:rsidRPr="00993678">
        <w:rPr>
          <w:rFonts w:cs="Times New Roman"/>
          <w:sz w:val="20"/>
          <w:szCs w:val="20"/>
          <w:lang w:val="sv-SE"/>
        </w:rPr>
        <w:t xml:space="preserve">delstudie </w:t>
      </w:r>
      <w:r w:rsidR="00BA303F" w:rsidRPr="00993678">
        <w:rPr>
          <w:rFonts w:cs="Times New Roman"/>
          <w:sz w:val="20"/>
          <w:szCs w:val="20"/>
          <w:lang w:val="sv-SE"/>
        </w:rPr>
        <w:t xml:space="preserve">bestod av 143 försökspersoner som </w:t>
      </w:r>
      <w:r w:rsidR="009E3F4B" w:rsidRPr="00993678">
        <w:rPr>
          <w:rFonts w:cs="Times New Roman"/>
          <w:sz w:val="20"/>
          <w:szCs w:val="20"/>
          <w:lang w:val="sv-SE"/>
        </w:rPr>
        <w:t xml:space="preserve">först </w:t>
      </w:r>
      <w:r w:rsidR="00BA303F" w:rsidRPr="00993678">
        <w:rPr>
          <w:rFonts w:cs="Times New Roman"/>
          <w:sz w:val="20"/>
          <w:szCs w:val="20"/>
          <w:lang w:val="sv-SE"/>
        </w:rPr>
        <w:t>genomförde</w:t>
      </w:r>
      <w:r w:rsidR="009E3F4B" w:rsidRPr="00993678">
        <w:rPr>
          <w:rFonts w:cs="Times New Roman"/>
          <w:sz w:val="20"/>
          <w:szCs w:val="20"/>
          <w:lang w:val="sv-SE"/>
        </w:rPr>
        <w:t xml:space="preserve"> det </w:t>
      </w:r>
      <w:proofErr w:type="spellStart"/>
      <w:r w:rsidR="009E3F4B" w:rsidRPr="00993678">
        <w:rPr>
          <w:rFonts w:cs="Times New Roman"/>
          <w:sz w:val="20"/>
          <w:szCs w:val="20"/>
          <w:lang w:val="sv-SE"/>
        </w:rPr>
        <w:t>submaximala</w:t>
      </w:r>
      <w:proofErr w:type="spellEnd"/>
      <w:r w:rsidRPr="00993678">
        <w:rPr>
          <w:rFonts w:cs="Times New Roman"/>
          <w:sz w:val="20"/>
          <w:szCs w:val="20"/>
          <w:lang w:val="sv-SE"/>
        </w:rPr>
        <w:t xml:space="preserve"> Ekblom-Bak testet</w:t>
      </w:r>
      <w:r w:rsidR="009E3F4B" w:rsidRPr="00993678">
        <w:rPr>
          <w:rFonts w:cs="Times New Roman"/>
          <w:sz w:val="20"/>
          <w:szCs w:val="20"/>
          <w:lang w:val="sv-SE"/>
        </w:rPr>
        <w:t xml:space="preserve"> och sedan fick genomföra ett maximalt test </w:t>
      </w:r>
      <w:r w:rsidR="00BA303F" w:rsidRPr="00993678">
        <w:rPr>
          <w:rFonts w:cs="Times New Roman"/>
          <w:sz w:val="20"/>
          <w:szCs w:val="20"/>
          <w:lang w:val="sv-SE"/>
        </w:rPr>
        <w:t>p</w:t>
      </w:r>
      <w:r w:rsidRPr="00993678">
        <w:rPr>
          <w:rFonts w:cs="Times New Roman"/>
          <w:sz w:val="20"/>
          <w:szCs w:val="20"/>
          <w:lang w:val="sv-SE"/>
        </w:rPr>
        <w:t xml:space="preserve">å löpband. Dessa tester genomfördes två gånger med </w:t>
      </w:r>
      <w:r w:rsidR="00BA303F" w:rsidRPr="00993678">
        <w:rPr>
          <w:rFonts w:cs="Times New Roman"/>
          <w:sz w:val="20"/>
          <w:szCs w:val="20"/>
          <w:lang w:val="sv-SE"/>
        </w:rPr>
        <w:t>en veckas</w:t>
      </w:r>
      <w:r w:rsidRPr="00993678">
        <w:rPr>
          <w:rFonts w:cs="Times New Roman"/>
          <w:sz w:val="20"/>
          <w:szCs w:val="20"/>
          <w:lang w:val="sv-SE"/>
        </w:rPr>
        <w:t xml:space="preserve"> mellanrum</w:t>
      </w:r>
      <w:r w:rsidR="00BA303F" w:rsidRPr="00993678">
        <w:rPr>
          <w:rFonts w:cs="Times New Roman"/>
          <w:sz w:val="20"/>
          <w:szCs w:val="20"/>
          <w:lang w:val="sv-SE"/>
        </w:rPr>
        <w:t xml:space="preserve"> </w:t>
      </w:r>
      <w:r w:rsidRPr="00993678">
        <w:rPr>
          <w:rFonts w:cs="Times New Roman"/>
          <w:sz w:val="20"/>
          <w:szCs w:val="20"/>
          <w:lang w:val="sv-SE"/>
        </w:rPr>
        <w:t>och resultaten visade att VO2max kunde uppskattas med god precision på gruppnivå och med rimligt god precision på individnivå. Däremot överskattades felbedömningen för de med låg kondition (främst män) och de med hög kondition underskattades.</w:t>
      </w:r>
      <w:r w:rsidR="009E3F4B" w:rsidRPr="00993678">
        <w:rPr>
          <w:rFonts w:cs="Times New Roman"/>
          <w:sz w:val="20"/>
          <w:szCs w:val="20"/>
          <w:lang w:val="sv-SE"/>
        </w:rPr>
        <w:t xml:space="preserve"> </w:t>
      </w:r>
    </w:p>
    <w:p w:rsidR="00A46326" w:rsidRPr="00993678" w:rsidRDefault="009E3F4B" w:rsidP="00A46326">
      <w:pPr>
        <w:spacing w:after="120"/>
        <w:rPr>
          <w:rFonts w:cs="Times New Roman"/>
          <w:sz w:val="20"/>
          <w:szCs w:val="20"/>
          <w:lang w:val="sv-SE"/>
        </w:rPr>
      </w:pPr>
      <w:r w:rsidRPr="00993678">
        <w:rPr>
          <w:rFonts w:cs="Times New Roman"/>
          <w:sz w:val="20"/>
          <w:szCs w:val="20"/>
          <w:lang w:val="sv-SE"/>
        </w:rPr>
        <w:t xml:space="preserve">För att komma till rätta med detta inkluderades fler testpersoner och testets beräkningsmodell utvecklades i </w:t>
      </w:r>
      <w:r w:rsidR="0092101A">
        <w:rPr>
          <w:rFonts w:cs="Times New Roman"/>
          <w:sz w:val="20"/>
          <w:szCs w:val="20"/>
          <w:lang w:val="sv-SE"/>
        </w:rPr>
        <w:t xml:space="preserve">den andra </w:t>
      </w:r>
      <w:r w:rsidRPr="00993678">
        <w:rPr>
          <w:rFonts w:cs="Times New Roman"/>
          <w:sz w:val="20"/>
          <w:szCs w:val="20"/>
          <w:lang w:val="sv-SE"/>
        </w:rPr>
        <w:t>delstudie</w:t>
      </w:r>
      <w:r w:rsidR="0092101A">
        <w:rPr>
          <w:rFonts w:cs="Times New Roman"/>
          <w:sz w:val="20"/>
          <w:szCs w:val="20"/>
          <w:lang w:val="sv-SE"/>
        </w:rPr>
        <w:t>n</w:t>
      </w:r>
      <w:r w:rsidR="00BA303F" w:rsidRPr="00993678">
        <w:rPr>
          <w:rFonts w:cs="Times New Roman"/>
          <w:sz w:val="20"/>
          <w:szCs w:val="20"/>
          <w:lang w:val="sv-SE"/>
        </w:rPr>
        <w:t xml:space="preserve">. </w:t>
      </w:r>
      <w:r w:rsidRPr="00993678">
        <w:rPr>
          <w:rFonts w:cs="Times New Roman"/>
          <w:sz w:val="20"/>
          <w:szCs w:val="20"/>
          <w:lang w:val="sv-SE"/>
        </w:rPr>
        <w:t xml:space="preserve">Ytterligare </w:t>
      </w:r>
      <w:r w:rsidR="00BA303F" w:rsidRPr="00993678">
        <w:rPr>
          <w:rFonts w:cs="Times New Roman"/>
          <w:sz w:val="20"/>
          <w:szCs w:val="20"/>
          <w:lang w:val="sv-SE"/>
        </w:rPr>
        <w:t>115 personer</w:t>
      </w:r>
      <w:r w:rsidRPr="00993678">
        <w:rPr>
          <w:rFonts w:cs="Times New Roman"/>
          <w:sz w:val="20"/>
          <w:szCs w:val="20"/>
          <w:lang w:val="sv-SE"/>
        </w:rPr>
        <w:t xml:space="preserve"> utgjorde en </w:t>
      </w:r>
      <w:r w:rsidR="00BA303F" w:rsidRPr="00993678">
        <w:rPr>
          <w:rFonts w:cs="Times New Roman"/>
          <w:sz w:val="20"/>
          <w:szCs w:val="20"/>
          <w:lang w:val="sv-SE"/>
        </w:rPr>
        <w:t>korsvalidering</w:t>
      </w:r>
      <w:r w:rsidRPr="00993678">
        <w:rPr>
          <w:rFonts w:cs="Times New Roman"/>
          <w:sz w:val="20"/>
          <w:szCs w:val="20"/>
          <w:lang w:val="sv-SE"/>
        </w:rPr>
        <w:t xml:space="preserve">spopulation för att studera den externa validiteten av testets nya beräkningsekvation. Först beräknades testpersonernas kondition via den nya beräkningsekvationen efter att </w:t>
      </w:r>
      <w:r w:rsidR="00993678">
        <w:rPr>
          <w:rFonts w:cs="Times New Roman"/>
          <w:sz w:val="20"/>
          <w:szCs w:val="20"/>
          <w:lang w:val="sv-SE"/>
        </w:rPr>
        <w:t>de</w:t>
      </w:r>
      <w:r w:rsidRPr="00993678">
        <w:rPr>
          <w:rFonts w:cs="Times New Roman"/>
          <w:sz w:val="20"/>
          <w:szCs w:val="20"/>
          <w:lang w:val="sv-SE"/>
        </w:rPr>
        <w:t xml:space="preserve"> genomfört ett Ekblom-Bak test. Sedan jämfördes den beräknade konditionen med den verkligt, uppmätta konditionen via ett </w:t>
      </w:r>
      <w:proofErr w:type="spellStart"/>
      <w:r w:rsidRPr="00993678">
        <w:rPr>
          <w:rFonts w:cs="Times New Roman"/>
          <w:sz w:val="20"/>
          <w:szCs w:val="20"/>
          <w:lang w:val="sv-SE"/>
        </w:rPr>
        <w:t>maxtest</w:t>
      </w:r>
      <w:proofErr w:type="spellEnd"/>
      <w:r w:rsidRPr="00993678">
        <w:rPr>
          <w:rFonts w:cs="Times New Roman"/>
          <w:sz w:val="20"/>
          <w:szCs w:val="20"/>
          <w:lang w:val="sv-SE"/>
        </w:rPr>
        <w:t xml:space="preserve"> på löpband.</w:t>
      </w:r>
      <w:r w:rsidR="001D33D3" w:rsidRPr="00993678">
        <w:rPr>
          <w:rFonts w:cs="Times New Roman"/>
          <w:sz w:val="20"/>
          <w:szCs w:val="20"/>
          <w:lang w:val="sv-SE"/>
        </w:rPr>
        <w:t xml:space="preserve"> Resultaten visade </w:t>
      </w:r>
      <w:r w:rsidR="00536E9B" w:rsidRPr="00993678">
        <w:rPr>
          <w:rFonts w:cs="Times New Roman"/>
          <w:sz w:val="20"/>
          <w:szCs w:val="20"/>
          <w:lang w:val="sv-SE"/>
        </w:rPr>
        <w:t xml:space="preserve">att </w:t>
      </w:r>
      <w:r w:rsidR="00993678" w:rsidRPr="00993678">
        <w:rPr>
          <w:rFonts w:cs="Times New Roman"/>
          <w:sz w:val="20"/>
          <w:szCs w:val="20"/>
          <w:lang w:val="sv-SE"/>
        </w:rPr>
        <w:t xml:space="preserve">Ekblom-Bak testet </w:t>
      </w:r>
      <w:r w:rsidR="00536E9B" w:rsidRPr="00993678">
        <w:rPr>
          <w:rFonts w:cs="Times New Roman"/>
          <w:sz w:val="20"/>
          <w:szCs w:val="20"/>
          <w:lang w:val="sv-SE"/>
        </w:rPr>
        <w:t xml:space="preserve">har </w:t>
      </w:r>
      <w:r w:rsidR="001D33D3" w:rsidRPr="00993678">
        <w:rPr>
          <w:rFonts w:cs="Times New Roman"/>
          <w:sz w:val="20"/>
          <w:szCs w:val="20"/>
          <w:lang w:val="sv-SE"/>
        </w:rPr>
        <w:t>god validitet</w:t>
      </w:r>
      <w:r w:rsidR="00A46326" w:rsidRPr="00993678">
        <w:rPr>
          <w:rFonts w:cs="Times New Roman"/>
          <w:sz w:val="20"/>
          <w:szCs w:val="20"/>
          <w:lang w:val="sv-SE"/>
        </w:rPr>
        <w:t xml:space="preserve">. </w:t>
      </w:r>
      <w:r w:rsidR="00993678">
        <w:rPr>
          <w:rFonts w:cs="Times New Roman"/>
          <w:sz w:val="20"/>
          <w:szCs w:val="20"/>
          <w:lang w:val="sv-SE"/>
        </w:rPr>
        <w:t xml:space="preserve">Exempel på detta är </w:t>
      </w:r>
      <w:r w:rsidR="0092101A">
        <w:rPr>
          <w:rFonts w:cs="Times New Roman"/>
          <w:sz w:val="20"/>
          <w:szCs w:val="20"/>
          <w:lang w:val="sv-SE"/>
        </w:rPr>
        <w:t>att de</w:t>
      </w:r>
      <w:r w:rsidR="00A46326" w:rsidRPr="00993678">
        <w:rPr>
          <w:rFonts w:cs="Times New Roman"/>
          <w:sz w:val="20"/>
          <w:szCs w:val="20"/>
          <w:lang w:val="sv-SE"/>
        </w:rPr>
        <w:t xml:space="preserve"> 95 personer av 100 som genomför ett submaximalt Ekblom-Bak test med den nya beräkningsmodellen och som har en genomsnittlig verklig kondition på 3.0 L min</w:t>
      </w:r>
      <w:r w:rsidR="00A46326" w:rsidRPr="00993678">
        <w:rPr>
          <w:rFonts w:cs="Times New Roman"/>
          <w:sz w:val="20"/>
          <w:szCs w:val="20"/>
          <w:vertAlign w:val="superscript"/>
          <w:lang w:val="sv-SE"/>
        </w:rPr>
        <w:t>−1</w:t>
      </w:r>
      <w:r w:rsidR="00A46326" w:rsidRPr="00993678">
        <w:rPr>
          <w:rFonts w:cs="Times New Roman"/>
          <w:sz w:val="20"/>
          <w:szCs w:val="20"/>
          <w:lang w:val="sv-SE"/>
        </w:rPr>
        <w:t xml:space="preserve"> få</w:t>
      </w:r>
      <w:r w:rsidR="00993678">
        <w:rPr>
          <w:rFonts w:cs="Times New Roman"/>
          <w:sz w:val="20"/>
          <w:szCs w:val="20"/>
          <w:lang w:val="sv-SE"/>
        </w:rPr>
        <w:t>r</w:t>
      </w:r>
      <w:r w:rsidR="00A46326" w:rsidRPr="00993678">
        <w:rPr>
          <w:rFonts w:cs="Times New Roman"/>
          <w:sz w:val="20"/>
          <w:szCs w:val="20"/>
          <w:lang w:val="sv-SE"/>
        </w:rPr>
        <w:t xml:space="preserve"> en beräknad kondition på ± 0.49 L min</w:t>
      </w:r>
      <w:r w:rsidR="00A46326" w:rsidRPr="00993678">
        <w:rPr>
          <w:rFonts w:cs="Times New Roman"/>
          <w:sz w:val="20"/>
          <w:szCs w:val="20"/>
          <w:vertAlign w:val="superscript"/>
          <w:lang w:val="sv-SE"/>
        </w:rPr>
        <w:t>−1</w:t>
      </w:r>
      <w:r w:rsidR="00A46326" w:rsidRPr="00993678">
        <w:rPr>
          <w:rFonts w:cs="Times New Roman"/>
          <w:sz w:val="20"/>
          <w:szCs w:val="20"/>
          <w:lang w:val="sv-SE"/>
        </w:rPr>
        <w:t xml:space="preserve"> (män) och ± 0.54 L min</w:t>
      </w:r>
      <w:r w:rsidR="00A46326" w:rsidRPr="00993678">
        <w:rPr>
          <w:rFonts w:cs="Times New Roman"/>
          <w:sz w:val="20"/>
          <w:szCs w:val="20"/>
          <w:vertAlign w:val="superscript"/>
          <w:lang w:val="sv-SE"/>
        </w:rPr>
        <w:t>−1</w:t>
      </w:r>
      <w:r w:rsidR="00A46326" w:rsidRPr="00993678">
        <w:rPr>
          <w:rFonts w:cs="Times New Roman"/>
          <w:sz w:val="20"/>
          <w:szCs w:val="20"/>
          <w:lang w:val="sv-SE"/>
        </w:rPr>
        <w:t xml:space="preserve"> (kvinnor).</w:t>
      </w:r>
    </w:p>
    <w:p w:rsidR="00207764" w:rsidRPr="00993678" w:rsidRDefault="000C36CB" w:rsidP="001C366E">
      <w:pPr>
        <w:spacing w:after="120"/>
        <w:rPr>
          <w:rFonts w:cs="Times New Roman"/>
          <w:sz w:val="20"/>
          <w:szCs w:val="20"/>
          <w:lang w:val="sv-SE"/>
        </w:rPr>
      </w:pPr>
      <w:r w:rsidRPr="00993678">
        <w:rPr>
          <w:rFonts w:cs="Times New Roman"/>
          <w:sz w:val="20"/>
          <w:szCs w:val="20"/>
          <w:lang w:val="sv-SE"/>
        </w:rPr>
        <w:t>I d</w:t>
      </w:r>
      <w:r w:rsidR="00207764" w:rsidRPr="00993678">
        <w:rPr>
          <w:rFonts w:cs="Times New Roman"/>
          <w:sz w:val="20"/>
          <w:szCs w:val="20"/>
          <w:lang w:val="sv-SE"/>
        </w:rPr>
        <w:t xml:space="preserve">en tredje delstudien </w:t>
      </w:r>
      <w:r w:rsidRPr="00993678">
        <w:rPr>
          <w:rFonts w:cs="Times New Roman"/>
          <w:sz w:val="20"/>
          <w:szCs w:val="20"/>
          <w:lang w:val="sv-SE"/>
        </w:rPr>
        <w:t xml:space="preserve">gjordes </w:t>
      </w:r>
      <w:r w:rsidR="00207764" w:rsidRPr="00993678">
        <w:rPr>
          <w:rFonts w:cs="Times New Roman"/>
          <w:sz w:val="20"/>
          <w:szCs w:val="20"/>
          <w:lang w:val="sv-SE"/>
        </w:rPr>
        <w:t xml:space="preserve">ett uppföljningstest </w:t>
      </w:r>
      <w:r w:rsidR="005C5AD8" w:rsidRPr="00993678">
        <w:rPr>
          <w:rFonts w:cs="Times New Roman"/>
          <w:sz w:val="20"/>
          <w:szCs w:val="20"/>
          <w:lang w:val="sv-SE"/>
        </w:rPr>
        <w:t xml:space="preserve">efter fem till åtta </w:t>
      </w:r>
      <w:r w:rsidR="00993678">
        <w:rPr>
          <w:rFonts w:cs="Times New Roman"/>
          <w:sz w:val="20"/>
          <w:szCs w:val="20"/>
          <w:lang w:val="sv-SE"/>
        </w:rPr>
        <w:t xml:space="preserve">år </w:t>
      </w:r>
      <w:r w:rsidRPr="00993678">
        <w:rPr>
          <w:rFonts w:cs="Times New Roman"/>
          <w:sz w:val="20"/>
          <w:szCs w:val="20"/>
          <w:lang w:val="sv-SE"/>
        </w:rPr>
        <w:t xml:space="preserve">på 35 försökspersoner </w:t>
      </w:r>
      <w:r w:rsidR="00207764" w:rsidRPr="00993678">
        <w:rPr>
          <w:rFonts w:cs="Times New Roman"/>
          <w:sz w:val="20"/>
          <w:szCs w:val="20"/>
          <w:lang w:val="sv-SE"/>
        </w:rPr>
        <w:t xml:space="preserve">år </w:t>
      </w:r>
      <w:r w:rsidRPr="00993678">
        <w:rPr>
          <w:rFonts w:cs="Times New Roman"/>
          <w:sz w:val="20"/>
          <w:szCs w:val="20"/>
          <w:lang w:val="sv-SE"/>
        </w:rPr>
        <w:t xml:space="preserve">för att undersöka om det fanns samstämmighet mellan </w:t>
      </w:r>
      <w:r w:rsidR="00207764" w:rsidRPr="00993678">
        <w:rPr>
          <w:rFonts w:cs="Times New Roman"/>
          <w:sz w:val="20"/>
          <w:szCs w:val="20"/>
          <w:lang w:val="sv-SE"/>
        </w:rPr>
        <w:t xml:space="preserve">det uppskattade och uppmätta resultatet. Resultaten visade att förändringarna stämmer överens till hög grad och att felskattningarna på individnivå var begränsade. </w:t>
      </w:r>
    </w:p>
    <w:p w:rsidR="00306679" w:rsidRPr="00614E16" w:rsidRDefault="00207764" w:rsidP="001C366E">
      <w:pPr>
        <w:spacing w:after="120"/>
        <w:rPr>
          <w:rFonts w:cs="Times New Roman"/>
          <w:sz w:val="20"/>
          <w:szCs w:val="20"/>
          <w:lang w:val="en-US"/>
        </w:rPr>
      </w:pPr>
      <w:r w:rsidRPr="00993678">
        <w:rPr>
          <w:rFonts w:cs="Times New Roman"/>
          <w:sz w:val="20"/>
          <w:szCs w:val="20"/>
          <w:lang w:val="sv-SE"/>
        </w:rPr>
        <w:t xml:space="preserve">I den avslutande delstudien fick </w:t>
      </w:r>
      <w:r w:rsidR="00993678">
        <w:rPr>
          <w:rFonts w:cs="Times New Roman"/>
          <w:sz w:val="20"/>
          <w:szCs w:val="20"/>
          <w:lang w:val="sv-SE"/>
        </w:rPr>
        <w:t xml:space="preserve">pojkar och flickor i åldrarna tio till femton </w:t>
      </w:r>
      <w:r w:rsidRPr="00993678">
        <w:rPr>
          <w:rFonts w:cs="Times New Roman"/>
          <w:sz w:val="20"/>
          <w:szCs w:val="20"/>
          <w:lang w:val="sv-SE"/>
        </w:rPr>
        <w:t>år utföra ett Ekblom-Bak test och ett</w:t>
      </w:r>
      <w:r w:rsidR="000C36CB" w:rsidRPr="00993678">
        <w:rPr>
          <w:rFonts w:cs="Times New Roman"/>
          <w:sz w:val="20"/>
          <w:szCs w:val="20"/>
          <w:lang w:val="sv-SE"/>
        </w:rPr>
        <w:t xml:space="preserve"> maximalt</w:t>
      </w:r>
      <w:r w:rsidRPr="00993678">
        <w:rPr>
          <w:rFonts w:cs="Times New Roman"/>
          <w:sz w:val="20"/>
          <w:szCs w:val="20"/>
          <w:lang w:val="sv-SE"/>
        </w:rPr>
        <w:t xml:space="preserve"> test på löpband</w:t>
      </w:r>
      <w:r w:rsidR="00277EC1" w:rsidRPr="00993678">
        <w:rPr>
          <w:rFonts w:cs="Times New Roman"/>
          <w:sz w:val="20"/>
          <w:szCs w:val="20"/>
          <w:lang w:val="sv-SE"/>
        </w:rPr>
        <w:t xml:space="preserve"> för mätning av </w:t>
      </w:r>
      <w:r w:rsidR="005C5AD8" w:rsidRPr="00993678">
        <w:rPr>
          <w:rFonts w:cs="Times New Roman"/>
          <w:sz w:val="20"/>
          <w:szCs w:val="20"/>
          <w:lang w:val="sv-SE"/>
        </w:rPr>
        <w:t>VO</w:t>
      </w:r>
      <w:r w:rsidR="00993678">
        <w:rPr>
          <w:rFonts w:cs="Times New Roman"/>
          <w:sz w:val="20"/>
          <w:szCs w:val="20"/>
          <w:lang w:val="sv-SE"/>
        </w:rPr>
        <w:t>2</w:t>
      </w:r>
      <w:r w:rsidR="005C5AD8" w:rsidRPr="00993678">
        <w:rPr>
          <w:rFonts w:cs="Times New Roman"/>
          <w:sz w:val="20"/>
          <w:szCs w:val="20"/>
          <w:lang w:val="sv-SE"/>
        </w:rPr>
        <w:t>max</w:t>
      </w:r>
      <w:r w:rsidR="00277EC1" w:rsidRPr="00993678">
        <w:rPr>
          <w:rFonts w:cs="Times New Roman"/>
          <w:sz w:val="20"/>
          <w:szCs w:val="20"/>
          <w:lang w:val="sv-SE"/>
        </w:rPr>
        <w:t>.</w:t>
      </w:r>
      <w:r w:rsidRPr="00993678">
        <w:rPr>
          <w:rFonts w:cs="Times New Roman"/>
          <w:sz w:val="20"/>
          <w:szCs w:val="20"/>
          <w:lang w:val="sv-SE"/>
        </w:rPr>
        <w:t xml:space="preserve"> Testerna genomfördes vid två olika til</w:t>
      </w:r>
      <w:r w:rsidR="005C5AD8" w:rsidRPr="00993678">
        <w:rPr>
          <w:rFonts w:cs="Times New Roman"/>
          <w:sz w:val="20"/>
          <w:szCs w:val="20"/>
          <w:lang w:val="sv-SE"/>
        </w:rPr>
        <w:t>lfällen med en veckas mellanrum och f</w:t>
      </w:r>
      <w:r w:rsidRPr="00993678">
        <w:rPr>
          <w:rFonts w:cs="Times New Roman"/>
          <w:sz w:val="20"/>
          <w:szCs w:val="20"/>
          <w:lang w:val="sv-SE"/>
        </w:rPr>
        <w:t xml:space="preserve">ör att veta var i puberteten ungdomarna </w:t>
      </w:r>
      <w:r w:rsidR="000C36CB" w:rsidRPr="00993678">
        <w:rPr>
          <w:rFonts w:cs="Times New Roman"/>
          <w:sz w:val="20"/>
          <w:szCs w:val="20"/>
          <w:lang w:val="sv-SE"/>
        </w:rPr>
        <w:t>befann sig</w:t>
      </w:r>
      <w:r w:rsidRPr="00993678">
        <w:rPr>
          <w:rFonts w:cs="Times New Roman"/>
          <w:sz w:val="20"/>
          <w:szCs w:val="20"/>
          <w:lang w:val="sv-SE"/>
        </w:rPr>
        <w:t xml:space="preserve"> genomfördes en läkarundersökning. Resultaten visade att Ekblom-Bak testet har rimlig validitet hos barn före och under puberteten och att precisionen ökar när prepubertala pojkar analyseras med den ekvation som är framtagen för kvinnor.</w:t>
      </w:r>
      <w:r w:rsidR="0092101A">
        <w:rPr>
          <w:rFonts w:cs="Times New Roman"/>
          <w:sz w:val="20"/>
          <w:szCs w:val="20"/>
          <w:lang w:val="sv-SE"/>
        </w:rPr>
        <w:br/>
      </w:r>
      <w:r w:rsidR="00485E1E" w:rsidRPr="0092101A">
        <w:rPr>
          <w:rFonts w:cs="Times New Roman"/>
          <w:sz w:val="12"/>
          <w:szCs w:val="12"/>
          <w:lang w:val="sv-SE"/>
        </w:rPr>
        <w:br/>
      </w:r>
      <w:r w:rsidR="00362F56" w:rsidRPr="00993678">
        <w:rPr>
          <w:rFonts w:cs="Times New Roman"/>
          <w:sz w:val="20"/>
          <w:szCs w:val="20"/>
          <w:lang w:val="en-US"/>
        </w:rPr>
        <w:t>F</w:t>
      </w:r>
      <w:r w:rsidRPr="00993678">
        <w:rPr>
          <w:rFonts w:cs="Times New Roman"/>
          <w:sz w:val="20"/>
          <w:szCs w:val="20"/>
          <w:lang w:val="en-US"/>
        </w:rPr>
        <w:t xml:space="preserve">rida </w:t>
      </w:r>
      <w:proofErr w:type="spellStart"/>
      <w:r w:rsidRPr="00993678">
        <w:rPr>
          <w:rFonts w:cs="Times New Roman"/>
          <w:sz w:val="20"/>
          <w:szCs w:val="20"/>
          <w:lang w:val="en-US"/>
        </w:rPr>
        <w:t>Björkmans</w:t>
      </w:r>
      <w:proofErr w:type="spellEnd"/>
      <w:r w:rsidR="008100D6" w:rsidRPr="00993678">
        <w:rPr>
          <w:rFonts w:cs="Times New Roman"/>
          <w:sz w:val="20"/>
          <w:szCs w:val="20"/>
          <w:lang w:val="en-US"/>
        </w:rPr>
        <w:t xml:space="preserve"> </w:t>
      </w:r>
      <w:proofErr w:type="spellStart"/>
      <w:r w:rsidR="00D32D92" w:rsidRPr="00993678">
        <w:rPr>
          <w:rFonts w:cs="Times New Roman"/>
          <w:sz w:val="20"/>
          <w:szCs w:val="20"/>
          <w:lang w:val="en-US"/>
        </w:rPr>
        <w:t>avhandling</w:t>
      </w:r>
      <w:proofErr w:type="spellEnd"/>
      <w:r w:rsidR="00D32D92" w:rsidRPr="00993678">
        <w:rPr>
          <w:rFonts w:cs="Times New Roman"/>
          <w:sz w:val="20"/>
          <w:szCs w:val="20"/>
          <w:lang w:val="en-US"/>
        </w:rPr>
        <w:t xml:space="preserve"> </w:t>
      </w:r>
      <w:r w:rsidR="00E44C42" w:rsidRPr="00993678">
        <w:rPr>
          <w:rFonts w:cs="Times New Roman"/>
          <w:i/>
          <w:sz w:val="20"/>
          <w:szCs w:val="20"/>
          <w:lang w:val="en-US"/>
        </w:rPr>
        <w:t>Validity and reliability of a submaximal cycle ergometer test for estimation of maximal oxygen uptake</w:t>
      </w:r>
      <w:r w:rsidR="00E44C42" w:rsidRPr="00993678">
        <w:rPr>
          <w:rFonts w:cs="Times New Roman"/>
          <w:sz w:val="20"/>
          <w:szCs w:val="20"/>
          <w:lang w:val="en-US"/>
        </w:rPr>
        <w:t xml:space="preserve"> </w:t>
      </w:r>
      <w:proofErr w:type="spellStart"/>
      <w:proofErr w:type="gramStart"/>
      <w:r w:rsidR="00E44C42" w:rsidRPr="00993678">
        <w:rPr>
          <w:rFonts w:cs="Times New Roman"/>
          <w:sz w:val="20"/>
          <w:szCs w:val="20"/>
          <w:lang w:val="en-US"/>
        </w:rPr>
        <w:t>f</w:t>
      </w:r>
      <w:r w:rsidR="00AB4938" w:rsidRPr="00993678">
        <w:rPr>
          <w:rFonts w:cs="Times New Roman"/>
          <w:sz w:val="20"/>
          <w:szCs w:val="20"/>
          <w:lang w:val="en-US"/>
        </w:rPr>
        <w:t>inns</w:t>
      </w:r>
      <w:proofErr w:type="spellEnd"/>
      <w:proofErr w:type="gramEnd"/>
      <w:r w:rsidR="00AB4938" w:rsidRPr="00993678">
        <w:rPr>
          <w:rFonts w:cs="Times New Roman"/>
          <w:sz w:val="20"/>
          <w:szCs w:val="20"/>
          <w:lang w:val="en-US"/>
        </w:rPr>
        <w:t xml:space="preserve"> </w:t>
      </w:r>
      <w:proofErr w:type="spellStart"/>
      <w:r w:rsidR="00D32D92" w:rsidRPr="00993678">
        <w:rPr>
          <w:rFonts w:cs="Times New Roman"/>
          <w:sz w:val="20"/>
          <w:szCs w:val="20"/>
          <w:lang w:val="en-US"/>
        </w:rPr>
        <w:t>att</w:t>
      </w:r>
      <w:proofErr w:type="spellEnd"/>
      <w:r w:rsidR="00D32D92" w:rsidRPr="00993678">
        <w:rPr>
          <w:rFonts w:cs="Times New Roman"/>
          <w:sz w:val="20"/>
          <w:szCs w:val="20"/>
          <w:lang w:val="en-US"/>
        </w:rPr>
        <w:t xml:space="preserve"> </w:t>
      </w:r>
      <w:proofErr w:type="spellStart"/>
      <w:r w:rsidR="00D32D92" w:rsidRPr="00993678">
        <w:rPr>
          <w:rFonts w:cs="Times New Roman"/>
          <w:sz w:val="20"/>
          <w:szCs w:val="20"/>
          <w:lang w:val="en-US"/>
        </w:rPr>
        <w:t>ladda</w:t>
      </w:r>
      <w:proofErr w:type="spellEnd"/>
      <w:r w:rsidR="00D32D92" w:rsidRPr="00993678">
        <w:rPr>
          <w:rFonts w:cs="Times New Roman"/>
          <w:sz w:val="20"/>
          <w:szCs w:val="20"/>
          <w:lang w:val="en-US"/>
        </w:rPr>
        <w:t xml:space="preserve"> </w:t>
      </w:r>
      <w:proofErr w:type="spellStart"/>
      <w:r w:rsidR="00D32D92" w:rsidRPr="00993678">
        <w:rPr>
          <w:rFonts w:cs="Times New Roman"/>
          <w:sz w:val="20"/>
          <w:szCs w:val="20"/>
          <w:lang w:val="en-US"/>
        </w:rPr>
        <w:t>ner</w:t>
      </w:r>
      <w:proofErr w:type="spellEnd"/>
      <w:r w:rsidR="00D32D92" w:rsidRPr="00993678">
        <w:rPr>
          <w:rFonts w:cs="Times New Roman"/>
          <w:sz w:val="20"/>
          <w:szCs w:val="20"/>
          <w:lang w:val="en-US"/>
        </w:rPr>
        <w:t xml:space="preserve"> </w:t>
      </w:r>
      <w:proofErr w:type="spellStart"/>
      <w:r w:rsidR="00D32D92" w:rsidRPr="00993678">
        <w:rPr>
          <w:rFonts w:cs="Times New Roman"/>
          <w:sz w:val="20"/>
          <w:szCs w:val="20"/>
          <w:lang w:val="en-US"/>
        </w:rPr>
        <w:t>från</w:t>
      </w:r>
      <w:proofErr w:type="spellEnd"/>
      <w:r w:rsidR="00E44C42" w:rsidRPr="00993678">
        <w:rPr>
          <w:rFonts w:cs="Times New Roman"/>
          <w:sz w:val="20"/>
          <w:szCs w:val="20"/>
          <w:lang w:val="en-US"/>
        </w:rPr>
        <w:t xml:space="preserve"> </w:t>
      </w:r>
      <w:r w:rsidR="00614E16" w:rsidRPr="00614E16">
        <w:rPr>
          <w:sz w:val="20"/>
          <w:szCs w:val="20"/>
          <w:lang w:val="en-US"/>
        </w:rPr>
        <w:t>gih.se/</w:t>
      </w:r>
      <w:proofErr w:type="spellStart"/>
      <w:r w:rsidR="00614E16" w:rsidRPr="00614E16">
        <w:rPr>
          <w:sz w:val="20"/>
          <w:szCs w:val="20"/>
          <w:lang w:val="en-US"/>
        </w:rPr>
        <w:t>disputationFRBJ</w:t>
      </w:r>
      <w:proofErr w:type="spellEnd"/>
      <w:r w:rsidR="00614E16" w:rsidRPr="00614E16">
        <w:rPr>
          <w:sz w:val="20"/>
          <w:szCs w:val="20"/>
          <w:lang w:val="en-US"/>
        </w:rPr>
        <w:t> </w:t>
      </w:r>
    </w:p>
    <w:p w:rsidR="00362F56" w:rsidRPr="00614E16" w:rsidRDefault="00362F56" w:rsidP="00614E16">
      <w:pPr>
        <w:tabs>
          <w:tab w:val="left" w:pos="5245"/>
        </w:tabs>
        <w:rPr>
          <w:rFonts w:cs="Times New Roman"/>
          <w:sz w:val="20"/>
          <w:szCs w:val="20"/>
          <w:lang w:val="sv-SE"/>
        </w:rPr>
      </w:pPr>
      <w:r w:rsidRPr="00993678">
        <w:rPr>
          <w:rFonts w:cs="Times New Roman"/>
          <w:sz w:val="20"/>
          <w:szCs w:val="20"/>
          <w:lang w:val="sv-SE"/>
        </w:rPr>
        <w:t>* Läs mer om Ekblom-Bak testet på gih.se/</w:t>
      </w:r>
      <w:proofErr w:type="spellStart"/>
      <w:r w:rsidRPr="00993678">
        <w:rPr>
          <w:rFonts w:cs="Times New Roman"/>
          <w:sz w:val="20"/>
          <w:szCs w:val="20"/>
          <w:lang w:val="sv-SE"/>
        </w:rPr>
        <w:t>ekblombaktest</w:t>
      </w:r>
      <w:proofErr w:type="spellEnd"/>
    </w:p>
    <w:p w:rsidR="005B5AA4" w:rsidRPr="005D3786" w:rsidRDefault="001646CF">
      <w:pPr>
        <w:rPr>
          <w:sz w:val="18"/>
          <w:szCs w:val="18"/>
          <w:lang w:val="sv-SE"/>
        </w:rPr>
      </w:pPr>
      <w:r w:rsidRPr="005D3786">
        <w:rPr>
          <w:b/>
          <w:sz w:val="18"/>
          <w:szCs w:val="18"/>
          <w:lang w:val="sv-SE"/>
        </w:rPr>
        <w:t>För mer information kontakta:</w:t>
      </w:r>
      <w:r w:rsidRPr="005D3786">
        <w:rPr>
          <w:b/>
          <w:sz w:val="18"/>
          <w:szCs w:val="18"/>
          <w:lang w:val="sv-SE"/>
        </w:rPr>
        <w:br/>
      </w:r>
      <w:r w:rsidR="00362F56" w:rsidRPr="005D3786">
        <w:rPr>
          <w:sz w:val="18"/>
          <w:szCs w:val="18"/>
          <w:lang w:val="sv-SE"/>
        </w:rPr>
        <w:t>Frida Björkman</w:t>
      </w:r>
      <w:r w:rsidRPr="005D3786">
        <w:rPr>
          <w:sz w:val="18"/>
          <w:szCs w:val="18"/>
          <w:lang w:val="sv-SE"/>
        </w:rPr>
        <w:t xml:space="preserve">, </w:t>
      </w:r>
      <w:r w:rsidR="00AB4938" w:rsidRPr="005D3786">
        <w:rPr>
          <w:sz w:val="18"/>
          <w:szCs w:val="18"/>
          <w:lang w:val="sv-SE"/>
        </w:rPr>
        <w:t xml:space="preserve">doktorand GIH, </w:t>
      </w:r>
      <w:r w:rsidRPr="005D3786">
        <w:rPr>
          <w:sz w:val="18"/>
          <w:szCs w:val="18"/>
          <w:lang w:val="sv-SE"/>
        </w:rPr>
        <w:t xml:space="preserve">e-post: </w:t>
      </w:r>
      <w:r w:rsidR="00362F56" w:rsidRPr="005D3786">
        <w:rPr>
          <w:sz w:val="18"/>
          <w:szCs w:val="18"/>
          <w:lang w:val="sv-SE"/>
        </w:rPr>
        <w:t>frida.bjorkman</w:t>
      </w:r>
      <w:hyperlink r:id="rId7" w:history="1">
        <w:r w:rsidR="00362F56" w:rsidRPr="005D3786">
          <w:rPr>
            <w:rStyle w:val="Hyperlnk"/>
            <w:color w:val="auto"/>
            <w:sz w:val="18"/>
            <w:szCs w:val="18"/>
            <w:u w:val="none"/>
            <w:lang w:val="sv-SE"/>
          </w:rPr>
          <w:t>@gih.se</w:t>
        </w:r>
      </w:hyperlink>
      <w:r w:rsidRPr="005D3786">
        <w:rPr>
          <w:sz w:val="18"/>
          <w:szCs w:val="18"/>
          <w:lang w:val="sv-SE"/>
        </w:rPr>
        <w:t xml:space="preserve"> </w:t>
      </w:r>
      <w:proofErr w:type="spellStart"/>
      <w:r w:rsidRPr="005D3786">
        <w:rPr>
          <w:sz w:val="18"/>
          <w:szCs w:val="18"/>
          <w:lang w:val="sv-SE"/>
        </w:rPr>
        <w:t>tel</w:t>
      </w:r>
      <w:proofErr w:type="spellEnd"/>
      <w:r w:rsidRPr="005D3786">
        <w:rPr>
          <w:sz w:val="18"/>
          <w:szCs w:val="18"/>
          <w:lang w:val="sv-SE"/>
        </w:rPr>
        <w:t xml:space="preserve">: </w:t>
      </w:r>
      <w:r w:rsidR="00614E16">
        <w:rPr>
          <w:sz w:val="18"/>
          <w:szCs w:val="18"/>
          <w:lang w:val="sv-SE"/>
        </w:rPr>
        <w:t>076-27</w:t>
      </w:r>
      <w:r w:rsidR="00362F56" w:rsidRPr="005D3786">
        <w:rPr>
          <w:sz w:val="18"/>
          <w:szCs w:val="18"/>
          <w:lang w:val="sv-SE"/>
        </w:rPr>
        <w:t>0</w:t>
      </w:r>
      <w:r w:rsidR="00614E16">
        <w:rPr>
          <w:sz w:val="18"/>
          <w:szCs w:val="18"/>
          <w:lang w:val="sv-SE"/>
        </w:rPr>
        <w:t xml:space="preserve"> </w:t>
      </w:r>
      <w:r w:rsidR="00362F56" w:rsidRPr="005D3786">
        <w:rPr>
          <w:sz w:val="18"/>
          <w:szCs w:val="18"/>
          <w:lang w:val="sv-SE"/>
        </w:rPr>
        <w:t>87</w:t>
      </w:r>
      <w:r w:rsidR="00614E16">
        <w:rPr>
          <w:sz w:val="18"/>
          <w:szCs w:val="18"/>
          <w:lang w:val="sv-SE"/>
        </w:rPr>
        <w:t xml:space="preserve"> </w:t>
      </w:r>
      <w:r w:rsidR="00362F56" w:rsidRPr="005D3786">
        <w:rPr>
          <w:sz w:val="18"/>
          <w:szCs w:val="18"/>
          <w:lang w:val="sv-SE"/>
        </w:rPr>
        <w:t xml:space="preserve">80 </w:t>
      </w:r>
      <w:r w:rsidR="00362F56" w:rsidRPr="005D3786">
        <w:rPr>
          <w:sz w:val="18"/>
          <w:szCs w:val="18"/>
          <w:lang w:val="sv-SE"/>
        </w:rPr>
        <w:br/>
      </w:r>
      <w:r w:rsidRPr="005D3786">
        <w:rPr>
          <w:sz w:val="18"/>
          <w:szCs w:val="18"/>
          <w:lang w:val="sv-SE"/>
        </w:rPr>
        <w:t xml:space="preserve">Louise Ekström, kommunikationsansvarig GIH, e-post </w:t>
      </w:r>
      <w:hyperlink r:id="rId8" w:history="1">
        <w:r w:rsidRPr="005D3786">
          <w:rPr>
            <w:rStyle w:val="Hyperlnk"/>
            <w:color w:val="auto"/>
            <w:sz w:val="18"/>
            <w:szCs w:val="18"/>
            <w:u w:val="none"/>
            <w:lang w:val="sv-SE"/>
          </w:rPr>
          <w:t>louise.ekstrom@gih.se</w:t>
        </w:r>
      </w:hyperlink>
      <w:r w:rsidRPr="005D3786">
        <w:rPr>
          <w:sz w:val="18"/>
          <w:szCs w:val="18"/>
          <w:lang w:val="sv-SE"/>
        </w:rPr>
        <w:t xml:space="preserve"> </w:t>
      </w:r>
      <w:proofErr w:type="spellStart"/>
      <w:r w:rsidRPr="005D3786">
        <w:rPr>
          <w:sz w:val="18"/>
          <w:szCs w:val="18"/>
          <w:lang w:val="sv-SE"/>
        </w:rPr>
        <w:t>tel</w:t>
      </w:r>
      <w:proofErr w:type="spellEnd"/>
      <w:r w:rsidRPr="005D3786">
        <w:rPr>
          <w:sz w:val="18"/>
          <w:szCs w:val="18"/>
          <w:lang w:val="sv-SE"/>
        </w:rPr>
        <w:t>: 070-202 85 86</w:t>
      </w:r>
    </w:p>
    <w:p w:rsidR="001646CF" w:rsidRPr="005D3786" w:rsidRDefault="008F7408">
      <w:pPr>
        <w:rPr>
          <w:sz w:val="18"/>
          <w:szCs w:val="18"/>
          <w:lang w:val="sv-SE"/>
        </w:rPr>
      </w:pPr>
      <w:r w:rsidRPr="005D3786">
        <w:rPr>
          <w:rFonts w:cs="Times New Roman"/>
          <w:i/>
          <w:iCs/>
          <w:sz w:val="18"/>
          <w:szCs w:val="18"/>
          <w:lang w:val="sv-SE"/>
        </w:rPr>
        <w:t xml:space="preserve">Gymnastik- och idrottshögskolan, GIH, är världens äldsta idrottshögskola och firade 200 år under 2013 i nyrenoverade och utbyggda lokaler. Lärosätet ligger vid Stockholms Stadion och är Sveriges främsta kunskapscentrum för idrott, fysisk aktivitet och hälsa. Här utbildas lärare i idrott och hälsa, tränare, hälsopedagoger, sport managers och idrottsvetare. År 2011 startade GIH:s egen forskarutbildning i idrottsvetenskap och inom GIH bedrivs avancerad forskning inom idrottsområdet; ofta i nära samarbete med idrottsrörelsen, skolan, hälsosektorn, samhället samt med svenska och internationella universitet och högskolor. </w:t>
      </w:r>
      <w:proofErr w:type="spellStart"/>
      <w:r w:rsidRPr="005D3786">
        <w:rPr>
          <w:rFonts w:cs="Times New Roman"/>
          <w:i/>
          <w:iCs/>
          <w:sz w:val="18"/>
          <w:szCs w:val="18"/>
        </w:rPr>
        <w:t>På</w:t>
      </w:r>
      <w:proofErr w:type="spellEnd"/>
      <w:r w:rsidRPr="005D3786">
        <w:rPr>
          <w:rFonts w:cs="Times New Roman"/>
          <w:i/>
          <w:iCs/>
          <w:sz w:val="18"/>
          <w:szCs w:val="18"/>
        </w:rPr>
        <w:t xml:space="preserve"> GIH </w:t>
      </w:r>
      <w:proofErr w:type="spellStart"/>
      <w:r w:rsidRPr="005D3786">
        <w:rPr>
          <w:rFonts w:cs="Times New Roman"/>
          <w:i/>
          <w:iCs/>
          <w:sz w:val="18"/>
          <w:szCs w:val="18"/>
        </w:rPr>
        <w:t>arbetar</w:t>
      </w:r>
      <w:proofErr w:type="spellEnd"/>
      <w:r w:rsidRPr="005D3786">
        <w:rPr>
          <w:rFonts w:cs="Times New Roman"/>
          <w:i/>
          <w:iCs/>
          <w:sz w:val="18"/>
          <w:szCs w:val="18"/>
        </w:rPr>
        <w:t xml:space="preserve"> 14</w:t>
      </w:r>
      <w:r w:rsidR="00113D9B" w:rsidRPr="005D3786">
        <w:rPr>
          <w:rFonts w:cs="Times New Roman"/>
          <w:i/>
          <w:iCs/>
          <w:sz w:val="18"/>
          <w:szCs w:val="18"/>
        </w:rPr>
        <w:t xml:space="preserve">0 </w:t>
      </w:r>
      <w:proofErr w:type="spellStart"/>
      <w:r w:rsidR="00113D9B" w:rsidRPr="005D3786">
        <w:rPr>
          <w:rFonts w:cs="Times New Roman"/>
          <w:i/>
          <w:iCs/>
          <w:sz w:val="18"/>
          <w:szCs w:val="18"/>
        </w:rPr>
        <w:t>anställda</w:t>
      </w:r>
      <w:proofErr w:type="spellEnd"/>
      <w:r w:rsidR="00113D9B" w:rsidRPr="005D3786">
        <w:rPr>
          <w:rFonts w:cs="Times New Roman"/>
          <w:i/>
          <w:iCs/>
          <w:sz w:val="18"/>
          <w:szCs w:val="18"/>
        </w:rPr>
        <w:t xml:space="preserve"> </w:t>
      </w:r>
      <w:proofErr w:type="spellStart"/>
      <w:r w:rsidR="00113D9B" w:rsidRPr="005D3786">
        <w:rPr>
          <w:rFonts w:cs="Times New Roman"/>
          <w:i/>
          <w:iCs/>
          <w:sz w:val="18"/>
          <w:szCs w:val="18"/>
        </w:rPr>
        <w:t>och</w:t>
      </w:r>
      <w:proofErr w:type="spellEnd"/>
      <w:r w:rsidR="00113D9B" w:rsidRPr="005D3786">
        <w:rPr>
          <w:rFonts w:cs="Times New Roman"/>
          <w:i/>
          <w:iCs/>
          <w:sz w:val="18"/>
          <w:szCs w:val="18"/>
        </w:rPr>
        <w:t xml:space="preserve"> </w:t>
      </w:r>
      <w:proofErr w:type="spellStart"/>
      <w:r w:rsidR="00113D9B" w:rsidRPr="005D3786">
        <w:rPr>
          <w:rFonts w:cs="Times New Roman"/>
          <w:i/>
          <w:iCs/>
          <w:sz w:val="18"/>
          <w:szCs w:val="18"/>
        </w:rPr>
        <w:t>här</w:t>
      </w:r>
      <w:proofErr w:type="spellEnd"/>
      <w:r w:rsidR="00113D9B" w:rsidRPr="005D3786">
        <w:rPr>
          <w:rFonts w:cs="Times New Roman"/>
          <w:i/>
          <w:iCs/>
          <w:sz w:val="18"/>
          <w:szCs w:val="18"/>
        </w:rPr>
        <w:t xml:space="preserve"> </w:t>
      </w:r>
      <w:proofErr w:type="spellStart"/>
      <w:r w:rsidR="00113D9B" w:rsidRPr="005D3786">
        <w:rPr>
          <w:rFonts w:cs="Times New Roman"/>
          <w:i/>
          <w:iCs/>
          <w:sz w:val="18"/>
          <w:szCs w:val="18"/>
        </w:rPr>
        <w:t>går</w:t>
      </w:r>
      <w:proofErr w:type="spellEnd"/>
      <w:r w:rsidR="00113D9B" w:rsidRPr="005D3786">
        <w:rPr>
          <w:rFonts w:cs="Times New Roman"/>
          <w:i/>
          <w:iCs/>
          <w:sz w:val="18"/>
          <w:szCs w:val="18"/>
        </w:rPr>
        <w:t xml:space="preserve"> </w:t>
      </w:r>
      <w:proofErr w:type="spellStart"/>
      <w:r w:rsidR="00113D9B" w:rsidRPr="005D3786">
        <w:rPr>
          <w:rFonts w:cs="Times New Roman"/>
          <w:i/>
          <w:iCs/>
          <w:sz w:val="18"/>
          <w:szCs w:val="18"/>
        </w:rPr>
        <w:t>cirka</w:t>
      </w:r>
      <w:proofErr w:type="spellEnd"/>
      <w:r w:rsidR="00113D9B" w:rsidRPr="005D3786">
        <w:rPr>
          <w:rFonts w:cs="Times New Roman"/>
          <w:i/>
          <w:iCs/>
          <w:sz w:val="18"/>
          <w:szCs w:val="18"/>
        </w:rPr>
        <w:t xml:space="preserve"> 1</w:t>
      </w:r>
      <w:r w:rsidR="00F0068D" w:rsidRPr="005D3786">
        <w:rPr>
          <w:rFonts w:cs="Times New Roman"/>
          <w:i/>
          <w:iCs/>
          <w:sz w:val="18"/>
          <w:szCs w:val="18"/>
        </w:rPr>
        <w:t xml:space="preserve"> </w:t>
      </w:r>
      <w:r w:rsidRPr="005D3786">
        <w:rPr>
          <w:rFonts w:cs="Times New Roman"/>
          <w:i/>
          <w:iCs/>
          <w:sz w:val="18"/>
          <w:szCs w:val="18"/>
        </w:rPr>
        <w:t xml:space="preserve">000 </w:t>
      </w:r>
      <w:proofErr w:type="spellStart"/>
      <w:r w:rsidRPr="005D3786">
        <w:rPr>
          <w:rFonts w:cs="Times New Roman"/>
          <w:i/>
          <w:iCs/>
          <w:sz w:val="18"/>
          <w:szCs w:val="18"/>
        </w:rPr>
        <w:t>studenter</w:t>
      </w:r>
      <w:proofErr w:type="spellEnd"/>
      <w:r w:rsidRPr="005D3786">
        <w:rPr>
          <w:rFonts w:cs="Times New Roman"/>
          <w:i/>
          <w:iCs/>
          <w:sz w:val="18"/>
          <w:szCs w:val="18"/>
        </w:rPr>
        <w:t>.</w:t>
      </w:r>
      <w:r w:rsidR="00F0068D" w:rsidRPr="005D3786">
        <w:rPr>
          <w:rFonts w:cs="Times New Roman"/>
          <w:i/>
          <w:iCs/>
          <w:sz w:val="18"/>
          <w:szCs w:val="18"/>
        </w:rPr>
        <w:t xml:space="preserve"> </w:t>
      </w:r>
    </w:p>
    <w:sectPr w:rsidR="001646CF" w:rsidRPr="005D3786" w:rsidSect="0092101A">
      <w:head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77" w:rsidRDefault="00027C77" w:rsidP="005B5AA4">
      <w:pPr>
        <w:spacing w:after="0" w:line="240" w:lineRule="auto"/>
      </w:pPr>
      <w:r>
        <w:separator/>
      </w:r>
    </w:p>
  </w:endnote>
  <w:endnote w:type="continuationSeparator" w:id="0">
    <w:p w:rsidR="00027C77" w:rsidRDefault="00027C77" w:rsidP="005B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OrigGarmnd BT">
    <w:altName w:val="OrigGarmnd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77" w:rsidRDefault="00027C77" w:rsidP="005B5AA4">
      <w:pPr>
        <w:spacing w:after="0" w:line="240" w:lineRule="auto"/>
      </w:pPr>
      <w:r>
        <w:separator/>
      </w:r>
    </w:p>
  </w:footnote>
  <w:footnote w:type="continuationSeparator" w:id="0">
    <w:p w:rsidR="00027C77" w:rsidRDefault="00027C77" w:rsidP="005B5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A4" w:rsidRPr="00C4539B" w:rsidRDefault="005B5AA4" w:rsidP="005B5AA4">
    <w:pPr>
      <w:pStyle w:val="Sidhuvud"/>
      <w:ind w:left="4536"/>
      <w:rPr>
        <w:rFonts w:ascii="Arial" w:hAnsi="Arial" w:cs="Arial"/>
      </w:rPr>
    </w:pPr>
    <w:r w:rsidRPr="008E0CEC">
      <w:rPr>
        <w:b/>
        <w:caps/>
        <w:noProof/>
        <w:lang w:eastAsia="sv-SE"/>
      </w:rPr>
      <w:drawing>
        <wp:anchor distT="0" distB="0" distL="114300" distR="114300" simplePos="0" relativeHeight="251660288" behindDoc="0" locked="0" layoutInCell="1" allowOverlap="1">
          <wp:simplePos x="0" y="0"/>
          <wp:positionH relativeFrom="margin">
            <wp:align>left</wp:align>
          </wp:positionH>
          <wp:positionV relativeFrom="paragraph">
            <wp:posOffset>-131675</wp:posOffset>
          </wp:positionV>
          <wp:extent cx="1544782" cy="813043"/>
          <wp:effectExtent l="0" t="0" r="0" b="6350"/>
          <wp:wrapNone/>
          <wp:docPr id="3" name="Bildobjekt 3"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rsidRPr="008E0CEC">
      <w:rPr>
        <w:b/>
        <w:caps/>
        <w:noProof/>
        <w:lang w:eastAsia="sv-SE"/>
      </w:rPr>
      <w:drawing>
        <wp:anchor distT="0" distB="0" distL="114300" distR="114300" simplePos="0" relativeHeight="251659264" behindDoc="0" locked="0" layoutInCell="1" allowOverlap="1">
          <wp:simplePos x="0" y="0"/>
          <wp:positionH relativeFrom="margin">
            <wp:align>left</wp:align>
          </wp:positionH>
          <wp:positionV relativeFrom="paragraph">
            <wp:posOffset>-346</wp:posOffset>
          </wp:positionV>
          <wp:extent cx="1544782" cy="813043"/>
          <wp:effectExtent l="0" t="0" r="0" b="6350"/>
          <wp:wrapNone/>
          <wp:docPr id="4" name="Bildobjekt 4"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t xml:space="preserve">            </w:t>
    </w:r>
    <w:r w:rsidRPr="00C4539B">
      <w:rPr>
        <w:rFonts w:ascii="Arial" w:hAnsi="Arial" w:cs="Arial"/>
      </w:rPr>
      <w:t>PRESSMEDDELANDE</w:t>
    </w:r>
    <w:r w:rsidRPr="00C4539B">
      <w:rPr>
        <w:rFonts w:ascii="Arial" w:hAnsi="Arial" w:cs="Arial"/>
      </w:rPr>
      <w:br/>
    </w:r>
    <w:r>
      <w:rPr>
        <w:rFonts w:ascii="Arial" w:hAnsi="Arial" w:cs="Arial"/>
      </w:rPr>
      <w:t xml:space="preserve">          </w:t>
    </w:r>
    <w:r w:rsidRPr="00C4539B">
      <w:rPr>
        <w:rFonts w:ascii="Arial" w:hAnsi="Arial" w:cs="Arial"/>
      </w:rPr>
      <w:t>2</w:t>
    </w:r>
    <w:r>
      <w:rPr>
        <w:rFonts w:ascii="Arial" w:hAnsi="Arial" w:cs="Arial"/>
      </w:rPr>
      <w:t>017-1</w:t>
    </w:r>
    <w:r w:rsidR="00452D41">
      <w:rPr>
        <w:rFonts w:ascii="Arial" w:hAnsi="Arial" w:cs="Arial"/>
      </w:rPr>
      <w:t>2-15</w:t>
    </w:r>
  </w:p>
  <w:p w:rsidR="005B5AA4" w:rsidRDefault="005B5AA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160F"/>
    <w:multiLevelType w:val="hybridMultilevel"/>
    <w:tmpl w:val="95EC00D8"/>
    <w:lvl w:ilvl="0" w:tplc="B034599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A4"/>
    <w:rsid w:val="00020C79"/>
    <w:rsid w:val="00021C52"/>
    <w:rsid w:val="00027C77"/>
    <w:rsid w:val="000817F4"/>
    <w:rsid w:val="000C36CB"/>
    <w:rsid w:val="000E12CB"/>
    <w:rsid w:val="00113D9B"/>
    <w:rsid w:val="00121322"/>
    <w:rsid w:val="001646CF"/>
    <w:rsid w:val="001C366E"/>
    <w:rsid w:val="001D33D3"/>
    <w:rsid w:val="00207764"/>
    <w:rsid w:val="00277EC1"/>
    <w:rsid w:val="00306679"/>
    <w:rsid w:val="00315A3B"/>
    <w:rsid w:val="00362F56"/>
    <w:rsid w:val="00442D3B"/>
    <w:rsid w:val="00452D41"/>
    <w:rsid w:val="00474C01"/>
    <w:rsid w:val="00485E1E"/>
    <w:rsid w:val="0050774E"/>
    <w:rsid w:val="005205B5"/>
    <w:rsid w:val="00536E9B"/>
    <w:rsid w:val="00542935"/>
    <w:rsid w:val="005B27F4"/>
    <w:rsid w:val="005B5AA4"/>
    <w:rsid w:val="005C5AD8"/>
    <w:rsid w:val="005D3786"/>
    <w:rsid w:val="00614E16"/>
    <w:rsid w:val="0065474D"/>
    <w:rsid w:val="006C3644"/>
    <w:rsid w:val="006C6DA4"/>
    <w:rsid w:val="0074275E"/>
    <w:rsid w:val="008100D6"/>
    <w:rsid w:val="00865443"/>
    <w:rsid w:val="008C4043"/>
    <w:rsid w:val="008F7408"/>
    <w:rsid w:val="0092101A"/>
    <w:rsid w:val="009232F8"/>
    <w:rsid w:val="00925850"/>
    <w:rsid w:val="00993678"/>
    <w:rsid w:val="009C260C"/>
    <w:rsid w:val="009E3F4B"/>
    <w:rsid w:val="009F51C3"/>
    <w:rsid w:val="00A46326"/>
    <w:rsid w:val="00A938FC"/>
    <w:rsid w:val="00AB4938"/>
    <w:rsid w:val="00B46B23"/>
    <w:rsid w:val="00B76BEF"/>
    <w:rsid w:val="00BA07CD"/>
    <w:rsid w:val="00BA303F"/>
    <w:rsid w:val="00BA33C8"/>
    <w:rsid w:val="00BE4E6E"/>
    <w:rsid w:val="00C225E2"/>
    <w:rsid w:val="00C66FA2"/>
    <w:rsid w:val="00C80AE6"/>
    <w:rsid w:val="00CA37C2"/>
    <w:rsid w:val="00CB153B"/>
    <w:rsid w:val="00CE65DC"/>
    <w:rsid w:val="00D02380"/>
    <w:rsid w:val="00D05452"/>
    <w:rsid w:val="00D32D92"/>
    <w:rsid w:val="00D969BC"/>
    <w:rsid w:val="00DA7596"/>
    <w:rsid w:val="00E12053"/>
    <w:rsid w:val="00E44C42"/>
    <w:rsid w:val="00E86239"/>
    <w:rsid w:val="00ED3306"/>
    <w:rsid w:val="00F0068D"/>
    <w:rsid w:val="00F34653"/>
    <w:rsid w:val="00F84C29"/>
    <w:rsid w:val="00F92147"/>
    <w:rsid w:val="00FE2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A69F4-517A-46D9-93ED-64619727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AA4"/>
    <w:pPr>
      <w:spacing w:after="200" w:line="276" w:lineRule="auto"/>
    </w:pPr>
    <w:rPr>
      <w:rFonts w:ascii="Times New Roman" w:hAnsi="Times New Roman"/>
      <w:sz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B5AA4"/>
    <w:pPr>
      <w:tabs>
        <w:tab w:val="center" w:pos="4536"/>
        <w:tab w:val="right" w:pos="9072"/>
      </w:tabs>
      <w:spacing w:after="0" w:line="240" w:lineRule="auto"/>
    </w:pPr>
    <w:rPr>
      <w:rFonts w:asciiTheme="minorHAnsi" w:hAnsiTheme="minorHAnsi"/>
      <w:sz w:val="22"/>
      <w:lang w:val="sv-SE"/>
    </w:rPr>
  </w:style>
  <w:style w:type="character" w:customStyle="1" w:styleId="SidhuvudChar">
    <w:name w:val="Sidhuvud Char"/>
    <w:basedOn w:val="Standardstycketeckensnitt"/>
    <w:link w:val="Sidhuvud"/>
    <w:uiPriority w:val="99"/>
    <w:rsid w:val="005B5AA4"/>
  </w:style>
  <w:style w:type="paragraph" w:styleId="Sidfot">
    <w:name w:val="footer"/>
    <w:basedOn w:val="Normal"/>
    <w:link w:val="SidfotChar"/>
    <w:uiPriority w:val="99"/>
    <w:unhideWhenUsed/>
    <w:rsid w:val="005B5AA4"/>
    <w:pPr>
      <w:tabs>
        <w:tab w:val="center" w:pos="4536"/>
        <w:tab w:val="right" w:pos="9072"/>
      </w:tabs>
      <w:spacing w:after="0" w:line="240" w:lineRule="auto"/>
    </w:pPr>
    <w:rPr>
      <w:rFonts w:asciiTheme="minorHAnsi" w:hAnsiTheme="minorHAnsi"/>
      <w:sz w:val="22"/>
      <w:lang w:val="sv-SE"/>
    </w:rPr>
  </w:style>
  <w:style w:type="character" w:customStyle="1" w:styleId="SidfotChar">
    <w:name w:val="Sidfot Char"/>
    <w:basedOn w:val="Standardstycketeckensnitt"/>
    <w:link w:val="Sidfot"/>
    <w:uiPriority w:val="99"/>
    <w:rsid w:val="005B5AA4"/>
  </w:style>
  <w:style w:type="character" w:styleId="Hyperlnk">
    <w:name w:val="Hyperlink"/>
    <w:basedOn w:val="Standardstycketeckensnitt"/>
    <w:uiPriority w:val="99"/>
    <w:unhideWhenUsed/>
    <w:rsid w:val="005B5AA4"/>
    <w:rPr>
      <w:color w:val="0563C1" w:themeColor="hyperlink"/>
      <w:u w:val="single"/>
    </w:rPr>
  </w:style>
  <w:style w:type="character" w:styleId="AnvndHyperlnk">
    <w:name w:val="FollowedHyperlink"/>
    <w:basedOn w:val="Standardstycketeckensnitt"/>
    <w:uiPriority w:val="99"/>
    <w:semiHidden/>
    <w:unhideWhenUsed/>
    <w:rsid w:val="00306679"/>
    <w:rPr>
      <w:color w:val="954F72" w:themeColor="followedHyperlink"/>
      <w:u w:val="single"/>
    </w:rPr>
  </w:style>
  <w:style w:type="paragraph" w:styleId="Ballongtext">
    <w:name w:val="Balloon Text"/>
    <w:basedOn w:val="Normal"/>
    <w:link w:val="BallongtextChar"/>
    <w:uiPriority w:val="99"/>
    <w:semiHidden/>
    <w:unhideWhenUsed/>
    <w:rsid w:val="0065474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5474D"/>
    <w:rPr>
      <w:rFonts w:ascii="Segoe UI" w:hAnsi="Segoe UI" w:cs="Segoe UI"/>
      <w:sz w:val="18"/>
      <w:szCs w:val="18"/>
      <w:lang w:val="en-GB"/>
    </w:rPr>
  </w:style>
  <w:style w:type="paragraph" w:customStyle="1" w:styleId="Default">
    <w:name w:val="Default"/>
    <w:rsid w:val="0065474D"/>
    <w:pPr>
      <w:autoSpaceDE w:val="0"/>
      <w:autoSpaceDN w:val="0"/>
      <w:adjustRightInd w:val="0"/>
      <w:spacing w:after="0" w:line="240" w:lineRule="auto"/>
    </w:pPr>
    <w:rPr>
      <w:rFonts w:ascii="OrigGarmnd BT" w:hAnsi="OrigGarmnd BT" w:cs="OrigGarmnd BT"/>
      <w:color w:val="000000"/>
      <w:sz w:val="24"/>
      <w:szCs w:val="24"/>
    </w:rPr>
  </w:style>
  <w:style w:type="paragraph" w:styleId="Liststycke">
    <w:name w:val="List Paragraph"/>
    <w:basedOn w:val="Normal"/>
    <w:uiPriority w:val="34"/>
    <w:qFormat/>
    <w:rsid w:val="00362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ekstrom@gih.se" TargetMode="External"/><Relationship Id="rId3" Type="http://schemas.openxmlformats.org/officeDocument/2006/relationships/settings" Target="settings.xml"/><Relationship Id="rId7" Type="http://schemas.openxmlformats.org/officeDocument/2006/relationships/hyperlink" Target="mailto:jonas.mikaels@gi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636</Words>
  <Characters>3372</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GIH</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Ekström</dc:creator>
  <cp:lastModifiedBy>Louise Ekström</cp:lastModifiedBy>
  <cp:revision>10</cp:revision>
  <cp:lastPrinted>2017-12-14T10:11:00Z</cp:lastPrinted>
  <dcterms:created xsi:type="dcterms:W3CDTF">2017-12-13T11:48:00Z</dcterms:created>
  <dcterms:modified xsi:type="dcterms:W3CDTF">2017-12-14T10:11:00Z</dcterms:modified>
</cp:coreProperties>
</file>