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50" w:rsidRDefault="009E7107" w:rsidP="009E7107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>
        <w:rPr>
          <w:noProof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7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9" o:title=""/>
            <w10:wrap type="tight"/>
          </v:shape>
        </w:pict>
      </w:r>
      <w:bookmarkStart w:id="0" w:name="imgview"/>
      <w:bookmarkEnd w:id="0"/>
      <w:r w:rsidR="00C9185D" w:rsidRPr="00C9185D">
        <w:rPr>
          <w:rFonts w:ascii="Helvetica" w:hAnsi="Helvetica" w:cs="Helvetica"/>
          <w:b/>
          <w:sz w:val="22"/>
          <w:szCs w:val="22"/>
          <w:lang w:val="en-US"/>
        </w:rPr>
        <w:t>Four conductors in the smallest of spaces</w:t>
      </w:r>
    </w:p>
    <w:p w:rsidR="00C9185D" w:rsidRPr="00C9185D" w:rsidRDefault="00C9185D" w:rsidP="00067F65">
      <w:pPr>
        <w:spacing w:line="360" w:lineRule="auto"/>
        <w:ind w:right="2835"/>
        <w:rPr>
          <w:rFonts w:ascii="Helvetica" w:eastAsia="Times New Roman" w:hAnsi="Helvetica" w:cs="Helvetica"/>
          <w:kern w:val="28"/>
          <w:lang w:val="en-US"/>
        </w:rPr>
      </w:pPr>
    </w:p>
    <w:p w:rsidR="00C9185D" w:rsidRPr="009E7107" w:rsidRDefault="00C9185D" w:rsidP="00C9185D">
      <w:pPr>
        <w:spacing w:line="360" w:lineRule="auto"/>
        <w:ind w:right="2835"/>
        <w:rPr>
          <w:rFonts w:ascii="Helvetica" w:eastAsia="Times New Roman" w:hAnsi="Helvetica" w:cs="Helvetica"/>
        </w:rPr>
      </w:pPr>
      <w:r w:rsidRPr="009E7107">
        <w:rPr>
          <w:rFonts w:ascii="Helvetica" w:eastAsia="Times New Roman" w:hAnsi="Helvetica" w:cs="Helvetica"/>
        </w:rPr>
        <w:t>The PT 2</w:t>
      </w:r>
      <w:proofErr w:type="gramStart"/>
      <w:r w:rsidRPr="009E7107">
        <w:rPr>
          <w:rFonts w:ascii="Helvetica" w:eastAsia="Times New Roman" w:hAnsi="Helvetica" w:cs="Helvetica"/>
        </w:rPr>
        <w:t>,5</w:t>
      </w:r>
      <w:proofErr w:type="gramEnd"/>
      <w:r w:rsidRPr="009E7107">
        <w:rPr>
          <w:rFonts w:ascii="Helvetica" w:eastAsia="Times New Roman" w:hAnsi="Helvetica" w:cs="Helvetica"/>
        </w:rPr>
        <w:t>/S-QUATTRO four-conductor terminal blocks with Push-in connection from Phoenix Contact are now even smaller and require even less space in the control cabinet. Thanks to their compact design, they offer high wiring density.</w:t>
      </w:r>
    </w:p>
    <w:p w:rsidR="00C9185D" w:rsidRPr="009E7107" w:rsidRDefault="00C9185D" w:rsidP="00C9185D">
      <w:pPr>
        <w:spacing w:line="360" w:lineRule="auto"/>
        <w:ind w:right="2835"/>
        <w:rPr>
          <w:rFonts w:ascii="Helvetica" w:eastAsia="Times New Roman" w:hAnsi="Helvetica" w:cs="Helvetica"/>
        </w:rPr>
      </w:pPr>
    </w:p>
    <w:p w:rsidR="00C9185D" w:rsidRPr="009E7107" w:rsidRDefault="00C9185D" w:rsidP="00C9185D">
      <w:pPr>
        <w:spacing w:line="360" w:lineRule="auto"/>
        <w:ind w:right="2835"/>
        <w:rPr>
          <w:rFonts w:ascii="Helvetica" w:eastAsia="Times New Roman" w:hAnsi="Helvetica" w:cs="Helvetica"/>
        </w:rPr>
      </w:pPr>
      <w:r w:rsidRPr="009E7107">
        <w:rPr>
          <w:rFonts w:ascii="Helvetica" w:eastAsia="Times New Roman" w:hAnsi="Helvetica" w:cs="Helvetica"/>
        </w:rPr>
        <w:t xml:space="preserve">Up to four conductors that are up to 2.5 mm² can be connected in one feed-through terminal block. Tool-free wiring of the pre-assembled conductors is quick and easy. In addition, ground terminals of the same shape are also available. </w:t>
      </w:r>
      <w:bookmarkStart w:id="1" w:name="_GoBack"/>
      <w:bookmarkEnd w:id="1"/>
    </w:p>
    <w:p w:rsidR="00C9185D" w:rsidRPr="009E7107" w:rsidRDefault="00C9185D" w:rsidP="00C9185D">
      <w:pPr>
        <w:spacing w:line="360" w:lineRule="auto"/>
        <w:ind w:right="2835"/>
        <w:rPr>
          <w:rFonts w:ascii="Helvetica" w:eastAsia="Times New Roman" w:hAnsi="Helvetica" w:cs="Helvetica"/>
        </w:rPr>
      </w:pPr>
    </w:p>
    <w:p w:rsidR="00CF2450" w:rsidRPr="009E7107" w:rsidRDefault="00C9185D" w:rsidP="00C9185D">
      <w:pPr>
        <w:spacing w:line="360" w:lineRule="auto"/>
        <w:ind w:right="2835"/>
        <w:rPr>
          <w:rFonts w:ascii="Helvetica" w:hAnsi="Helvetica" w:cs="Helvetica"/>
          <w:b/>
        </w:rPr>
      </w:pPr>
      <w:r w:rsidRPr="009E7107">
        <w:rPr>
          <w:rFonts w:ascii="Helvetica" w:eastAsia="Times New Roman" w:hAnsi="Helvetica" w:cs="Helvetica"/>
        </w:rPr>
        <w:t xml:space="preserve">These multi-conductor terminal blocks are also characterized by the double function shaft for easy potential distribution with plug-in bridges and the large-surface marking options. Each current path can be individually tested for the terminal blocks. Thanks to the consistent use of accessories from the </w:t>
      </w:r>
      <w:proofErr w:type="spellStart"/>
      <w:r w:rsidRPr="009E7107">
        <w:rPr>
          <w:rFonts w:ascii="Helvetica" w:eastAsia="Times New Roman" w:hAnsi="Helvetica" w:cs="Helvetica"/>
        </w:rPr>
        <w:t>Clipline</w:t>
      </w:r>
      <w:proofErr w:type="spellEnd"/>
      <w:r w:rsidRPr="009E7107">
        <w:rPr>
          <w:rFonts w:ascii="Helvetica" w:eastAsia="Times New Roman" w:hAnsi="Helvetica" w:cs="Helvetica"/>
        </w:rPr>
        <w:t xml:space="preserve"> complete terminal block </w:t>
      </w:r>
      <w:proofErr w:type="gramStart"/>
      <w:r w:rsidRPr="009E7107">
        <w:rPr>
          <w:rFonts w:ascii="Helvetica" w:eastAsia="Times New Roman" w:hAnsi="Helvetica" w:cs="Helvetica"/>
        </w:rPr>
        <w:t>system,</w:t>
      </w:r>
      <w:proofErr w:type="gramEnd"/>
      <w:r w:rsidRPr="009E7107">
        <w:rPr>
          <w:rFonts w:ascii="Helvetica" w:eastAsia="Times New Roman" w:hAnsi="Helvetica" w:cs="Helvetica"/>
        </w:rPr>
        <w:t xml:space="preserve"> there are no additional logistics costs.</w:t>
      </w:r>
    </w:p>
    <w:p w:rsidR="00CF2450" w:rsidRPr="00C9185D" w:rsidRDefault="00CF2450" w:rsidP="00067F65">
      <w:pPr>
        <w:spacing w:line="360" w:lineRule="auto"/>
        <w:rPr>
          <w:rFonts w:ascii="Helvetica" w:hAnsi="Helvetica" w:cs="Helvetica"/>
          <w:b/>
          <w:lang w:val="en-US"/>
        </w:rPr>
      </w:pPr>
    </w:p>
    <w:p w:rsidR="00CF2450" w:rsidRDefault="009E7107" w:rsidP="00067F65">
      <w:pPr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ENDS</w:t>
      </w:r>
    </w:p>
    <w:p w:rsidR="009E7107" w:rsidRDefault="009E7107" w:rsidP="00067F65">
      <w:pPr>
        <w:spacing w:line="360" w:lineRule="auto"/>
        <w:rPr>
          <w:rFonts w:ascii="Helvetica" w:hAnsi="Helvetica" w:cs="Helvetica"/>
          <w:b/>
          <w:lang w:val="en-US"/>
        </w:rPr>
      </w:pPr>
    </w:p>
    <w:p w:rsidR="009E7107" w:rsidRPr="00C9185D" w:rsidRDefault="009E7107" w:rsidP="00067F65">
      <w:pPr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July 2016</w:t>
      </w:r>
    </w:p>
    <w:p w:rsidR="00CF2450" w:rsidRPr="00C9185D" w:rsidRDefault="00CF2450" w:rsidP="00067F65">
      <w:pPr>
        <w:spacing w:line="360" w:lineRule="auto"/>
        <w:rPr>
          <w:rFonts w:ascii="Helvetica" w:hAnsi="Helvetica"/>
          <w:b/>
          <w:lang w:val="en-US"/>
        </w:rPr>
      </w:pPr>
    </w:p>
    <w:p w:rsidR="00CF2450" w:rsidRDefault="009E7107" w:rsidP="00C9185D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CF2450">
        <w:rPr>
          <w:rFonts w:ascii="Helvetica" w:hAnsi="Helvetica"/>
          <w:b/>
        </w:rPr>
        <w:t>4879</w:t>
      </w:r>
      <w:r>
        <w:rPr>
          <w:rFonts w:ascii="Helvetica" w:hAnsi="Helvetica"/>
          <w:b/>
        </w:rPr>
        <w:t>GB</w:t>
      </w:r>
    </w:p>
    <w:p w:rsidR="009E7107" w:rsidRDefault="009E7107" w:rsidP="00C9185D">
      <w:pPr>
        <w:spacing w:line="360" w:lineRule="auto"/>
        <w:rPr>
          <w:rFonts w:ascii="Helvetica" w:hAnsi="Helvetica"/>
          <w:lang w:eastAsia="ja-JP"/>
        </w:rPr>
      </w:pPr>
    </w:p>
    <w:p w:rsidR="009E7107" w:rsidRDefault="009E7107" w:rsidP="009E7107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9E7107" w:rsidRDefault="009E7107" w:rsidP="009E71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9E7107" w:rsidRDefault="009E7107" w:rsidP="009E7107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9E7107" w:rsidRDefault="009E7107" w:rsidP="009E7107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9E7107" w:rsidRDefault="009E7107" w:rsidP="009E7107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9E7107" w:rsidRDefault="009E7107" w:rsidP="009E7107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9E7107" w:rsidRDefault="009E7107" w:rsidP="009E7107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9E7107" w:rsidRDefault="009E7107" w:rsidP="009E7107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9E7107" w:rsidRDefault="009E7107" w:rsidP="009E7107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9E7107" w:rsidRDefault="009E7107" w:rsidP="009E7107">
      <w:pPr>
        <w:rPr>
          <w:rFonts w:ascii="Arial" w:hAnsi="Arial" w:cs="Arial"/>
        </w:rPr>
      </w:pPr>
    </w:p>
    <w:p w:rsidR="009E7107" w:rsidRDefault="009E7107" w:rsidP="009E71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9E7107" w:rsidRDefault="009E7107" w:rsidP="009E7107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9E7107" w:rsidRDefault="009E7107" w:rsidP="009E7107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9E7107" w:rsidRDefault="009E7107" w:rsidP="009E7107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9E7107" w:rsidRDefault="009E7107" w:rsidP="009E7107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9E7107" w:rsidRDefault="009E7107" w:rsidP="009E710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9E7107" w:rsidRDefault="009E7107" w:rsidP="009E7107">
      <w:pPr>
        <w:rPr>
          <w:rFonts w:ascii="Arial" w:hAnsi="Arial" w:cs="Arial"/>
          <w:sz w:val="24"/>
        </w:rPr>
      </w:pPr>
    </w:p>
    <w:p w:rsidR="00CF2450" w:rsidRPr="00067F65" w:rsidRDefault="00CF2450" w:rsidP="009E7107">
      <w:pPr>
        <w:spacing w:line="360" w:lineRule="auto"/>
        <w:rPr>
          <w:rFonts w:ascii="Helvetica" w:hAnsi="Helvetica"/>
          <w:b/>
          <w:lang w:eastAsia="ja-JP"/>
        </w:rPr>
      </w:pPr>
    </w:p>
    <w:sectPr w:rsidR="00CF2450" w:rsidRPr="00067F65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07" w:rsidRDefault="009E7107" w:rsidP="009E7107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9E7107" w:rsidRDefault="009E7107" w:rsidP="009E7107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1778E4" w:rsidRPr="009E7107" w:rsidRDefault="009E7107" w:rsidP="009E7107">
    <w:pPr>
      <w:pStyle w:val="Footer"/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C9185D">
      <w:rPr>
        <w:rFonts w:ascii="Helvetica" w:hAnsi="Helvetica"/>
        <w:b/>
        <w:i/>
        <w:spacing w:val="80"/>
        <w:sz w:val="40"/>
      </w:rPr>
      <w:t xml:space="preserve"> Release</w:t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054"/>
    <w:rsid w:val="00937E2D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7107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D711E"/>
    <w:rsid w:val="00BE11F1"/>
    <w:rsid w:val="00BE3391"/>
    <w:rsid w:val="00BE342D"/>
    <w:rsid w:val="00BE5870"/>
    <w:rsid w:val="00BF0E82"/>
    <w:rsid w:val="00BF30D8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185D"/>
    <w:rsid w:val="00C928AB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450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5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6175-6E31-4B29-B75D-4430AA7B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4</cp:revision>
  <cp:lastPrinted>2016-07-01T11:35:00Z</cp:lastPrinted>
  <dcterms:created xsi:type="dcterms:W3CDTF">2016-07-01T11:35:00Z</dcterms:created>
  <dcterms:modified xsi:type="dcterms:W3CDTF">2016-07-14T13:49:00Z</dcterms:modified>
</cp:coreProperties>
</file>