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59" w:rsidRPr="006D7659" w:rsidRDefault="006D7659" w:rsidP="006D7659">
      <w:pPr>
        <w:rPr>
          <w:rFonts w:ascii="Arial" w:hAnsi="Arial" w:cs="Arial"/>
        </w:rPr>
      </w:pPr>
    </w:p>
    <w:p w:rsidR="006D7659" w:rsidRPr="006D7659" w:rsidRDefault="006D7659" w:rsidP="00213DD9">
      <w:r w:rsidRPr="006D7659">
        <w:t>Pressmeddelande</w:t>
      </w:r>
      <w:r>
        <w:t>, 2015-</w:t>
      </w:r>
      <w:r w:rsidR="00C74BA3">
        <w:t>03-02</w:t>
      </w:r>
    </w:p>
    <w:p w:rsidR="002C6ACC" w:rsidRPr="00166E99" w:rsidRDefault="001014DC" w:rsidP="00166E99">
      <w:pPr>
        <w:rPr>
          <w:b/>
          <w:sz w:val="28"/>
        </w:rPr>
      </w:pPr>
      <w:r>
        <w:rPr>
          <w:b/>
          <w:sz w:val="28"/>
        </w:rPr>
        <w:t>365 000 kr tilldelas T</w:t>
      </w:r>
      <w:r w:rsidR="002C6ACC" w:rsidRPr="00166E99">
        <w:rPr>
          <w:b/>
          <w:sz w:val="28"/>
        </w:rPr>
        <w:t xml:space="preserve">orsby Finnskogscentrum </w:t>
      </w:r>
      <w:r>
        <w:rPr>
          <w:b/>
          <w:sz w:val="28"/>
        </w:rPr>
        <w:t>i Lekvattnet</w:t>
      </w:r>
    </w:p>
    <w:p w:rsidR="001014DC" w:rsidRDefault="00166E99" w:rsidP="00166E99">
      <w:pPr>
        <w:rPr>
          <w:b/>
        </w:rPr>
      </w:pPr>
      <w:r w:rsidRPr="00166E99">
        <w:rPr>
          <w:b/>
        </w:rPr>
        <w:t>Torsby Finnskogscentrum</w:t>
      </w:r>
      <w:r w:rsidR="001014DC">
        <w:rPr>
          <w:b/>
        </w:rPr>
        <w:t xml:space="preserve"> tilldela</w:t>
      </w:r>
      <w:r w:rsidR="00213DD9">
        <w:rPr>
          <w:b/>
        </w:rPr>
        <w:t>de</w:t>
      </w:r>
      <w:r w:rsidR="001014DC">
        <w:rPr>
          <w:b/>
        </w:rPr>
        <w:t>s</w:t>
      </w:r>
      <w:r w:rsidR="00C74BA3">
        <w:rPr>
          <w:b/>
        </w:rPr>
        <w:t xml:space="preserve"> förra veckan </w:t>
      </w:r>
      <w:r w:rsidR="001014DC">
        <w:rPr>
          <w:b/>
        </w:rPr>
        <w:t>365 000 kr i statligt stöd från Boverket.</w:t>
      </w:r>
      <w:r w:rsidR="001014DC" w:rsidRPr="00166E99">
        <w:rPr>
          <w:b/>
        </w:rPr>
        <w:t xml:space="preserve"> </w:t>
      </w:r>
      <w:r w:rsidRPr="00166E99">
        <w:rPr>
          <w:b/>
        </w:rPr>
        <w:t>Pengarna är en del av de 10 miljoner kronor som dela</w:t>
      </w:r>
      <w:r w:rsidR="00440612">
        <w:rPr>
          <w:b/>
        </w:rPr>
        <w:t>de</w:t>
      </w:r>
      <w:r w:rsidRPr="00166E99">
        <w:rPr>
          <w:b/>
        </w:rPr>
        <w:t xml:space="preserve">s ut till 17 icke-statliga kulturlokaler runt om i landet. </w:t>
      </w:r>
    </w:p>
    <w:p w:rsidR="00166E99" w:rsidRPr="00440612" w:rsidRDefault="002C6ACC" w:rsidP="00440612">
      <w:pPr>
        <w:pStyle w:val="Liststycke"/>
        <w:numPr>
          <w:ilvl w:val="0"/>
          <w:numId w:val="3"/>
        </w:numPr>
      </w:pPr>
      <w:r w:rsidRPr="00440612">
        <w:t>Det är ett</w:t>
      </w:r>
      <w:r w:rsidR="00166E99" w:rsidRPr="00440612">
        <w:t xml:space="preserve"> oerhört</w:t>
      </w:r>
      <w:r w:rsidRPr="00440612">
        <w:t xml:space="preserve"> välkommet tillskott som </w:t>
      </w:r>
      <w:r w:rsidR="00166E99" w:rsidRPr="00440612">
        <w:t xml:space="preserve">gör att vi kan förbättra </w:t>
      </w:r>
      <w:r w:rsidRPr="00440612">
        <w:t xml:space="preserve">tillgängligheten </w:t>
      </w:r>
      <w:r w:rsidR="00166E99" w:rsidRPr="00440612">
        <w:t xml:space="preserve">och </w:t>
      </w:r>
      <w:r w:rsidRPr="00440612">
        <w:t xml:space="preserve">bredda verksamheten </w:t>
      </w:r>
      <w:r w:rsidR="00166E99" w:rsidRPr="00440612">
        <w:t xml:space="preserve">med </w:t>
      </w:r>
      <w:r w:rsidR="001014DC" w:rsidRPr="00440612">
        <w:t xml:space="preserve">bland annat </w:t>
      </w:r>
      <w:r w:rsidRPr="00440612">
        <w:t>events, teater</w:t>
      </w:r>
      <w:r w:rsidR="00213DD9" w:rsidRPr="00440612">
        <w:t xml:space="preserve"> och </w:t>
      </w:r>
      <w:r w:rsidR="001014DC" w:rsidRPr="00440612">
        <w:t>workshop</w:t>
      </w:r>
      <w:r w:rsidR="00C74BA3">
        <w:t>s</w:t>
      </w:r>
      <w:bookmarkStart w:id="0" w:name="_GoBack"/>
      <w:bookmarkEnd w:id="0"/>
      <w:r w:rsidRPr="00440612">
        <w:t>, säger Ann-Katrin Järåsen, kommunstyrelsens ordförande i Torsby Kommun.</w:t>
      </w:r>
      <w:r w:rsidR="00440612">
        <w:br/>
      </w:r>
    </w:p>
    <w:p w:rsidR="002C6ACC" w:rsidRPr="00440612" w:rsidRDefault="002C6ACC" w:rsidP="00440612">
      <w:pPr>
        <w:pStyle w:val="Liststycke"/>
        <w:numPr>
          <w:ilvl w:val="0"/>
          <w:numId w:val="3"/>
        </w:numPr>
      </w:pPr>
      <w:r w:rsidRPr="00440612">
        <w:t xml:space="preserve">Vi är jätteglada över Boverkets beslut, det ger </w:t>
      </w:r>
      <w:r w:rsidR="001014DC" w:rsidRPr="00440612">
        <w:t xml:space="preserve">goda </w:t>
      </w:r>
      <w:r w:rsidRPr="00440612">
        <w:t xml:space="preserve">förutsättningar för </w:t>
      </w:r>
      <w:r w:rsidR="00166E99" w:rsidRPr="00440612">
        <w:t xml:space="preserve">oss att komma igång med </w:t>
      </w:r>
      <w:r w:rsidRPr="00440612">
        <w:t xml:space="preserve">nästa </w:t>
      </w:r>
      <w:r w:rsidR="00166E99" w:rsidRPr="00440612">
        <w:t xml:space="preserve">planerade </w:t>
      </w:r>
      <w:r w:rsidRPr="00440612">
        <w:t>etapp</w:t>
      </w:r>
      <w:r w:rsidR="001014DC" w:rsidRPr="00440612">
        <w:t>,</w:t>
      </w:r>
      <w:r w:rsidRPr="00440612">
        <w:t xml:space="preserve"> säger Åsa Hallén, länsmuseichef på Värmlands Museum.</w:t>
      </w:r>
    </w:p>
    <w:p w:rsidR="001014DC" w:rsidRPr="00440612" w:rsidRDefault="001014DC" w:rsidP="00440612">
      <w:pPr>
        <w:rPr>
          <w:b/>
        </w:rPr>
      </w:pPr>
      <w:r w:rsidRPr="00440612">
        <w:rPr>
          <w:b/>
        </w:rPr>
        <w:t xml:space="preserve">Besökssiffrorna har </w:t>
      </w:r>
      <w:r w:rsidR="00213DD9" w:rsidRPr="00440612">
        <w:rPr>
          <w:b/>
        </w:rPr>
        <w:t xml:space="preserve">mer än </w:t>
      </w:r>
      <w:r w:rsidRPr="00440612">
        <w:rPr>
          <w:b/>
        </w:rPr>
        <w:t>fördubblats</w:t>
      </w:r>
    </w:p>
    <w:p w:rsidR="00600845" w:rsidRDefault="00213DD9" w:rsidP="00440612">
      <w:pPr>
        <w:rPr>
          <w:rFonts w:cs="Arial"/>
        </w:rPr>
      </w:pPr>
      <w:r w:rsidRPr="00440612">
        <w:t>2012 beslutades det att flytta verksamheten från Torsby herrgård, till den nedlagda skolan i Lekvattnet. Sommaren 2014 slogs portarna upp till d</w:t>
      </w:r>
      <w:r w:rsidRPr="00440612">
        <w:rPr>
          <w:rFonts w:cs="Arial"/>
        </w:rPr>
        <w:t>et nya centret,</w:t>
      </w:r>
      <w:r w:rsidR="00600845">
        <w:rPr>
          <w:rFonts w:cs="Arial"/>
        </w:rPr>
        <w:t xml:space="preserve"> med en spektakulär arkitektur som får besökaren att haja till, ritad av arkitektkontoret </w:t>
      </w:r>
      <w:proofErr w:type="spellStart"/>
      <w:r w:rsidR="00600845">
        <w:rPr>
          <w:rFonts w:cs="Arial"/>
        </w:rPr>
        <w:t>Bornstein</w:t>
      </w:r>
      <w:proofErr w:type="spellEnd"/>
      <w:r w:rsidR="00600845">
        <w:rPr>
          <w:rFonts w:cs="Arial"/>
        </w:rPr>
        <w:t xml:space="preserve"> Lyckefors, </w:t>
      </w:r>
      <w:r w:rsidR="00D13C37">
        <w:rPr>
          <w:rFonts w:cs="Arial"/>
        </w:rPr>
        <w:t xml:space="preserve">och </w:t>
      </w:r>
      <w:r w:rsidR="00600845">
        <w:rPr>
          <w:rFonts w:cs="Arial"/>
        </w:rPr>
        <w:t>med en spännande utställning.</w:t>
      </w:r>
      <w:r w:rsidRPr="00440612">
        <w:rPr>
          <w:rFonts w:cs="Arial"/>
        </w:rPr>
        <w:t xml:space="preserve"> </w:t>
      </w:r>
    </w:p>
    <w:p w:rsidR="00213DD9" w:rsidRPr="00600845" w:rsidRDefault="00600845" w:rsidP="00600845">
      <w:pPr>
        <w:pStyle w:val="Liststycke"/>
        <w:numPr>
          <w:ilvl w:val="0"/>
          <w:numId w:val="3"/>
        </w:numPr>
        <w:rPr>
          <w:rFonts w:cs="Arial"/>
        </w:rPr>
      </w:pPr>
      <w:r>
        <w:rPr>
          <w:rFonts w:cs="Arial"/>
        </w:rPr>
        <w:t>Första säsongen blev en succé och överträffade all förväntan med mer än 10 000 besökare vilket är mer än en fördubbling jämfört med tidigare år</w:t>
      </w:r>
      <w:r w:rsidR="00DD3368">
        <w:rPr>
          <w:rFonts w:cs="Arial"/>
        </w:rPr>
        <w:t>. Nu ser vi fram emot att ytterligare utveckla verksamheten</w:t>
      </w:r>
      <w:r>
        <w:rPr>
          <w:rFonts w:cs="Arial"/>
        </w:rPr>
        <w:t xml:space="preserve">, säger Åsa Hallén. </w:t>
      </w:r>
    </w:p>
    <w:p w:rsidR="006D7659" w:rsidRPr="00440612" w:rsidRDefault="006D7659" w:rsidP="00440612">
      <w:pPr>
        <w:rPr>
          <w:rFonts w:cs="Arial"/>
        </w:rPr>
      </w:pPr>
      <w:r w:rsidRPr="00440612">
        <w:rPr>
          <w:rFonts w:cs="Arial"/>
          <w:b/>
        </w:rPr>
        <w:t>Kontaktperson</w:t>
      </w:r>
      <w:r w:rsidR="00440612">
        <w:rPr>
          <w:rFonts w:cs="Arial"/>
          <w:b/>
        </w:rPr>
        <w:br/>
      </w:r>
      <w:r w:rsidRPr="00440612">
        <w:rPr>
          <w:rFonts w:cs="Arial"/>
        </w:rPr>
        <w:t xml:space="preserve">Länsmuseichef Åsa Hallén, </w:t>
      </w:r>
      <w:proofErr w:type="spellStart"/>
      <w:r w:rsidRPr="00440612">
        <w:rPr>
          <w:rFonts w:cs="Arial"/>
        </w:rPr>
        <w:t>tel</w:t>
      </w:r>
      <w:proofErr w:type="spellEnd"/>
      <w:r w:rsidRPr="00440612">
        <w:rPr>
          <w:rFonts w:cs="Arial"/>
        </w:rPr>
        <w:t xml:space="preserve"> </w:t>
      </w:r>
      <w:r w:rsidRPr="00440612">
        <w:rPr>
          <w:rStyle w:val="normal1"/>
          <w:rFonts w:asciiTheme="minorHAnsi" w:hAnsiTheme="minorHAnsi"/>
          <w:color w:val="auto"/>
          <w:sz w:val="22"/>
          <w:szCs w:val="22"/>
        </w:rPr>
        <w:t>070-234 50 85, asa.hallen@varmlandsmuseum.se</w:t>
      </w:r>
      <w:r w:rsidRPr="00440612">
        <w:rPr>
          <w:rFonts w:cs="Arial"/>
        </w:rPr>
        <w:t xml:space="preserve"> </w:t>
      </w:r>
    </w:p>
    <w:p w:rsidR="00440612" w:rsidRDefault="00600845" w:rsidP="006D7659">
      <w:pPr>
        <w:pStyle w:val="Brdtext1"/>
        <w:rPr>
          <w:rFonts w:ascii="Arial" w:hAnsi="Arial" w:cs="Arial"/>
          <w:i/>
          <w:iCs/>
          <w:sz w:val="18"/>
          <w:szCs w:val="18"/>
        </w:rPr>
      </w:pPr>
      <w:r w:rsidRPr="00600845">
        <w:rPr>
          <w:rFonts w:asciiTheme="minorHAnsi" w:hAnsiTheme="minorHAnsi" w:cs="Arial"/>
          <w:b/>
          <w:sz w:val="22"/>
          <w:szCs w:val="22"/>
          <w:u w:val="single"/>
        </w:rPr>
        <w:t>Fakta</w:t>
      </w:r>
      <w:r>
        <w:rPr>
          <w:rFonts w:asciiTheme="minorHAnsi" w:hAnsiTheme="minorHAnsi" w:cs="Arial"/>
          <w:sz w:val="22"/>
          <w:szCs w:val="22"/>
        </w:rPr>
        <w:br/>
      </w:r>
      <w:r w:rsidRPr="00440612">
        <w:rPr>
          <w:rFonts w:asciiTheme="minorHAnsi" w:hAnsiTheme="minorHAnsi" w:cs="Arial"/>
          <w:sz w:val="22"/>
          <w:szCs w:val="22"/>
        </w:rPr>
        <w:t>Torsby Finnskogscentrum är en av Värmlands Museums fyra filialer och drivs i samarbete mellan Torsby kommun och Värmlands Museum.</w:t>
      </w:r>
    </w:p>
    <w:p w:rsidR="006D7659" w:rsidRPr="00440612" w:rsidRDefault="00440612" w:rsidP="006D7659">
      <w:pPr>
        <w:pStyle w:val="Brdtext1"/>
        <w:rPr>
          <w:rFonts w:ascii="Arial" w:hAnsi="Arial" w:cs="Arial"/>
          <w:i/>
          <w:iCs/>
          <w:sz w:val="18"/>
          <w:szCs w:val="18"/>
        </w:rPr>
      </w:pPr>
      <w:r>
        <w:rPr>
          <w:rFonts w:ascii="Arial" w:hAnsi="Arial" w:cs="Arial"/>
          <w:i/>
          <w:iCs/>
          <w:sz w:val="18"/>
          <w:szCs w:val="18"/>
        </w:rPr>
        <w:t>__________________________________________________________________________________________</w:t>
      </w:r>
      <w:r w:rsidR="006D7659" w:rsidRPr="00440612">
        <w:rPr>
          <w:rFonts w:asciiTheme="minorHAnsi" w:hAnsiTheme="minorHAnsi" w:cs="Arial"/>
          <w:i/>
          <w:iCs/>
          <w:sz w:val="18"/>
          <w:szCs w:val="18"/>
        </w:rPr>
        <w:t xml:space="preserve">Värmlands Museum är ett av Sveriges mest välbesökta länsmuseer med ca en kvarts miljon besökare per år. Vi vill visa och förmedla kulturhistoria och konst som ger nya upplevelser och insikter om vad det är att vara människa – belysa samtidsfrågor, väcka nyfikenhet och ge ett vidgat perspektiv på samhällsutvecklingen. Värmlands Museum är en öppen arena för reflektion, kunskap och samtal, dit alla kan komma för att bli inspirerade. Vi strävar efter delaktighet och vill beröra alla länsinvånare genom en bred verksamhet i hela länet, </w:t>
      </w:r>
      <w:proofErr w:type="spellStart"/>
      <w:r w:rsidR="006D7659" w:rsidRPr="00440612">
        <w:rPr>
          <w:rFonts w:asciiTheme="minorHAnsi" w:hAnsiTheme="minorHAnsi" w:cs="Arial"/>
          <w:i/>
          <w:iCs/>
          <w:sz w:val="18"/>
          <w:szCs w:val="18"/>
        </w:rPr>
        <w:t>bl</w:t>
      </w:r>
      <w:proofErr w:type="spellEnd"/>
      <w:r w:rsidR="006D7659" w:rsidRPr="00440612">
        <w:rPr>
          <w:rFonts w:asciiTheme="minorHAnsi" w:hAnsiTheme="minorHAnsi" w:cs="Arial"/>
          <w:i/>
          <w:iCs/>
          <w:sz w:val="18"/>
          <w:szCs w:val="18"/>
        </w:rPr>
        <w:t xml:space="preserve"> a genom våra fyra filialer.</w:t>
      </w:r>
    </w:p>
    <w:sectPr w:rsidR="006D7659" w:rsidRPr="0044061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A6" w:rsidRDefault="00D20BA6" w:rsidP="006D7659">
      <w:pPr>
        <w:spacing w:after="0" w:line="240" w:lineRule="auto"/>
      </w:pPr>
      <w:r>
        <w:separator/>
      </w:r>
    </w:p>
  </w:endnote>
  <w:endnote w:type="continuationSeparator" w:id="0">
    <w:p w:rsidR="00D20BA6" w:rsidRDefault="00D20BA6" w:rsidP="006D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eneMotherBlack">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A6" w:rsidRDefault="00D20BA6" w:rsidP="006D7659">
      <w:pPr>
        <w:spacing w:after="0" w:line="240" w:lineRule="auto"/>
      </w:pPr>
      <w:r>
        <w:separator/>
      </w:r>
    </w:p>
  </w:footnote>
  <w:footnote w:type="continuationSeparator" w:id="0">
    <w:p w:rsidR="00D20BA6" w:rsidRDefault="00D20BA6" w:rsidP="006D7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59" w:rsidRDefault="006D7659">
    <w:pPr>
      <w:pStyle w:val="Sidhuvud"/>
    </w:pPr>
    <w:r>
      <w:rPr>
        <w:rFonts w:ascii="SceneMotherBlack" w:hAnsi="SceneMotherBlack"/>
        <w:b/>
        <w:i/>
        <w:noProof/>
        <w:sz w:val="32"/>
        <w:lang w:eastAsia="sv-SE"/>
      </w:rPr>
      <w:drawing>
        <wp:inline distT="0" distB="0" distL="0" distR="0" wp14:anchorId="37F1018A" wp14:editId="33D4CD4C">
          <wp:extent cx="1152144" cy="85953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8595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38A9"/>
    <w:multiLevelType w:val="hybridMultilevel"/>
    <w:tmpl w:val="4B08DCE0"/>
    <w:lvl w:ilvl="0" w:tplc="28687AD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522B24"/>
    <w:multiLevelType w:val="hybridMultilevel"/>
    <w:tmpl w:val="C3680C74"/>
    <w:lvl w:ilvl="0" w:tplc="A2D410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C07370B"/>
    <w:multiLevelType w:val="hybridMultilevel"/>
    <w:tmpl w:val="358ED072"/>
    <w:lvl w:ilvl="0" w:tplc="8A0EBC44">
      <w:start w:val="36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59"/>
    <w:rsid w:val="001014DC"/>
    <w:rsid w:val="00166E99"/>
    <w:rsid w:val="001D5621"/>
    <w:rsid w:val="00213DD9"/>
    <w:rsid w:val="002C6ACC"/>
    <w:rsid w:val="00440612"/>
    <w:rsid w:val="00600845"/>
    <w:rsid w:val="00666E69"/>
    <w:rsid w:val="006D7659"/>
    <w:rsid w:val="00C74BA3"/>
    <w:rsid w:val="00D13C37"/>
    <w:rsid w:val="00D20BA6"/>
    <w:rsid w:val="00DD3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6D7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1">
    <w:name w:val="Brödtext1"/>
    <w:basedOn w:val="Normal"/>
    <w:link w:val="BrdtextChar"/>
    <w:qFormat/>
    <w:rsid w:val="006D7659"/>
    <w:pPr>
      <w:spacing w:after="240"/>
    </w:pPr>
    <w:rPr>
      <w:rFonts w:ascii="Georgia" w:eastAsia="Times New Roman" w:hAnsi="Georgia" w:cs="Times New Roman"/>
      <w:sz w:val="20"/>
      <w:szCs w:val="20"/>
      <w:lang w:eastAsia="sv-SE"/>
    </w:rPr>
  </w:style>
  <w:style w:type="character" w:customStyle="1" w:styleId="BrdtextChar">
    <w:name w:val="Brödtext Char"/>
    <w:basedOn w:val="Standardstycketeckensnitt"/>
    <w:link w:val="Brdtext1"/>
    <w:rsid w:val="006D7659"/>
    <w:rPr>
      <w:rFonts w:ascii="Georgia" w:eastAsia="Times New Roman" w:hAnsi="Georgia" w:cs="Times New Roman"/>
      <w:sz w:val="20"/>
      <w:szCs w:val="20"/>
      <w:lang w:eastAsia="sv-SE"/>
    </w:rPr>
  </w:style>
  <w:style w:type="paragraph" w:customStyle="1" w:styleId="Rubrikniv3">
    <w:name w:val="Rubriknivå 3"/>
    <w:basedOn w:val="Rubrik3"/>
    <w:next w:val="Brdtext1"/>
    <w:link w:val="Rubrikniv3Char"/>
    <w:qFormat/>
    <w:rsid w:val="006D7659"/>
    <w:pPr>
      <w:keepNext w:val="0"/>
      <w:keepLines w:val="0"/>
      <w:tabs>
        <w:tab w:val="left" w:pos="567"/>
      </w:tabs>
      <w:spacing w:before="360" w:after="120" w:line="312" w:lineRule="auto"/>
      <w:ind w:left="851" w:hanging="851"/>
    </w:pPr>
    <w:rPr>
      <w:rFonts w:ascii="Arial" w:eastAsia="Times New Roman" w:hAnsi="Arial" w:cs="Times New Roman"/>
      <w:i/>
      <w:sz w:val="20"/>
      <w:szCs w:val="20"/>
      <w:lang w:eastAsia="sv-SE"/>
    </w:rPr>
  </w:style>
  <w:style w:type="character" w:customStyle="1" w:styleId="Rubrikniv3Char">
    <w:name w:val="Rubriknivå 3 Char"/>
    <w:basedOn w:val="Rubrik3Char"/>
    <w:link w:val="Rubrikniv3"/>
    <w:rsid w:val="006D7659"/>
    <w:rPr>
      <w:rFonts w:ascii="Arial" w:eastAsia="Times New Roman" w:hAnsi="Arial" w:cs="Times New Roman"/>
      <w:b/>
      <w:bCs/>
      <w:i/>
      <w:color w:val="4F81BD" w:themeColor="accent1"/>
      <w:sz w:val="20"/>
      <w:szCs w:val="20"/>
      <w:lang w:eastAsia="sv-SE"/>
    </w:rPr>
  </w:style>
  <w:style w:type="character" w:customStyle="1" w:styleId="Rubrik3Char">
    <w:name w:val="Rubrik 3 Char"/>
    <w:basedOn w:val="Standardstycketeckensnitt"/>
    <w:link w:val="Rubrik3"/>
    <w:uiPriority w:val="9"/>
    <w:semiHidden/>
    <w:rsid w:val="006D7659"/>
    <w:rPr>
      <w:rFonts w:asciiTheme="majorHAnsi" w:eastAsiaTheme="majorEastAsia" w:hAnsiTheme="majorHAnsi" w:cstheme="majorBidi"/>
      <w:b/>
      <w:bCs/>
      <w:color w:val="4F81BD" w:themeColor="accent1"/>
    </w:rPr>
  </w:style>
  <w:style w:type="character" w:customStyle="1" w:styleId="normal1">
    <w:name w:val="normal1"/>
    <w:basedOn w:val="Standardstycketeckensnitt"/>
    <w:rsid w:val="006D7659"/>
    <w:rPr>
      <w:rFonts w:ascii="Arial" w:hAnsi="Arial" w:cs="Arial" w:hint="default"/>
      <w:b w:val="0"/>
      <w:bCs w:val="0"/>
      <w:color w:val="000000"/>
      <w:sz w:val="17"/>
      <w:szCs w:val="17"/>
    </w:rPr>
  </w:style>
  <w:style w:type="paragraph" w:styleId="Ballongtext">
    <w:name w:val="Balloon Text"/>
    <w:basedOn w:val="Normal"/>
    <w:link w:val="BallongtextChar"/>
    <w:uiPriority w:val="99"/>
    <w:semiHidden/>
    <w:unhideWhenUsed/>
    <w:rsid w:val="006D76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7659"/>
    <w:rPr>
      <w:rFonts w:ascii="Tahoma" w:hAnsi="Tahoma" w:cs="Tahoma"/>
      <w:sz w:val="16"/>
      <w:szCs w:val="16"/>
    </w:rPr>
  </w:style>
  <w:style w:type="paragraph" w:styleId="Sidhuvud">
    <w:name w:val="header"/>
    <w:basedOn w:val="Normal"/>
    <w:link w:val="SidhuvudChar"/>
    <w:uiPriority w:val="99"/>
    <w:unhideWhenUsed/>
    <w:rsid w:val="006D76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7659"/>
  </w:style>
  <w:style w:type="paragraph" w:styleId="Sidfot">
    <w:name w:val="footer"/>
    <w:basedOn w:val="Normal"/>
    <w:link w:val="SidfotChar"/>
    <w:uiPriority w:val="99"/>
    <w:unhideWhenUsed/>
    <w:rsid w:val="006D76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7659"/>
  </w:style>
  <w:style w:type="paragraph" w:styleId="Liststycke">
    <w:name w:val="List Paragraph"/>
    <w:basedOn w:val="Normal"/>
    <w:uiPriority w:val="34"/>
    <w:qFormat/>
    <w:rsid w:val="00166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6D7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1">
    <w:name w:val="Brödtext1"/>
    <w:basedOn w:val="Normal"/>
    <w:link w:val="BrdtextChar"/>
    <w:qFormat/>
    <w:rsid w:val="006D7659"/>
    <w:pPr>
      <w:spacing w:after="240"/>
    </w:pPr>
    <w:rPr>
      <w:rFonts w:ascii="Georgia" w:eastAsia="Times New Roman" w:hAnsi="Georgia" w:cs="Times New Roman"/>
      <w:sz w:val="20"/>
      <w:szCs w:val="20"/>
      <w:lang w:eastAsia="sv-SE"/>
    </w:rPr>
  </w:style>
  <w:style w:type="character" w:customStyle="1" w:styleId="BrdtextChar">
    <w:name w:val="Brödtext Char"/>
    <w:basedOn w:val="Standardstycketeckensnitt"/>
    <w:link w:val="Brdtext1"/>
    <w:rsid w:val="006D7659"/>
    <w:rPr>
      <w:rFonts w:ascii="Georgia" w:eastAsia="Times New Roman" w:hAnsi="Georgia" w:cs="Times New Roman"/>
      <w:sz w:val="20"/>
      <w:szCs w:val="20"/>
      <w:lang w:eastAsia="sv-SE"/>
    </w:rPr>
  </w:style>
  <w:style w:type="paragraph" w:customStyle="1" w:styleId="Rubrikniv3">
    <w:name w:val="Rubriknivå 3"/>
    <w:basedOn w:val="Rubrik3"/>
    <w:next w:val="Brdtext1"/>
    <w:link w:val="Rubrikniv3Char"/>
    <w:qFormat/>
    <w:rsid w:val="006D7659"/>
    <w:pPr>
      <w:keepNext w:val="0"/>
      <w:keepLines w:val="0"/>
      <w:tabs>
        <w:tab w:val="left" w:pos="567"/>
      </w:tabs>
      <w:spacing w:before="360" w:after="120" w:line="312" w:lineRule="auto"/>
      <w:ind w:left="851" w:hanging="851"/>
    </w:pPr>
    <w:rPr>
      <w:rFonts w:ascii="Arial" w:eastAsia="Times New Roman" w:hAnsi="Arial" w:cs="Times New Roman"/>
      <w:i/>
      <w:sz w:val="20"/>
      <w:szCs w:val="20"/>
      <w:lang w:eastAsia="sv-SE"/>
    </w:rPr>
  </w:style>
  <w:style w:type="character" w:customStyle="1" w:styleId="Rubrikniv3Char">
    <w:name w:val="Rubriknivå 3 Char"/>
    <w:basedOn w:val="Rubrik3Char"/>
    <w:link w:val="Rubrikniv3"/>
    <w:rsid w:val="006D7659"/>
    <w:rPr>
      <w:rFonts w:ascii="Arial" w:eastAsia="Times New Roman" w:hAnsi="Arial" w:cs="Times New Roman"/>
      <w:b/>
      <w:bCs/>
      <w:i/>
      <w:color w:val="4F81BD" w:themeColor="accent1"/>
      <w:sz w:val="20"/>
      <w:szCs w:val="20"/>
      <w:lang w:eastAsia="sv-SE"/>
    </w:rPr>
  </w:style>
  <w:style w:type="character" w:customStyle="1" w:styleId="Rubrik3Char">
    <w:name w:val="Rubrik 3 Char"/>
    <w:basedOn w:val="Standardstycketeckensnitt"/>
    <w:link w:val="Rubrik3"/>
    <w:uiPriority w:val="9"/>
    <w:semiHidden/>
    <w:rsid w:val="006D7659"/>
    <w:rPr>
      <w:rFonts w:asciiTheme="majorHAnsi" w:eastAsiaTheme="majorEastAsia" w:hAnsiTheme="majorHAnsi" w:cstheme="majorBidi"/>
      <w:b/>
      <w:bCs/>
      <w:color w:val="4F81BD" w:themeColor="accent1"/>
    </w:rPr>
  </w:style>
  <w:style w:type="character" w:customStyle="1" w:styleId="normal1">
    <w:name w:val="normal1"/>
    <w:basedOn w:val="Standardstycketeckensnitt"/>
    <w:rsid w:val="006D7659"/>
    <w:rPr>
      <w:rFonts w:ascii="Arial" w:hAnsi="Arial" w:cs="Arial" w:hint="default"/>
      <w:b w:val="0"/>
      <w:bCs w:val="0"/>
      <w:color w:val="000000"/>
      <w:sz w:val="17"/>
      <w:szCs w:val="17"/>
    </w:rPr>
  </w:style>
  <w:style w:type="paragraph" w:styleId="Ballongtext">
    <w:name w:val="Balloon Text"/>
    <w:basedOn w:val="Normal"/>
    <w:link w:val="BallongtextChar"/>
    <w:uiPriority w:val="99"/>
    <w:semiHidden/>
    <w:unhideWhenUsed/>
    <w:rsid w:val="006D76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7659"/>
    <w:rPr>
      <w:rFonts w:ascii="Tahoma" w:hAnsi="Tahoma" w:cs="Tahoma"/>
      <w:sz w:val="16"/>
      <w:szCs w:val="16"/>
    </w:rPr>
  </w:style>
  <w:style w:type="paragraph" w:styleId="Sidhuvud">
    <w:name w:val="header"/>
    <w:basedOn w:val="Normal"/>
    <w:link w:val="SidhuvudChar"/>
    <w:uiPriority w:val="99"/>
    <w:unhideWhenUsed/>
    <w:rsid w:val="006D76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7659"/>
  </w:style>
  <w:style w:type="paragraph" w:styleId="Sidfot">
    <w:name w:val="footer"/>
    <w:basedOn w:val="Normal"/>
    <w:link w:val="SidfotChar"/>
    <w:uiPriority w:val="99"/>
    <w:unhideWhenUsed/>
    <w:rsid w:val="006D76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7659"/>
  </w:style>
  <w:style w:type="paragraph" w:styleId="Liststycke">
    <w:name w:val="List Paragraph"/>
    <w:basedOn w:val="Normal"/>
    <w:uiPriority w:val="34"/>
    <w:qFormat/>
    <w:rsid w:val="0016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Henriksen</dc:creator>
  <cp:lastModifiedBy>Martin Pettersson</cp:lastModifiedBy>
  <cp:revision>3</cp:revision>
  <cp:lastPrinted>2015-02-27T14:11:00Z</cp:lastPrinted>
  <dcterms:created xsi:type="dcterms:W3CDTF">2015-03-01T09:59:00Z</dcterms:created>
  <dcterms:modified xsi:type="dcterms:W3CDTF">2015-03-01T10:02:00Z</dcterms:modified>
</cp:coreProperties>
</file>