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5E" w:rsidRPr="00CF6378" w:rsidRDefault="0046695E" w:rsidP="0046695E">
      <w:pPr>
        <w:rPr>
          <w:rFonts w:ascii="Arial" w:hAnsi="Arial" w:cs="Arial"/>
          <w:sz w:val="20"/>
          <w:szCs w:val="20"/>
        </w:rPr>
      </w:pPr>
      <w:r w:rsidRPr="00CF6378">
        <w:rPr>
          <w:rFonts w:ascii="Arial" w:hAnsi="Arial" w:cs="Arial"/>
          <w:sz w:val="20"/>
          <w:szCs w:val="20"/>
        </w:rPr>
        <w:t xml:space="preserve">PRESSRELEASE </w:t>
      </w:r>
      <w:r w:rsidR="00E02D88">
        <w:rPr>
          <w:rFonts w:ascii="Arial" w:hAnsi="Arial" w:cs="Arial"/>
          <w:sz w:val="20"/>
          <w:szCs w:val="20"/>
        </w:rPr>
        <w:t xml:space="preserve"> </w:t>
      </w:r>
      <w:r w:rsidR="00BF1FA7">
        <w:rPr>
          <w:rFonts w:ascii="Arial" w:hAnsi="Arial" w:cs="Arial"/>
          <w:sz w:val="20"/>
          <w:szCs w:val="20"/>
        </w:rPr>
        <w:t>20 m</w:t>
      </w:r>
      <w:r w:rsidRPr="00CF6378">
        <w:rPr>
          <w:rFonts w:ascii="Arial" w:hAnsi="Arial" w:cs="Arial"/>
          <w:sz w:val="20"/>
          <w:szCs w:val="20"/>
        </w:rPr>
        <w:t>ars 2012</w:t>
      </w:r>
    </w:p>
    <w:p w:rsidR="0046695E" w:rsidRDefault="0046695E" w:rsidP="0046695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Eldrivna vagnar och kärror förändrar byggindustrin.</w:t>
      </w:r>
    </w:p>
    <w:p w:rsidR="0046695E" w:rsidRPr="00AC6498" w:rsidRDefault="0046695E" w:rsidP="0046695E">
      <w:pPr>
        <w:rPr>
          <w:rFonts w:ascii="Garamond" w:hAnsi="Garamond"/>
          <w:b/>
        </w:rPr>
      </w:pPr>
      <w:r w:rsidRPr="00AC6498">
        <w:rPr>
          <w:rFonts w:ascii="Garamond" w:hAnsi="Garamond"/>
          <w:b/>
        </w:rPr>
        <w:t xml:space="preserve">Den eldrivna skottkärran Ekeby </w:t>
      </w:r>
      <w:r>
        <w:rPr>
          <w:rFonts w:ascii="Garamond" w:hAnsi="Garamond"/>
          <w:b/>
        </w:rPr>
        <w:t xml:space="preserve">110 </w:t>
      </w:r>
      <w:r w:rsidRPr="00AC6498">
        <w:rPr>
          <w:rFonts w:ascii="Garamond" w:hAnsi="Garamond"/>
          <w:b/>
        </w:rPr>
        <w:t xml:space="preserve">Power var förra årets stora succé. </w:t>
      </w:r>
      <w:r>
        <w:rPr>
          <w:rFonts w:ascii="Garamond" w:hAnsi="Garamond"/>
          <w:b/>
        </w:rPr>
        <w:t xml:space="preserve">Den vann då pris som Årets Trädgårdsprodukt. </w:t>
      </w:r>
      <w:r w:rsidRPr="00AC6498">
        <w:rPr>
          <w:rFonts w:ascii="Garamond" w:hAnsi="Garamond"/>
          <w:b/>
        </w:rPr>
        <w:t>I år följer tillverkaren Hörby Bruk upp med en eldriven murbrukskärra och en eldriven 4-hjulig transportvagn.</w:t>
      </w:r>
    </w:p>
    <w:p w:rsidR="0046695E" w:rsidRPr="00AC6498" w:rsidRDefault="0046695E" w:rsidP="0046695E">
      <w:pPr>
        <w:rPr>
          <w:rFonts w:ascii="Garamond" w:hAnsi="Garamond"/>
          <w:b/>
        </w:rPr>
      </w:pPr>
      <w:r w:rsidRPr="00AC6498">
        <w:rPr>
          <w:rFonts w:ascii="Garamond" w:hAnsi="Garamond"/>
          <w:b/>
        </w:rPr>
        <w:t>– Intresset från branschen är stort. Eldrivna kärror och vagnar kommer att bli en vanlig syn på byggena inom några år, säger Jan Nilsson, försäljningschef på Hörby Bruk.</w:t>
      </w:r>
    </w:p>
    <w:p w:rsidR="0046695E" w:rsidRPr="00AC6498" w:rsidRDefault="0046695E" w:rsidP="0046695E">
      <w:pPr>
        <w:rPr>
          <w:rFonts w:ascii="Garamond" w:hAnsi="Garamond"/>
        </w:rPr>
      </w:pPr>
      <w:r w:rsidRPr="00AC6498">
        <w:rPr>
          <w:rFonts w:ascii="Garamond" w:hAnsi="Garamond"/>
        </w:rPr>
        <w:t>Dessa produkter kommer att spara ryggar och effektivisera produktionen inom många områden. Tänk själv att t ex transportera en massa rivningsmaterial upp från en källare, tusentals kilo marksten från vägen upp till stora huset eller tonvis med murbruk längs en smal spång.</w:t>
      </w:r>
    </w:p>
    <w:p w:rsidR="0046695E" w:rsidRPr="00AC6498" w:rsidRDefault="0046695E" w:rsidP="0046695E">
      <w:pPr>
        <w:ind w:left="360"/>
        <w:rPr>
          <w:rFonts w:ascii="Garamond" w:hAnsi="Garamond"/>
        </w:rPr>
      </w:pPr>
      <w:r w:rsidRPr="00AC6498">
        <w:rPr>
          <w:rFonts w:ascii="Garamond" w:hAnsi="Garamond"/>
        </w:rPr>
        <w:t xml:space="preserve">– Murbrukskärran </w:t>
      </w:r>
      <w:r w:rsidRPr="003019F9">
        <w:rPr>
          <w:rFonts w:ascii="Garamond" w:hAnsi="Garamond"/>
        </w:rPr>
        <w:t>Ekeby B35 Power</w:t>
      </w:r>
      <w:r>
        <w:rPr>
          <w:rFonts w:ascii="Garamond" w:hAnsi="Garamond"/>
        </w:rPr>
        <w:t xml:space="preserve"> </w:t>
      </w:r>
      <w:r w:rsidRPr="00AC6498">
        <w:rPr>
          <w:rFonts w:ascii="Garamond" w:hAnsi="Garamond"/>
        </w:rPr>
        <w:t xml:space="preserve">fyller ett jättebehov. Dåliga ryggar är ett stort problem för många i byggbranschen. </w:t>
      </w:r>
      <w:r w:rsidRPr="00AC6498">
        <w:rPr>
          <w:rFonts w:ascii="Garamond" w:hAnsi="Garamond"/>
        </w:rPr>
        <w:softHyphen/>
        <w:t xml:space="preserve"> Dessutom blir arbetet mycket mer effektivt, berättar Jan Nilsson vidare.</w:t>
      </w:r>
      <w:r>
        <w:rPr>
          <w:rFonts w:ascii="Garamond" w:hAnsi="Garamond"/>
        </w:rPr>
        <w:t xml:space="preserve"> </w:t>
      </w:r>
    </w:p>
    <w:p w:rsidR="0046695E" w:rsidRPr="00AC6498" w:rsidRDefault="0046695E" w:rsidP="0046695E">
      <w:pPr>
        <w:rPr>
          <w:rFonts w:ascii="Garamond" w:hAnsi="Garamond"/>
          <w:color w:val="FF0000"/>
        </w:rPr>
      </w:pPr>
      <w:r w:rsidRPr="00AC6498">
        <w:rPr>
          <w:rFonts w:ascii="Garamond" w:hAnsi="Garamond"/>
        </w:rPr>
        <w:t>Den andra nyheten</w:t>
      </w:r>
      <w:r>
        <w:rPr>
          <w:rFonts w:ascii="Garamond" w:hAnsi="Garamond"/>
        </w:rPr>
        <w:t xml:space="preserve"> </w:t>
      </w:r>
      <w:r w:rsidRPr="003019F9">
        <w:rPr>
          <w:rFonts w:ascii="Garamond" w:hAnsi="Garamond"/>
        </w:rPr>
        <w:t>Transportvagn 3 Power</w:t>
      </w:r>
      <w:r>
        <w:rPr>
          <w:rFonts w:ascii="Garamond" w:hAnsi="Garamond"/>
        </w:rPr>
        <w:t xml:space="preserve">, </w:t>
      </w:r>
      <w:r w:rsidRPr="00AC6498">
        <w:rPr>
          <w:rFonts w:ascii="Garamond" w:hAnsi="Garamond"/>
        </w:rPr>
        <w:t xml:space="preserve">en eldriven 4-hjulig transportvagn, kommer att göra stor nytta på byggen och på industrigolven. Tunga laster kan flyttas enkelt och smidigt </w:t>
      </w:r>
      <w:r w:rsidRPr="003019F9">
        <w:rPr>
          <w:rFonts w:ascii="Garamond" w:hAnsi="Garamond"/>
        </w:rPr>
        <w:t>i t ex</w:t>
      </w:r>
      <w:r>
        <w:rPr>
          <w:rFonts w:ascii="Garamond" w:hAnsi="Garamond"/>
        </w:rPr>
        <w:t xml:space="preserve"> </w:t>
      </w:r>
      <w:r w:rsidRPr="00AC6498">
        <w:rPr>
          <w:rFonts w:ascii="Garamond" w:hAnsi="Garamond"/>
        </w:rPr>
        <w:t>pr</w:t>
      </w:r>
      <w:r>
        <w:rPr>
          <w:rFonts w:ascii="Garamond" w:hAnsi="Garamond"/>
        </w:rPr>
        <w:t>oduktionslokalen, på brädgården eller</w:t>
      </w:r>
      <w:r w:rsidRPr="00AC6498">
        <w:rPr>
          <w:rFonts w:ascii="Garamond" w:hAnsi="Garamond"/>
        </w:rPr>
        <w:t xml:space="preserve"> på byggarbetsplatsen</w:t>
      </w:r>
      <w:r>
        <w:rPr>
          <w:rFonts w:ascii="Garamond" w:hAnsi="Garamond"/>
        </w:rPr>
        <w:t xml:space="preserve">. </w:t>
      </w:r>
      <w:r w:rsidRPr="00AC6498">
        <w:rPr>
          <w:rFonts w:ascii="Garamond" w:hAnsi="Garamond"/>
        </w:rPr>
        <w:t xml:space="preserve"> </w:t>
      </w:r>
    </w:p>
    <w:p w:rsidR="0046695E" w:rsidRPr="00AC6498" w:rsidRDefault="0046695E" w:rsidP="0046695E">
      <w:pPr>
        <w:rPr>
          <w:rFonts w:ascii="Garamond" w:hAnsi="Garamond"/>
        </w:rPr>
      </w:pPr>
      <w:r w:rsidRPr="00AC6498">
        <w:rPr>
          <w:rFonts w:ascii="Garamond" w:hAnsi="Garamond"/>
        </w:rPr>
        <w:t xml:space="preserve">Byggbranschen förändras ständigt. </w:t>
      </w:r>
    </w:p>
    <w:p w:rsidR="0046695E" w:rsidRPr="00AC6498" w:rsidRDefault="0046695E" w:rsidP="0046695E">
      <w:pPr>
        <w:ind w:left="426"/>
        <w:rPr>
          <w:rFonts w:ascii="Garamond" w:hAnsi="Garamond"/>
        </w:rPr>
      </w:pPr>
      <w:r w:rsidRPr="00AC6498">
        <w:rPr>
          <w:rFonts w:ascii="Garamond" w:hAnsi="Garamond"/>
        </w:rPr>
        <w:t>– Färre och färre by</w:t>
      </w:r>
      <w:r>
        <w:rPr>
          <w:rFonts w:ascii="Garamond" w:hAnsi="Garamond"/>
        </w:rPr>
        <w:t>ggföretag</w:t>
      </w:r>
      <w:r w:rsidRPr="00AC6498">
        <w:rPr>
          <w:rFonts w:ascii="Garamond" w:hAnsi="Garamond"/>
        </w:rPr>
        <w:t xml:space="preserve"> har egna maskiner, utan hyr in vid behov. Därför bedömer vi att uthyrarna har ett stort intresse för dessa nyheter. De måste kunna erbjuda </w:t>
      </w:r>
      <w:r w:rsidRPr="003019F9">
        <w:rPr>
          <w:rFonts w:ascii="Garamond" w:hAnsi="Garamond"/>
        </w:rPr>
        <w:t>sina kunder</w:t>
      </w:r>
      <w:r w:rsidRPr="00AC6498">
        <w:rPr>
          <w:rFonts w:ascii="Garamond" w:hAnsi="Garamond"/>
        </w:rPr>
        <w:t xml:space="preserve"> det senaste, </w:t>
      </w:r>
      <w:r w:rsidRPr="003019F9">
        <w:rPr>
          <w:rFonts w:ascii="Garamond" w:hAnsi="Garamond"/>
        </w:rPr>
        <w:t>säger Jan Nilsson.</w:t>
      </w:r>
    </w:p>
    <w:p w:rsidR="0046695E" w:rsidRPr="00AC6498" w:rsidRDefault="0046695E" w:rsidP="0046695E">
      <w:pPr>
        <w:ind w:left="426"/>
        <w:rPr>
          <w:rFonts w:ascii="Garamond" w:hAnsi="Garamond"/>
        </w:rPr>
      </w:pPr>
      <w:r w:rsidRPr="00AC6498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Pr="00AC6498">
        <w:rPr>
          <w:rFonts w:ascii="Garamond" w:hAnsi="Garamond"/>
        </w:rPr>
        <w:t>Det stora intresset visar på att kvalitetsprodukter alltid lönar sig. Därför har kvaliteten alltid vari</w:t>
      </w:r>
      <w:r>
        <w:rPr>
          <w:rFonts w:ascii="Garamond" w:hAnsi="Garamond"/>
        </w:rPr>
        <w:t>t det viktigaste för Hörby Bruk, framhåller</w:t>
      </w:r>
      <w:r w:rsidR="002218F2">
        <w:rPr>
          <w:rFonts w:ascii="Garamond" w:hAnsi="Garamond"/>
        </w:rPr>
        <w:t xml:space="preserve"> Göran Sjöberg, VD på företaget</w:t>
      </w:r>
      <w:r>
        <w:rPr>
          <w:rFonts w:ascii="Garamond" w:hAnsi="Garamond"/>
        </w:rPr>
        <w:t>.</w:t>
      </w:r>
      <w:r w:rsidRPr="00AC6498">
        <w:rPr>
          <w:rFonts w:ascii="Garamond" w:hAnsi="Garamond"/>
        </w:rPr>
        <w:t xml:space="preserve"> Den svenska flaggan på våra produkter hjälper oss mycket. Den signalerar hög kvalitet. </w:t>
      </w:r>
    </w:p>
    <w:p w:rsidR="0046695E" w:rsidRDefault="0046695E" w:rsidP="0046695E">
      <w:pPr>
        <w:rPr>
          <w:rFonts w:ascii="Garamond" w:hAnsi="Garamond"/>
          <w:b/>
        </w:rPr>
      </w:pPr>
    </w:p>
    <w:p w:rsidR="0046695E" w:rsidRDefault="0046695E" w:rsidP="0046695E">
      <w:pPr>
        <w:rPr>
          <w:rFonts w:ascii="Garamond" w:hAnsi="Garamond"/>
          <w:b/>
        </w:rPr>
      </w:pPr>
    </w:p>
    <w:p w:rsidR="0046695E" w:rsidRDefault="0046695E" w:rsidP="0046695E">
      <w:pPr>
        <w:rPr>
          <w:rFonts w:ascii="Garamond" w:hAnsi="Garamond"/>
          <w:b/>
        </w:rPr>
      </w:pPr>
    </w:p>
    <w:p w:rsidR="0046695E" w:rsidRPr="00AC6498" w:rsidRDefault="0046695E" w:rsidP="0046695E">
      <w:pPr>
        <w:rPr>
          <w:rFonts w:ascii="Garamond" w:hAnsi="Garamond"/>
        </w:rPr>
      </w:pPr>
      <w:r w:rsidRPr="00AC6498">
        <w:rPr>
          <w:rFonts w:ascii="Garamond" w:hAnsi="Garamond"/>
          <w:b/>
        </w:rPr>
        <w:lastRenderedPageBreak/>
        <w:t>Hörby Bruk</w:t>
      </w:r>
      <w:r w:rsidRPr="00AC6498">
        <w:rPr>
          <w:rFonts w:ascii="Garamond" w:hAnsi="Garamond"/>
        </w:rPr>
        <w:t xml:space="preserve"> grundades 1920 och tillverkar användarvänliga produkter inom transport, lek och trädgård. Med varumärken som Ekeby-kärran och </w:t>
      </w:r>
      <w:proofErr w:type="spellStart"/>
      <w:r w:rsidRPr="00AC6498">
        <w:rPr>
          <w:rFonts w:ascii="Garamond" w:hAnsi="Garamond"/>
        </w:rPr>
        <w:t>CanCan-gungan</w:t>
      </w:r>
      <w:proofErr w:type="spellEnd"/>
      <w:r w:rsidRPr="00AC6498">
        <w:rPr>
          <w:rFonts w:ascii="Garamond" w:hAnsi="Garamond"/>
        </w:rPr>
        <w:t xml:space="preserve"> är vi marknadsledande för skottkärror i Sverige och Nordens ledande producent av gungor och rutschbanor för privat bruk. Vi är kvalitetscertifierade enligt ISO 9001 och miljöcertifierade enligt ISO 14001.</w:t>
      </w:r>
    </w:p>
    <w:p w:rsidR="0046695E" w:rsidRPr="00AC6498" w:rsidRDefault="0046695E" w:rsidP="0046695E">
      <w:pPr>
        <w:ind w:left="360"/>
        <w:rPr>
          <w:rFonts w:ascii="Garamond" w:hAnsi="Garamond"/>
        </w:rPr>
      </w:pPr>
      <w:r w:rsidRPr="00AC6498">
        <w:rPr>
          <w:rFonts w:ascii="Garamond" w:hAnsi="Garamond"/>
        </w:rPr>
        <w:t>•••</w:t>
      </w:r>
    </w:p>
    <w:p w:rsidR="0046695E" w:rsidRPr="00696FF9" w:rsidRDefault="0046695E" w:rsidP="0046695E">
      <w:pPr>
        <w:rPr>
          <w:rFonts w:ascii="Garamond" w:hAnsi="Garamond"/>
        </w:rPr>
      </w:pPr>
      <w:r w:rsidRPr="00696FF9">
        <w:rPr>
          <w:rFonts w:ascii="Garamond" w:hAnsi="Garamond"/>
          <w:b/>
        </w:rPr>
        <w:t>För ytterligare information</w:t>
      </w:r>
      <w:r w:rsidRPr="00AC6498">
        <w:rPr>
          <w:rFonts w:ascii="Garamond" w:hAnsi="Garamond"/>
        </w:rPr>
        <w:t xml:space="preserve">, </w:t>
      </w:r>
      <w:r>
        <w:rPr>
          <w:rFonts w:ascii="Garamond" w:hAnsi="Garamond"/>
        </w:rPr>
        <w:t>vänligen kontakta</w:t>
      </w:r>
      <w:r w:rsidRPr="00AC6498">
        <w:rPr>
          <w:rFonts w:ascii="Garamond" w:hAnsi="Garamond"/>
        </w:rPr>
        <w:t xml:space="preserve"> försäljningschef Jan Nilsson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br/>
      </w:r>
      <w:proofErr w:type="spellStart"/>
      <w:r>
        <w:rPr>
          <w:rFonts w:ascii="Garamond" w:hAnsi="Garamond"/>
        </w:rPr>
        <w:t>tel</w:t>
      </w:r>
      <w:proofErr w:type="spellEnd"/>
      <w:r>
        <w:rPr>
          <w:rFonts w:ascii="Garamond" w:hAnsi="Garamond"/>
        </w:rPr>
        <w:t xml:space="preserve">: </w:t>
      </w:r>
      <w:r w:rsidRPr="00AC6498">
        <w:rPr>
          <w:rFonts w:ascii="Garamond" w:hAnsi="Garamond"/>
        </w:rPr>
        <w:t xml:space="preserve">0705-76 32 85 eller </w:t>
      </w:r>
      <w:r>
        <w:rPr>
          <w:rFonts w:ascii="Garamond" w:hAnsi="Garamond"/>
        </w:rPr>
        <w:t xml:space="preserve">Göran Sjöberg, VD för Hörby Bruk, </w:t>
      </w:r>
      <w:proofErr w:type="spellStart"/>
      <w:r>
        <w:rPr>
          <w:rFonts w:ascii="Garamond" w:hAnsi="Garamond"/>
        </w:rPr>
        <w:t>tel</w:t>
      </w:r>
      <w:proofErr w:type="spellEnd"/>
      <w:r>
        <w:rPr>
          <w:rFonts w:ascii="Garamond" w:hAnsi="Garamond"/>
        </w:rPr>
        <w:t>:</w:t>
      </w:r>
      <w:r w:rsidRPr="00AC6498">
        <w:rPr>
          <w:rFonts w:ascii="Garamond" w:hAnsi="Garamond"/>
        </w:rPr>
        <w:t xml:space="preserve"> 0706-30 19 01. </w:t>
      </w:r>
      <w:r>
        <w:rPr>
          <w:rFonts w:ascii="Garamond" w:hAnsi="Garamond"/>
        </w:rPr>
        <w:br/>
      </w:r>
      <w:r w:rsidRPr="00AC6498">
        <w:rPr>
          <w:rFonts w:ascii="Garamond" w:hAnsi="Garamond"/>
        </w:rPr>
        <w:t xml:space="preserve">För pressbilder m </w:t>
      </w:r>
      <w:proofErr w:type="spellStart"/>
      <w:r w:rsidRPr="00AC6498">
        <w:rPr>
          <w:rFonts w:ascii="Garamond" w:hAnsi="Garamond"/>
        </w:rPr>
        <w:t>m</w:t>
      </w:r>
      <w:proofErr w:type="spellEnd"/>
      <w:r w:rsidRPr="00AC6498">
        <w:rPr>
          <w:rFonts w:ascii="Garamond" w:hAnsi="Garamond"/>
        </w:rPr>
        <w:t>,</w:t>
      </w:r>
      <w:r>
        <w:rPr>
          <w:rFonts w:ascii="Garamond" w:hAnsi="Garamond"/>
        </w:rPr>
        <w:t xml:space="preserve"> vänligen ring Carina Lonhage, </w:t>
      </w:r>
      <w:proofErr w:type="spellStart"/>
      <w:r>
        <w:rPr>
          <w:rFonts w:ascii="Garamond" w:hAnsi="Garamond"/>
        </w:rPr>
        <w:t>tel</w:t>
      </w:r>
      <w:proofErr w:type="spellEnd"/>
      <w:r>
        <w:rPr>
          <w:rFonts w:ascii="Garamond" w:hAnsi="Garamond"/>
        </w:rPr>
        <w:t xml:space="preserve">: </w:t>
      </w:r>
      <w:r w:rsidRPr="00AC6498">
        <w:rPr>
          <w:rFonts w:ascii="Garamond" w:hAnsi="Garamond"/>
        </w:rPr>
        <w:t>0415-167 85.</w:t>
      </w:r>
    </w:p>
    <w:p w:rsidR="00D85B85" w:rsidRPr="0046695E" w:rsidRDefault="00D85B85" w:rsidP="0046695E"/>
    <w:sectPr w:rsidR="00D85B85" w:rsidRPr="0046695E" w:rsidSect="00CD367B">
      <w:headerReference w:type="default" r:id="rId6"/>
      <w:headerReference w:type="first" r:id="rId7"/>
      <w:footerReference w:type="first" r:id="rId8"/>
      <w:pgSz w:w="11906" w:h="16838" w:code="9"/>
      <w:pgMar w:top="3508" w:right="1418" w:bottom="1418" w:left="2155" w:header="709" w:footer="17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76" w:rsidRDefault="00A03576" w:rsidP="00D474CD">
      <w:pPr>
        <w:spacing w:after="0"/>
      </w:pPr>
      <w:r>
        <w:separator/>
      </w:r>
    </w:p>
  </w:endnote>
  <w:endnote w:type="continuationSeparator" w:id="0">
    <w:p w:rsidR="00A03576" w:rsidRDefault="00A03576" w:rsidP="00D474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3F" w:rsidRDefault="00AD2681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81pt;margin-top:8.15pt;width:158.95pt;height:67.6pt;z-index:251671552" filled="f" stroked="f">
          <v:textbox style="mso-next-textbox:#_x0000_s7169">
            <w:txbxContent>
              <w:p w:rsidR="00CA6C3F" w:rsidRDefault="00CA6C3F" w:rsidP="00CA6C3F">
                <w:pPr>
                  <w:spacing w:after="0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AB HÖRBY BRUK</w:t>
                </w:r>
              </w:p>
              <w:p w:rsidR="00CA6C3F" w:rsidRDefault="00CA6C3F" w:rsidP="00CA6C3F">
                <w:pPr>
                  <w:spacing w:after="0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Box 3, SE-242 21 Hörby</w:t>
                </w:r>
              </w:p>
              <w:p w:rsidR="00CA6C3F" w:rsidRPr="00B831F9" w:rsidRDefault="00CA6C3F" w:rsidP="00CA6C3F">
                <w:pPr>
                  <w:spacing w:after="0"/>
                  <w:rPr>
                    <w:sz w:val="15"/>
                    <w:szCs w:val="15"/>
                    <w:lang w:val="en-US"/>
                  </w:rPr>
                </w:pPr>
                <w:r w:rsidRPr="00B831F9">
                  <w:rPr>
                    <w:sz w:val="15"/>
                    <w:szCs w:val="15"/>
                    <w:lang w:val="en-US"/>
                  </w:rPr>
                  <w:t>Tel +46 (0)415 167 70</w:t>
                </w:r>
              </w:p>
              <w:p w:rsidR="00CA6C3F" w:rsidRPr="00B831F9" w:rsidRDefault="00CA6C3F" w:rsidP="00CA6C3F">
                <w:pPr>
                  <w:spacing w:after="0"/>
                  <w:rPr>
                    <w:sz w:val="15"/>
                    <w:szCs w:val="15"/>
                    <w:lang w:val="en-US"/>
                  </w:rPr>
                </w:pPr>
                <w:r w:rsidRPr="00B831F9">
                  <w:rPr>
                    <w:sz w:val="15"/>
                    <w:szCs w:val="15"/>
                    <w:lang w:val="en-US"/>
                  </w:rPr>
                  <w:t>Fax +46 (0)415 167 87</w:t>
                </w:r>
              </w:p>
              <w:p w:rsidR="00CA6C3F" w:rsidRPr="0053211C" w:rsidRDefault="00CA6C3F" w:rsidP="00CA6C3F">
                <w:pPr>
                  <w:spacing w:after="0"/>
                  <w:rPr>
                    <w:sz w:val="15"/>
                    <w:szCs w:val="15"/>
                    <w:lang w:val="en-US"/>
                  </w:rPr>
                </w:pPr>
                <w:r w:rsidRPr="0053211C">
                  <w:rPr>
                    <w:sz w:val="15"/>
                    <w:szCs w:val="15"/>
                    <w:lang w:val="en-US"/>
                  </w:rPr>
                  <w:t>www.horbybruk.se</w:t>
                </w:r>
              </w:p>
              <w:p w:rsidR="00CA6C3F" w:rsidRPr="0053211C" w:rsidRDefault="00CA6C3F" w:rsidP="00CA6C3F">
                <w:pPr>
                  <w:spacing w:after="0"/>
                  <w:rPr>
                    <w:sz w:val="15"/>
                    <w:szCs w:val="15"/>
                    <w:lang w:val="en-US"/>
                  </w:rPr>
                </w:pPr>
                <w:r w:rsidRPr="0053211C">
                  <w:rPr>
                    <w:sz w:val="15"/>
                    <w:szCs w:val="15"/>
                    <w:lang w:val="en-US"/>
                  </w:rPr>
                  <w:t>Org nr 556016-6331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76" w:rsidRDefault="00A03576" w:rsidP="00D474CD">
      <w:pPr>
        <w:spacing w:after="0"/>
      </w:pPr>
      <w:r>
        <w:separator/>
      </w:r>
    </w:p>
  </w:footnote>
  <w:footnote w:type="continuationSeparator" w:id="0">
    <w:p w:rsidR="00A03576" w:rsidRDefault="00A03576" w:rsidP="00D474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CD" w:rsidRDefault="00FC51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293370</wp:posOffset>
          </wp:positionV>
          <wp:extent cx="2040890" cy="365760"/>
          <wp:effectExtent l="19050" t="0" r="0" b="0"/>
          <wp:wrapNone/>
          <wp:docPr id="1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807">
      <w:rPr>
        <w:noProof/>
        <w:lang w:eastAsia="sv-S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-8801100</wp:posOffset>
          </wp:positionH>
          <wp:positionV relativeFrom="paragraph">
            <wp:posOffset>303547</wp:posOffset>
          </wp:positionV>
          <wp:extent cx="2019815" cy="370703"/>
          <wp:effectExtent l="19050" t="0" r="0" b="0"/>
          <wp:wrapNone/>
          <wp:docPr id="3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06" cy="36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807">
      <w:rPr>
        <w:noProof/>
        <w:lang w:eastAsia="sv-S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-1092265</wp:posOffset>
          </wp:positionH>
          <wp:positionV relativeFrom="paragraph">
            <wp:posOffset>-2383155</wp:posOffset>
          </wp:positionV>
          <wp:extent cx="2025246" cy="366925"/>
          <wp:effectExtent l="19050" t="0" r="0" b="0"/>
          <wp:wrapNone/>
          <wp:docPr id="5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06" cy="36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807">
      <w:rPr>
        <w:noProof/>
        <w:lang w:eastAsia="sv-SE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-1092265</wp:posOffset>
          </wp:positionH>
          <wp:positionV relativeFrom="paragraph">
            <wp:posOffset>-2268855</wp:posOffset>
          </wp:positionV>
          <wp:extent cx="2025246" cy="366925"/>
          <wp:effectExtent l="19050" t="0" r="0" b="0"/>
          <wp:wrapNone/>
          <wp:docPr id="8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06" cy="36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07" w:rsidRDefault="00FC51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-910463</wp:posOffset>
          </wp:positionH>
          <wp:positionV relativeFrom="paragraph">
            <wp:posOffset>293497</wp:posOffset>
          </wp:positionV>
          <wp:extent cx="2041398" cy="365760"/>
          <wp:effectExtent l="19050" t="0" r="0" b="0"/>
          <wp:wrapNone/>
          <wp:docPr id="10" name="Bildobjekt 0" descr="logga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1398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7171">
      <o:colormenu v:ext="edit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46695E"/>
    <w:rsid w:val="00033148"/>
    <w:rsid w:val="00075FB6"/>
    <w:rsid w:val="000F7EAC"/>
    <w:rsid w:val="001C5207"/>
    <w:rsid w:val="00212AE1"/>
    <w:rsid w:val="002218F2"/>
    <w:rsid w:val="00262807"/>
    <w:rsid w:val="003A5039"/>
    <w:rsid w:val="003B0290"/>
    <w:rsid w:val="00401B89"/>
    <w:rsid w:val="0046500A"/>
    <w:rsid w:val="0046695E"/>
    <w:rsid w:val="005322D6"/>
    <w:rsid w:val="00624719"/>
    <w:rsid w:val="00677089"/>
    <w:rsid w:val="00713975"/>
    <w:rsid w:val="00814680"/>
    <w:rsid w:val="00903C15"/>
    <w:rsid w:val="00932F44"/>
    <w:rsid w:val="00A03576"/>
    <w:rsid w:val="00A84D71"/>
    <w:rsid w:val="00AC1D4C"/>
    <w:rsid w:val="00AD2681"/>
    <w:rsid w:val="00B022BF"/>
    <w:rsid w:val="00B51AC5"/>
    <w:rsid w:val="00B831F9"/>
    <w:rsid w:val="00B908C5"/>
    <w:rsid w:val="00BF1FA7"/>
    <w:rsid w:val="00CA6C3F"/>
    <w:rsid w:val="00CD367B"/>
    <w:rsid w:val="00D474CD"/>
    <w:rsid w:val="00D76E26"/>
    <w:rsid w:val="00D85B85"/>
    <w:rsid w:val="00DF0EE4"/>
    <w:rsid w:val="00E02D88"/>
    <w:rsid w:val="00E44DBA"/>
    <w:rsid w:val="00E96C04"/>
    <w:rsid w:val="00F50B58"/>
    <w:rsid w:val="00FA10E7"/>
    <w:rsid w:val="00FC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5E"/>
    <w:pPr>
      <w:spacing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474CD"/>
    <w:pPr>
      <w:tabs>
        <w:tab w:val="center" w:pos="4536"/>
        <w:tab w:val="right" w:pos="9072"/>
      </w:tabs>
      <w:spacing w:after="0"/>
    </w:pPr>
    <w:rPr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74CD"/>
  </w:style>
  <w:style w:type="paragraph" w:styleId="Sidfot">
    <w:name w:val="footer"/>
    <w:basedOn w:val="Normal"/>
    <w:link w:val="SidfotChar"/>
    <w:uiPriority w:val="99"/>
    <w:semiHidden/>
    <w:unhideWhenUsed/>
    <w:rsid w:val="00D474CD"/>
    <w:pPr>
      <w:tabs>
        <w:tab w:val="center" w:pos="4536"/>
        <w:tab w:val="right" w:pos="9072"/>
      </w:tabs>
      <w:spacing w:after="0"/>
    </w:pPr>
    <w:rPr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74CD"/>
  </w:style>
  <w:style w:type="paragraph" w:styleId="Ballongtext">
    <w:name w:val="Balloon Text"/>
    <w:basedOn w:val="Normal"/>
    <w:link w:val="BallongtextChar"/>
    <w:uiPriority w:val="99"/>
    <w:semiHidden/>
    <w:unhideWhenUsed/>
    <w:rsid w:val="00D474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4C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831F9"/>
    <w:rPr>
      <w:color w:val="0000FF" w:themeColor="hyperlink"/>
      <w:u w:val="single"/>
    </w:rPr>
  </w:style>
  <w:style w:type="paragraph" w:customStyle="1" w:styleId="HrbyBruktext">
    <w:name w:val="Hörby Bruk text"/>
    <w:basedOn w:val="Normal"/>
    <w:link w:val="HrbyBruktextChar"/>
    <w:qFormat/>
    <w:rsid w:val="00D85B85"/>
    <w:pPr>
      <w:spacing w:after="0" w:line="260" w:lineRule="exact"/>
    </w:pPr>
    <w:rPr>
      <w:rFonts w:ascii="Garamond" w:hAnsi="Garamond"/>
      <w:sz w:val="22"/>
      <w:szCs w:val="22"/>
    </w:rPr>
  </w:style>
  <w:style w:type="character" w:customStyle="1" w:styleId="HrbyBruktextChar">
    <w:name w:val="Hörby Bruk text Char"/>
    <w:basedOn w:val="Standardstycketeckensnitt"/>
    <w:link w:val="HrbyBruktext"/>
    <w:rsid w:val="00D85B85"/>
    <w:rPr>
      <w:rFonts w:ascii="Garamond" w:hAnsi="Garamond"/>
    </w:rPr>
  </w:style>
  <w:style w:type="paragraph" w:customStyle="1" w:styleId="HrbyBrukDatum">
    <w:name w:val="Hörby Bruk Datum"/>
    <w:basedOn w:val="HrbyBruktext"/>
    <w:link w:val="HrbyBrukDatumChar"/>
    <w:qFormat/>
    <w:rsid w:val="00E96C04"/>
    <w:pPr>
      <w:ind w:left="-1361"/>
    </w:pPr>
    <w:rPr>
      <w:rFonts w:ascii="Arial" w:hAnsi="Arial"/>
      <w:sz w:val="15"/>
    </w:rPr>
  </w:style>
  <w:style w:type="character" w:customStyle="1" w:styleId="HrbyBrukDatumChar">
    <w:name w:val="Hörby Bruk Datum Char"/>
    <w:basedOn w:val="HrbyBruktextChar"/>
    <w:link w:val="HrbyBrukDatum"/>
    <w:rsid w:val="00E96C04"/>
    <w:rPr>
      <w:rFonts w:ascii="Arial" w:hAnsi="Arial"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fisk%20Manual%20o%20BVQI\Aktuell%20grafiskmanual\Brevmall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örbyBru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2</TotalTime>
  <Pages>2</Pages>
  <Words>365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Lonhage</dc:creator>
  <cp:lastModifiedBy>Carina Lonhage</cp:lastModifiedBy>
  <cp:revision>4</cp:revision>
  <cp:lastPrinted>2012-03-07T12:21:00Z</cp:lastPrinted>
  <dcterms:created xsi:type="dcterms:W3CDTF">2012-03-15T14:08:00Z</dcterms:created>
  <dcterms:modified xsi:type="dcterms:W3CDTF">2012-03-15T14:09:00Z</dcterms:modified>
</cp:coreProperties>
</file>