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7A319" w14:textId="77777777" w:rsidR="00B067A4" w:rsidRPr="00451EA0" w:rsidRDefault="00B067A4" w:rsidP="007F522B">
      <w:pPr>
        <w:tabs>
          <w:tab w:val="left" w:pos="8647"/>
          <w:tab w:val="left" w:pos="8789"/>
        </w:tabs>
        <w:jc w:val="center"/>
        <w:rPr>
          <w:sz w:val="22"/>
          <w:szCs w:val="22"/>
        </w:rPr>
      </w:pPr>
      <w:r w:rsidRPr="00451EA0">
        <w:rPr>
          <w:noProof/>
          <w:sz w:val="22"/>
          <w:szCs w:val="22"/>
          <w:lang w:val="en-US" w:eastAsia="en-US"/>
        </w:rPr>
        <w:drawing>
          <wp:inline distT="0" distB="0" distL="0" distR="0" wp14:anchorId="41F6BAD6" wp14:editId="316A715E">
            <wp:extent cx="1084479" cy="1076325"/>
            <wp:effectExtent l="0" t="0" r="1905" b="0"/>
            <wp:docPr id="1" name="Bild 1" descr="log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7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3207B" w14:textId="0C7440D7" w:rsidR="007032F3" w:rsidRDefault="00B067A4" w:rsidP="006A64FE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</w:rPr>
      </w:pPr>
      <w:r w:rsidRPr="00451EA0">
        <w:rPr>
          <w:rFonts w:ascii="Garamond" w:hAnsi="Garamond"/>
          <w:sz w:val="22"/>
          <w:szCs w:val="22"/>
        </w:rPr>
        <w:t xml:space="preserve">Pressmeddelande </w:t>
      </w:r>
      <w:r w:rsidR="00915EFB">
        <w:rPr>
          <w:rFonts w:ascii="Garamond" w:hAnsi="Garamond"/>
          <w:sz w:val="22"/>
          <w:szCs w:val="22"/>
        </w:rPr>
        <w:t>2015-0</w:t>
      </w:r>
      <w:r w:rsidR="00B9192A">
        <w:rPr>
          <w:rFonts w:ascii="Garamond" w:hAnsi="Garamond"/>
          <w:sz w:val="22"/>
          <w:szCs w:val="22"/>
        </w:rPr>
        <w:t>3-19</w:t>
      </w:r>
    </w:p>
    <w:p w14:paraId="4C41CED2" w14:textId="77777777" w:rsidR="00DF677D" w:rsidRPr="00451EA0" w:rsidRDefault="00DF677D" w:rsidP="00AE2155">
      <w:pPr>
        <w:widowControl w:val="0"/>
        <w:tabs>
          <w:tab w:val="left" w:pos="8789"/>
        </w:tabs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13A83AB7" w14:textId="2F23B1E2" w:rsidR="003E674B" w:rsidRPr="00E17B27" w:rsidRDefault="003E674B" w:rsidP="003E674B">
      <w:pPr>
        <w:rPr>
          <w:rFonts w:ascii="Garamond" w:hAnsi="Garamond"/>
          <w:b/>
          <w:sz w:val="32"/>
          <w:szCs w:val="32"/>
        </w:rPr>
      </w:pPr>
      <w:r w:rsidRPr="00E17B27">
        <w:rPr>
          <w:rFonts w:ascii="Garamond" w:hAnsi="Garamond"/>
          <w:b/>
          <w:sz w:val="32"/>
          <w:szCs w:val="32"/>
        </w:rPr>
        <w:t xml:space="preserve">Svenskt Tenn inreder </w:t>
      </w:r>
      <w:r w:rsidR="005353BF">
        <w:rPr>
          <w:rFonts w:ascii="Garamond" w:hAnsi="Garamond"/>
          <w:b/>
          <w:sz w:val="32"/>
          <w:szCs w:val="32"/>
        </w:rPr>
        <w:t>jugend</w:t>
      </w:r>
      <w:r w:rsidR="00EB0C6F">
        <w:rPr>
          <w:rFonts w:ascii="Garamond" w:hAnsi="Garamond"/>
          <w:b/>
          <w:sz w:val="32"/>
          <w:szCs w:val="32"/>
        </w:rPr>
        <w:t>våning på Östermalm</w:t>
      </w:r>
    </w:p>
    <w:p w14:paraId="37E12B97" w14:textId="77777777" w:rsidR="003E674B" w:rsidRPr="00E17B27" w:rsidRDefault="003E674B" w:rsidP="003E674B">
      <w:pPr>
        <w:rPr>
          <w:rFonts w:ascii="Garamond" w:hAnsi="Garamond"/>
          <w:b/>
          <w:sz w:val="16"/>
          <w:szCs w:val="16"/>
        </w:rPr>
      </w:pPr>
    </w:p>
    <w:p w14:paraId="68F07E87" w14:textId="39FCE63A" w:rsidR="003E674B" w:rsidRDefault="00EB0C6F" w:rsidP="003E674B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Svenskt Tenns inredningsateljé gör </w:t>
      </w:r>
      <w:r w:rsidR="001F09EE">
        <w:rPr>
          <w:rFonts w:ascii="Garamond" w:hAnsi="Garamond"/>
          <w:b/>
        </w:rPr>
        <w:t xml:space="preserve">inredningar i bostäder </w:t>
      </w:r>
      <w:r>
        <w:rPr>
          <w:rFonts w:ascii="Garamond" w:hAnsi="Garamond"/>
          <w:b/>
        </w:rPr>
        <w:t xml:space="preserve">och på företag, både i Sverige och utomlands. </w:t>
      </w:r>
      <w:r w:rsidR="005F636D">
        <w:rPr>
          <w:rFonts w:ascii="Garamond" w:hAnsi="Garamond"/>
          <w:b/>
        </w:rPr>
        <w:t>Inspiration hämtas</w:t>
      </w:r>
      <w:r w:rsidR="001F09EE">
        <w:rPr>
          <w:rFonts w:ascii="Garamond" w:hAnsi="Garamond"/>
          <w:b/>
        </w:rPr>
        <w:t xml:space="preserve"> alltid i </w:t>
      </w:r>
      <w:r>
        <w:rPr>
          <w:rFonts w:ascii="Garamond" w:hAnsi="Garamond"/>
          <w:b/>
        </w:rPr>
        <w:t>den egna inredningsfilosofin</w:t>
      </w:r>
      <w:r w:rsidR="005F636D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</w:t>
      </w:r>
      <w:r w:rsidR="001F09EE">
        <w:rPr>
          <w:rFonts w:ascii="Garamond" w:hAnsi="Garamond"/>
          <w:b/>
        </w:rPr>
        <w:t xml:space="preserve">som handlar om att skapa </w:t>
      </w:r>
      <w:r>
        <w:rPr>
          <w:rFonts w:ascii="Garamond" w:hAnsi="Garamond"/>
          <w:b/>
        </w:rPr>
        <w:t>interiörer med en</w:t>
      </w:r>
      <w:r w:rsidR="001F09EE">
        <w:rPr>
          <w:rFonts w:ascii="Garamond" w:hAnsi="Garamond"/>
          <w:b/>
        </w:rPr>
        <w:t xml:space="preserve"> </w:t>
      </w:r>
      <w:r w:rsidR="00D9059C">
        <w:rPr>
          <w:rFonts w:ascii="Garamond" w:hAnsi="Garamond"/>
          <w:b/>
        </w:rPr>
        <w:t xml:space="preserve">tidlös och personlig </w:t>
      </w:r>
      <w:r w:rsidR="001F09EE">
        <w:rPr>
          <w:rFonts w:ascii="Garamond" w:hAnsi="Garamond"/>
          <w:b/>
        </w:rPr>
        <w:t xml:space="preserve">karaktär. Det senaste uppdraget omfattade 222 kvm i en jugendvåning på Östermalm i Stockholm. </w:t>
      </w:r>
    </w:p>
    <w:p w14:paraId="626E7078" w14:textId="77777777" w:rsidR="00EB0C6F" w:rsidRPr="00E17B27" w:rsidRDefault="00EB0C6F" w:rsidP="003E674B">
      <w:pPr>
        <w:rPr>
          <w:rFonts w:ascii="Garamond" w:hAnsi="Garamond"/>
          <w:b/>
        </w:rPr>
      </w:pPr>
    </w:p>
    <w:p w14:paraId="3C23474A" w14:textId="2C38ECA7" w:rsidR="00B06408" w:rsidRPr="005353BF" w:rsidRDefault="003E674B" w:rsidP="005353BF">
      <w:pPr>
        <w:widowControl w:val="0"/>
        <w:autoSpaceDE w:val="0"/>
        <w:autoSpaceDN w:val="0"/>
        <w:adjustRightInd w:val="0"/>
        <w:rPr>
          <w:rFonts w:ascii="Garamond" w:eastAsiaTheme="minorHAnsi" w:hAnsi="Garamond"/>
          <w:noProof/>
          <w:lang w:eastAsia="en-US"/>
        </w:rPr>
      </w:pPr>
      <w:r w:rsidRPr="00E17B27">
        <w:rPr>
          <w:rFonts w:ascii="Garamond" w:hAnsi="Garamond"/>
        </w:rPr>
        <w:t xml:space="preserve">– </w:t>
      </w:r>
      <w:r w:rsidR="005353BF" w:rsidRPr="005353BF">
        <w:rPr>
          <w:rFonts w:ascii="Garamond" w:eastAsiaTheme="minorHAnsi" w:hAnsi="Garamond"/>
          <w:noProof/>
          <w:lang w:eastAsia="en-US"/>
        </w:rPr>
        <w:t xml:space="preserve">Det första som slog mig </w:t>
      </w:r>
      <w:r w:rsidR="001F09EE">
        <w:rPr>
          <w:rFonts w:ascii="Garamond" w:eastAsiaTheme="minorHAnsi" w:hAnsi="Garamond"/>
          <w:noProof/>
          <w:lang w:eastAsia="en-US"/>
        </w:rPr>
        <w:t xml:space="preserve">när jag kom in i våningen var det fantastiska ljuset och den </w:t>
      </w:r>
      <w:r w:rsidR="007E0E76" w:rsidRPr="001A7CEB">
        <w:rPr>
          <w:rFonts w:ascii="Garamond" w:eastAsiaTheme="minorHAnsi" w:hAnsi="Garamond"/>
          <w:noProof/>
          <w:lang w:eastAsia="en-US"/>
        </w:rPr>
        <w:t>genomtänkta</w:t>
      </w:r>
      <w:r w:rsidR="001F09EE">
        <w:rPr>
          <w:rFonts w:ascii="Garamond" w:eastAsiaTheme="minorHAnsi" w:hAnsi="Garamond"/>
          <w:noProof/>
          <w:lang w:eastAsia="en-US"/>
        </w:rPr>
        <w:t xml:space="preserve"> planlösningen. </w:t>
      </w:r>
      <w:r w:rsidR="00640E3B">
        <w:rPr>
          <w:rFonts w:ascii="Garamond" w:eastAsiaTheme="minorHAnsi" w:hAnsi="Garamond" w:cs="Garamond"/>
          <w:noProof/>
          <w:lang w:eastAsia="en-US"/>
        </w:rPr>
        <w:t xml:space="preserve">Det vi har gjort är att </w:t>
      </w:r>
      <w:r w:rsidR="001F09EE">
        <w:rPr>
          <w:rFonts w:ascii="Garamond" w:eastAsiaTheme="minorHAnsi" w:hAnsi="Garamond" w:cs="Garamond"/>
          <w:noProof/>
          <w:lang w:eastAsia="en-US"/>
        </w:rPr>
        <w:t xml:space="preserve">skapa ett djup, en </w:t>
      </w:r>
      <w:r w:rsidR="007E0E76" w:rsidRPr="001A7CEB">
        <w:rPr>
          <w:rFonts w:ascii="Garamond" w:eastAsiaTheme="minorHAnsi" w:hAnsi="Garamond" w:cs="Garamond"/>
          <w:noProof/>
          <w:lang w:eastAsia="en-US"/>
        </w:rPr>
        <w:t>extra</w:t>
      </w:r>
      <w:r w:rsidR="007E0E76">
        <w:rPr>
          <w:rFonts w:ascii="Garamond" w:eastAsiaTheme="minorHAnsi" w:hAnsi="Garamond" w:cs="Garamond"/>
          <w:noProof/>
          <w:color w:val="FF0000"/>
          <w:lang w:eastAsia="en-US"/>
        </w:rPr>
        <w:t xml:space="preserve"> </w:t>
      </w:r>
      <w:r w:rsidR="001F09EE">
        <w:rPr>
          <w:rFonts w:ascii="Garamond" w:eastAsiaTheme="minorHAnsi" w:hAnsi="Garamond" w:cs="Garamond"/>
          <w:noProof/>
          <w:lang w:eastAsia="en-US"/>
        </w:rPr>
        <w:t>dimension i inredningen,</w:t>
      </w:r>
      <w:r w:rsidR="005353BF" w:rsidRPr="005353BF">
        <w:rPr>
          <w:rFonts w:ascii="Garamond" w:eastAsiaTheme="minorHAnsi" w:hAnsi="Garamond" w:cs="Garamond"/>
          <w:noProof/>
          <w:lang w:eastAsia="en-US"/>
        </w:rPr>
        <w:t xml:space="preserve"> </w:t>
      </w:r>
      <w:r w:rsidR="001F09EE">
        <w:rPr>
          <w:rFonts w:ascii="Garamond" w:eastAsiaTheme="minorHAnsi" w:hAnsi="Garamond" w:cs="Garamond"/>
          <w:noProof/>
          <w:lang w:eastAsia="en-US"/>
        </w:rPr>
        <w:t>som lyfter våningen</w:t>
      </w:r>
      <w:r w:rsidR="005353BF" w:rsidRPr="005353BF">
        <w:rPr>
          <w:rFonts w:ascii="Garamond" w:eastAsiaTheme="minorHAnsi" w:hAnsi="Garamond" w:cs="Garamond"/>
          <w:noProof/>
          <w:lang w:eastAsia="en-US"/>
        </w:rPr>
        <w:t xml:space="preserve"> ytterligare</w:t>
      </w:r>
      <w:r w:rsidR="001F09EE">
        <w:rPr>
          <w:rFonts w:ascii="Garamond" w:eastAsiaTheme="minorHAnsi" w:hAnsi="Garamond" w:cs="Garamond"/>
          <w:noProof/>
          <w:lang w:eastAsia="en-US"/>
        </w:rPr>
        <w:t xml:space="preserve">, </w:t>
      </w:r>
      <w:r w:rsidR="005353BF">
        <w:rPr>
          <w:rFonts w:ascii="Garamond" w:hAnsi="Garamond"/>
        </w:rPr>
        <w:t>säger Maria Schröder</w:t>
      </w:r>
      <w:r w:rsidRPr="00E17B27">
        <w:rPr>
          <w:rFonts w:ascii="Garamond" w:hAnsi="Garamond"/>
        </w:rPr>
        <w:t xml:space="preserve">, </w:t>
      </w:r>
      <w:r w:rsidR="005353BF">
        <w:rPr>
          <w:rFonts w:ascii="Garamond" w:hAnsi="Garamond"/>
        </w:rPr>
        <w:t>inredare</w:t>
      </w:r>
      <w:r w:rsidRPr="00E17B27">
        <w:rPr>
          <w:rFonts w:ascii="Garamond" w:hAnsi="Garamond"/>
        </w:rPr>
        <w:t xml:space="preserve"> på Svenskt Tenn. </w:t>
      </w:r>
    </w:p>
    <w:p w14:paraId="4E98BB7B" w14:textId="7706FF6E" w:rsidR="005F636D" w:rsidRDefault="005F636D" w:rsidP="003E674B">
      <w:pPr>
        <w:rPr>
          <w:rFonts w:ascii="Garamond" w:hAnsi="Garamond"/>
        </w:rPr>
      </w:pPr>
    </w:p>
    <w:p w14:paraId="4D512D09" w14:textId="6282150C" w:rsidR="00FB1565" w:rsidRDefault="00A76EAA" w:rsidP="00FB1565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D25A2D2" wp14:editId="31033097">
            <wp:simplePos x="0" y="0"/>
            <wp:positionH relativeFrom="column">
              <wp:posOffset>2857500</wp:posOffset>
            </wp:positionH>
            <wp:positionV relativeFrom="paragraph">
              <wp:posOffset>213360</wp:posOffset>
            </wp:positionV>
            <wp:extent cx="2628900" cy="3677920"/>
            <wp:effectExtent l="0" t="0" r="12700" b="5080"/>
            <wp:wrapTight wrapText="bothSides">
              <wp:wrapPolygon edited="0">
                <wp:start x="0" y="0"/>
                <wp:lineTo x="0" y="21481"/>
                <wp:lineTo x="21496" y="21481"/>
                <wp:lineTo x="214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vgatan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74B" w:rsidRPr="00E17B27">
        <w:rPr>
          <w:rFonts w:ascii="Garamond" w:hAnsi="Garamond"/>
        </w:rPr>
        <w:t>Sv</w:t>
      </w:r>
      <w:r w:rsidR="001A7CEB">
        <w:rPr>
          <w:rFonts w:ascii="Garamond" w:hAnsi="Garamond"/>
        </w:rPr>
        <w:t xml:space="preserve">enskt Tenns grundare </w:t>
      </w:r>
      <w:r w:rsidR="003E674B" w:rsidRPr="00E17B27">
        <w:rPr>
          <w:rFonts w:ascii="Garamond" w:hAnsi="Garamond"/>
        </w:rPr>
        <w:t xml:space="preserve">Estrid Ericsons </w:t>
      </w:r>
      <w:r w:rsidR="001A7CEB">
        <w:rPr>
          <w:rFonts w:ascii="Garamond" w:hAnsi="Garamond"/>
        </w:rPr>
        <w:t xml:space="preserve">hjälpte redan på sin tid kunderna med inredningar. Hon och Josef Frank utvecklade tillsammans sina </w:t>
      </w:r>
      <w:r w:rsidR="003E674B" w:rsidRPr="00E17B27">
        <w:rPr>
          <w:rFonts w:ascii="Garamond" w:hAnsi="Garamond"/>
        </w:rPr>
        <w:t>tankar om hur man skapar rum för män</w:t>
      </w:r>
      <w:r w:rsidR="0095291A">
        <w:rPr>
          <w:rFonts w:ascii="Garamond" w:hAnsi="Garamond"/>
        </w:rPr>
        <w:t>niskorna som ska vistas i dem</w:t>
      </w:r>
      <w:r w:rsidR="001A7CEB">
        <w:rPr>
          <w:rFonts w:ascii="Garamond" w:hAnsi="Garamond"/>
        </w:rPr>
        <w:t xml:space="preserve"> till en inredningsfilosofi</w:t>
      </w:r>
      <w:r w:rsidR="0095291A">
        <w:rPr>
          <w:rFonts w:ascii="Garamond" w:hAnsi="Garamond"/>
        </w:rPr>
        <w:t xml:space="preserve">. Istället för att följa en viss estetik eller stil </w:t>
      </w:r>
      <w:r w:rsidR="005F636D">
        <w:rPr>
          <w:rFonts w:ascii="Garamond" w:hAnsi="Garamond"/>
        </w:rPr>
        <w:t>blanda</w:t>
      </w:r>
      <w:r w:rsidR="00D9059C">
        <w:rPr>
          <w:rFonts w:ascii="Garamond" w:hAnsi="Garamond"/>
        </w:rPr>
        <w:t>s</w:t>
      </w:r>
      <w:r w:rsidR="005F636D">
        <w:rPr>
          <w:rFonts w:ascii="Garamond" w:hAnsi="Garamond"/>
        </w:rPr>
        <w:t xml:space="preserve"> gammalt och </w:t>
      </w:r>
      <w:r w:rsidR="005F636D" w:rsidRPr="001F09EE">
        <w:rPr>
          <w:rFonts w:ascii="Garamond" w:hAnsi="Garamond"/>
        </w:rPr>
        <w:t xml:space="preserve">nytt, </w:t>
      </w:r>
      <w:r w:rsidR="005F636D">
        <w:rPr>
          <w:rFonts w:ascii="Garamond" w:hAnsi="Garamond"/>
        </w:rPr>
        <w:t>färger och mönster, exklusivt och enkelt</w:t>
      </w:r>
      <w:r w:rsidR="0095291A">
        <w:rPr>
          <w:rFonts w:ascii="Garamond" w:hAnsi="Garamond"/>
        </w:rPr>
        <w:t xml:space="preserve"> vilket gör att ing</w:t>
      </w:r>
      <w:r w:rsidR="00FB1565">
        <w:rPr>
          <w:rFonts w:ascii="Garamond" w:hAnsi="Garamond"/>
        </w:rPr>
        <w:t>en inredning blir den andra lik</w:t>
      </w:r>
      <w:r w:rsidR="00490D45" w:rsidRPr="00FB1565">
        <w:rPr>
          <w:rFonts w:ascii="Garamond" w:hAnsi="Garamond"/>
        </w:rPr>
        <w:t>.</w:t>
      </w:r>
      <w:r w:rsidR="00FB1565" w:rsidRPr="00FB1565">
        <w:rPr>
          <w:rFonts w:ascii="Garamond" w:hAnsi="Garamond"/>
        </w:rPr>
        <w:t xml:space="preserve"> </w:t>
      </w:r>
    </w:p>
    <w:p w14:paraId="4108BC9C" w14:textId="77777777" w:rsidR="00FB1565" w:rsidRDefault="00FB1565" w:rsidP="00FB1565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DBF3B2D" w14:textId="60F7956B" w:rsidR="003E674B" w:rsidRPr="00FB1565" w:rsidRDefault="00FB1565" w:rsidP="00FB1565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Garamond" w:hAnsi="Garamond"/>
        </w:rPr>
        <w:t xml:space="preserve">– Sedan använder vi oss av </w:t>
      </w:r>
      <w:proofErr w:type="spellStart"/>
      <w:r>
        <w:rPr>
          <w:rFonts w:ascii="Garamond" w:hAnsi="Garamond"/>
        </w:rPr>
        <w:t>a</w:t>
      </w:r>
      <w:r w:rsidRPr="00FB1565">
        <w:rPr>
          <w:rFonts w:ascii="Garamond" w:hAnsi="Garamond"/>
        </w:rPr>
        <w:t>ccidentismen</w:t>
      </w:r>
      <w:proofErr w:type="spellEnd"/>
      <w:r>
        <w:rPr>
          <w:rFonts w:ascii="Garamond" w:hAnsi="Garamond"/>
        </w:rPr>
        <w:t>, som Josef Frank kallade metoden, där fö</w:t>
      </w:r>
      <w:r>
        <w:rPr>
          <w:rFonts w:ascii="Garamond" w:eastAsiaTheme="minorHAnsi" w:hAnsi="Garamond" w:cs="Garamond"/>
          <w:lang w:eastAsia="en-US"/>
        </w:rPr>
        <w:t xml:space="preserve">remålen </w:t>
      </w:r>
      <w:r w:rsidRPr="00FB1565">
        <w:rPr>
          <w:rFonts w:ascii="Garamond" w:eastAsiaTheme="minorHAnsi" w:hAnsi="Garamond" w:cs="Garamond"/>
          <w:lang w:eastAsia="en-US"/>
        </w:rPr>
        <w:t>se</w:t>
      </w:r>
      <w:r>
        <w:rPr>
          <w:rFonts w:ascii="Garamond" w:eastAsiaTheme="minorHAnsi" w:hAnsi="Garamond" w:cs="Garamond"/>
          <w:lang w:eastAsia="en-US"/>
        </w:rPr>
        <w:t xml:space="preserve">r ut som de </w:t>
      </w:r>
      <w:r w:rsidRPr="00FB1565">
        <w:rPr>
          <w:rFonts w:ascii="Garamond" w:eastAsiaTheme="minorHAnsi" w:hAnsi="Garamond" w:cs="Garamond"/>
          <w:lang w:eastAsia="en-US"/>
        </w:rPr>
        <w:t xml:space="preserve">hamnat där </w:t>
      </w:r>
      <w:r>
        <w:rPr>
          <w:rFonts w:ascii="Garamond" w:eastAsiaTheme="minorHAnsi" w:hAnsi="Garamond" w:cs="Garamond"/>
          <w:lang w:eastAsia="en-US"/>
        </w:rPr>
        <w:t xml:space="preserve">de är av en slump. </w:t>
      </w:r>
      <w:r w:rsidR="00A76EAA">
        <w:rPr>
          <w:rFonts w:ascii="Garamond" w:eastAsiaTheme="minorHAnsi" w:hAnsi="Garamond" w:cs="Garamond"/>
          <w:lang w:eastAsia="en-US"/>
        </w:rPr>
        <w:t>Det</w:t>
      </w:r>
      <w:r w:rsidRPr="00FB1565">
        <w:rPr>
          <w:rFonts w:ascii="Garamond" w:eastAsiaTheme="minorHAnsi" w:hAnsi="Garamond" w:cs="Garamond"/>
          <w:lang w:eastAsia="en-US"/>
        </w:rPr>
        <w:t xml:space="preserve"> kan det ju ha krävts massor med eftertanke o</w:t>
      </w:r>
      <w:r>
        <w:rPr>
          <w:rFonts w:ascii="Garamond" w:eastAsiaTheme="minorHAnsi" w:hAnsi="Garamond" w:cs="Garamond"/>
          <w:lang w:eastAsia="en-US"/>
        </w:rPr>
        <w:t xml:space="preserve">ch planering men effekten ska </w:t>
      </w:r>
      <w:r w:rsidR="009F01D6">
        <w:rPr>
          <w:rFonts w:ascii="Garamond" w:eastAsiaTheme="minorHAnsi" w:hAnsi="Garamond" w:cs="Garamond"/>
          <w:lang w:eastAsia="en-US"/>
        </w:rPr>
        <w:t xml:space="preserve">vara </w:t>
      </w:r>
      <w:r w:rsidR="00A76EAA">
        <w:rPr>
          <w:rFonts w:ascii="Garamond" w:eastAsiaTheme="minorHAnsi" w:hAnsi="Garamond" w:cs="Garamond"/>
          <w:lang w:eastAsia="en-US"/>
        </w:rPr>
        <w:t xml:space="preserve">sådan, säger </w:t>
      </w:r>
      <w:r>
        <w:rPr>
          <w:rFonts w:ascii="Garamond" w:eastAsiaTheme="minorHAnsi" w:hAnsi="Garamond" w:cs="Garamond"/>
          <w:lang w:eastAsia="en-US"/>
        </w:rPr>
        <w:t>Maria Schröder</w:t>
      </w:r>
      <w:r w:rsidRPr="00FB1565">
        <w:rPr>
          <w:rFonts w:ascii="Garamond" w:eastAsiaTheme="minorHAnsi" w:hAnsi="Garamond" w:cs="Garamond"/>
          <w:lang w:eastAsia="en-US"/>
        </w:rPr>
        <w:t>.</w:t>
      </w:r>
    </w:p>
    <w:p w14:paraId="2A5F2AAD" w14:textId="77777777" w:rsidR="005F636D" w:rsidRDefault="005F636D" w:rsidP="003E674B">
      <w:pPr>
        <w:rPr>
          <w:rFonts w:ascii="Garamond" w:hAnsi="Garamond"/>
        </w:rPr>
      </w:pPr>
    </w:p>
    <w:p w14:paraId="3E3467C0" w14:textId="13E339F5" w:rsidR="005F636D" w:rsidRPr="006829B2" w:rsidRDefault="007E0E76" w:rsidP="005F636D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1A7CEB">
        <w:rPr>
          <w:rFonts w:ascii="Garamond" w:hAnsi="Garamond"/>
        </w:rPr>
        <w:t>Våningen</w:t>
      </w:r>
      <w:r w:rsidR="005F636D">
        <w:rPr>
          <w:rFonts w:ascii="Garamond" w:hAnsi="Garamond"/>
        </w:rPr>
        <w:t xml:space="preserve"> </w:t>
      </w:r>
      <w:r w:rsidR="00FB1565">
        <w:rPr>
          <w:rFonts w:ascii="Garamond" w:hAnsi="Garamond"/>
        </w:rPr>
        <w:t xml:space="preserve">i jugendstil </w:t>
      </w:r>
      <w:r w:rsidR="005F636D">
        <w:rPr>
          <w:rFonts w:ascii="Garamond" w:hAnsi="Garamond"/>
        </w:rPr>
        <w:t xml:space="preserve">på Grevgatan är ritad av Ivan </w:t>
      </w:r>
      <w:proofErr w:type="spellStart"/>
      <w:r w:rsidR="005F636D">
        <w:rPr>
          <w:rFonts w:ascii="Garamond" w:hAnsi="Garamond"/>
        </w:rPr>
        <w:t>Ak</w:t>
      </w:r>
      <w:r>
        <w:rPr>
          <w:rFonts w:ascii="Garamond" w:hAnsi="Garamond"/>
        </w:rPr>
        <w:t>a</w:t>
      </w:r>
      <w:r w:rsidR="005F636D">
        <w:rPr>
          <w:rFonts w:ascii="Garamond" w:hAnsi="Garamond"/>
        </w:rPr>
        <w:t>baliev</w:t>
      </w:r>
      <w:proofErr w:type="spellEnd"/>
      <w:r w:rsidR="00490D45">
        <w:rPr>
          <w:rFonts w:ascii="Garamond" w:hAnsi="Garamond"/>
        </w:rPr>
        <w:t xml:space="preserve"> </w:t>
      </w:r>
      <w:r w:rsidR="00490D45" w:rsidRPr="00FB1565">
        <w:rPr>
          <w:rFonts w:ascii="Garamond" w:hAnsi="Garamond"/>
        </w:rPr>
        <w:t>och har genomgått en omfattande renovering</w:t>
      </w:r>
      <w:r w:rsidR="00A76EAA">
        <w:rPr>
          <w:rFonts w:ascii="Garamond" w:hAnsi="Garamond"/>
        </w:rPr>
        <w:t xml:space="preserve">. Svenskt Tenn </w:t>
      </w:r>
      <w:r w:rsidR="005F636D">
        <w:rPr>
          <w:rFonts w:ascii="Garamond" w:hAnsi="Garamond"/>
        </w:rPr>
        <w:t xml:space="preserve">fick uppdraget </w:t>
      </w:r>
      <w:r w:rsidR="00490D45">
        <w:rPr>
          <w:rFonts w:ascii="Garamond" w:hAnsi="Garamond"/>
        </w:rPr>
        <w:t xml:space="preserve">att inreda den som ett </w:t>
      </w:r>
      <w:r w:rsidR="00FB1565" w:rsidRPr="00FB1565">
        <w:rPr>
          <w:rFonts w:ascii="Garamond" w:hAnsi="Garamond"/>
        </w:rPr>
        <w:t>modernt</w:t>
      </w:r>
      <w:r w:rsidR="005F636D">
        <w:rPr>
          <w:rFonts w:ascii="Garamond" w:hAnsi="Garamond"/>
        </w:rPr>
        <w:t xml:space="preserve"> hem med inredningsfilosofin som utgångspunkt.</w:t>
      </w:r>
    </w:p>
    <w:p w14:paraId="7B7CF6BB" w14:textId="77777777" w:rsidR="005F636D" w:rsidRDefault="005F636D" w:rsidP="005F636D">
      <w:pPr>
        <w:widowControl w:val="0"/>
        <w:autoSpaceDE w:val="0"/>
        <w:autoSpaceDN w:val="0"/>
        <w:adjustRightInd w:val="0"/>
        <w:rPr>
          <w:rFonts w:ascii="Garamond" w:eastAsiaTheme="minorHAnsi" w:hAnsi="Garamond"/>
          <w:noProof/>
          <w:lang w:eastAsia="en-US"/>
        </w:rPr>
      </w:pPr>
      <w:r w:rsidRPr="005353BF">
        <w:rPr>
          <w:rFonts w:ascii="Garamond" w:eastAsiaTheme="minorHAnsi" w:hAnsi="Garamond"/>
          <w:noProof/>
          <w:lang w:eastAsia="en-US"/>
        </w:rPr>
        <w:t>  </w:t>
      </w:r>
    </w:p>
    <w:p w14:paraId="5B3C9410" w14:textId="45FE5A00" w:rsidR="007E0E76" w:rsidRDefault="005F636D" w:rsidP="005F636D">
      <w:pPr>
        <w:widowControl w:val="0"/>
        <w:autoSpaceDE w:val="0"/>
        <w:autoSpaceDN w:val="0"/>
        <w:adjustRightInd w:val="0"/>
        <w:rPr>
          <w:rFonts w:ascii="Garamond" w:eastAsiaTheme="minorHAnsi" w:hAnsi="Garamond" w:cs="Garamond"/>
          <w:noProof/>
          <w:lang w:eastAsia="en-US"/>
        </w:rPr>
      </w:pPr>
      <w:r>
        <w:rPr>
          <w:rFonts w:ascii="Garamond" w:eastAsiaTheme="minorHAnsi" w:hAnsi="Garamond" w:cs="Garamond"/>
          <w:noProof/>
          <w:lang w:eastAsia="en-US"/>
        </w:rPr>
        <w:t>– Vi har skapat en eklekt</w:t>
      </w:r>
      <w:r w:rsidR="007E0E76">
        <w:rPr>
          <w:rFonts w:ascii="Garamond" w:eastAsiaTheme="minorHAnsi" w:hAnsi="Garamond" w:cs="Garamond"/>
          <w:noProof/>
          <w:lang w:eastAsia="en-US"/>
        </w:rPr>
        <w:t xml:space="preserve">isk mix för </w:t>
      </w:r>
      <w:r w:rsidR="001A7CEB">
        <w:rPr>
          <w:rFonts w:ascii="Garamond" w:eastAsiaTheme="minorHAnsi" w:hAnsi="Garamond" w:cs="Garamond"/>
          <w:noProof/>
          <w:lang w:eastAsia="en-US"/>
        </w:rPr>
        <w:t>d</w:t>
      </w:r>
      <w:r w:rsidR="007E0E76">
        <w:rPr>
          <w:rFonts w:ascii="Garamond" w:eastAsiaTheme="minorHAnsi" w:hAnsi="Garamond" w:cs="Garamond"/>
          <w:noProof/>
          <w:lang w:eastAsia="en-US"/>
        </w:rPr>
        <w:t xml:space="preserve">en </w:t>
      </w:r>
      <w:r w:rsidR="007E0E76" w:rsidRPr="001A7CEB">
        <w:rPr>
          <w:rFonts w:ascii="Garamond" w:eastAsiaTheme="minorHAnsi" w:hAnsi="Garamond" w:cs="Garamond"/>
          <w:noProof/>
          <w:lang w:eastAsia="en-US"/>
        </w:rPr>
        <w:t>kvalitetsmedvetna kunden</w:t>
      </w:r>
      <w:r w:rsidRPr="001A7CEB">
        <w:rPr>
          <w:rFonts w:ascii="Garamond" w:eastAsiaTheme="minorHAnsi" w:hAnsi="Garamond" w:cs="Garamond"/>
          <w:noProof/>
          <w:lang w:eastAsia="en-US"/>
        </w:rPr>
        <w:t>.</w:t>
      </w:r>
      <w:r>
        <w:rPr>
          <w:rFonts w:ascii="Garamond" w:eastAsiaTheme="minorHAnsi" w:hAnsi="Garamond" w:cs="Garamond"/>
          <w:noProof/>
          <w:lang w:eastAsia="en-US"/>
        </w:rPr>
        <w:t xml:space="preserve"> Konst, möbler och mattor är valda med omsorg och vi har blandat föremål från Svenskt Tenn m</w:t>
      </w:r>
      <w:r w:rsidR="0095291A">
        <w:rPr>
          <w:rFonts w:ascii="Garamond" w:eastAsiaTheme="minorHAnsi" w:hAnsi="Garamond" w:cs="Garamond"/>
          <w:noProof/>
          <w:lang w:eastAsia="en-US"/>
        </w:rPr>
        <w:t>ed antikviteter och ny design</w:t>
      </w:r>
      <w:r>
        <w:rPr>
          <w:rFonts w:ascii="Garamond" w:eastAsiaTheme="minorHAnsi" w:hAnsi="Garamond" w:cs="Garamond"/>
          <w:noProof/>
          <w:lang w:eastAsia="en-US"/>
        </w:rPr>
        <w:t xml:space="preserve"> för att skapa en inredning med en </w:t>
      </w:r>
      <w:r w:rsidR="0095291A">
        <w:rPr>
          <w:rFonts w:ascii="Garamond" w:eastAsiaTheme="minorHAnsi" w:hAnsi="Garamond" w:cs="Garamond"/>
          <w:noProof/>
          <w:lang w:eastAsia="en-US"/>
        </w:rPr>
        <w:t xml:space="preserve">tidlös och </w:t>
      </w:r>
      <w:r>
        <w:rPr>
          <w:rFonts w:ascii="Garamond" w:eastAsiaTheme="minorHAnsi" w:hAnsi="Garamond" w:cs="Garamond"/>
          <w:noProof/>
          <w:lang w:eastAsia="en-US"/>
        </w:rPr>
        <w:t xml:space="preserve">personlig karaktär, säger Maria Schröder. </w:t>
      </w:r>
    </w:p>
    <w:p w14:paraId="49CF8685" w14:textId="77777777" w:rsidR="001A7CEB" w:rsidRDefault="001A7CEB" w:rsidP="005F636D">
      <w:pPr>
        <w:widowControl w:val="0"/>
        <w:autoSpaceDE w:val="0"/>
        <w:autoSpaceDN w:val="0"/>
        <w:adjustRightInd w:val="0"/>
        <w:rPr>
          <w:rFonts w:ascii="Garamond" w:eastAsiaTheme="minorHAnsi" w:hAnsi="Garamond" w:cs="Garamond"/>
          <w:noProof/>
          <w:color w:val="FF0000"/>
          <w:lang w:eastAsia="en-US"/>
        </w:rPr>
      </w:pPr>
    </w:p>
    <w:p w14:paraId="63191932" w14:textId="77777777" w:rsidR="003C0089" w:rsidRPr="00586C02" w:rsidRDefault="009E1615" w:rsidP="006E551F">
      <w:pPr>
        <w:tabs>
          <w:tab w:val="left" w:pos="8789"/>
        </w:tabs>
        <w:rPr>
          <w:rFonts w:ascii="Garamond" w:hAnsi="Garamond"/>
          <w:sz w:val="22"/>
          <w:szCs w:val="22"/>
        </w:rPr>
      </w:pPr>
      <w:r w:rsidRPr="00586C02">
        <w:rPr>
          <w:rFonts w:ascii="Garamond" w:hAnsi="Garamond"/>
          <w:b/>
          <w:sz w:val="22"/>
          <w:szCs w:val="22"/>
        </w:rPr>
        <w:t>För mer information</w:t>
      </w:r>
      <w:r w:rsidR="00817319">
        <w:rPr>
          <w:rFonts w:ascii="Garamond" w:hAnsi="Garamond"/>
          <w:b/>
          <w:sz w:val="22"/>
          <w:szCs w:val="22"/>
        </w:rPr>
        <w:t>,</w:t>
      </w:r>
      <w:r w:rsidR="00507BC5" w:rsidRPr="00586C02">
        <w:rPr>
          <w:rFonts w:ascii="Garamond" w:hAnsi="Garamond"/>
          <w:b/>
          <w:sz w:val="22"/>
          <w:szCs w:val="22"/>
        </w:rPr>
        <w:t xml:space="preserve"> </w:t>
      </w:r>
      <w:r w:rsidR="003C0089" w:rsidRPr="00586C02">
        <w:rPr>
          <w:rFonts w:ascii="Garamond" w:hAnsi="Garamond"/>
          <w:b/>
          <w:sz w:val="22"/>
          <w:szCs w:val="22"/>
        </w:rPr>
        <w:t>kontakta</w:t>
      </w:r>
      <w:r w:rsidR="003A3BE5">
        <w:rPr>
          <w:rFonts w:ascii="Garamond" w:hAnsi="Garamond"/>
          <w:b/>
          <w:sz w:val="22"/>
          <w:szCs w:val="22"/>
        </w:rPr>
        <w:t>:</w:t>
      </w:r>
      <w:r w:rsidR="003C0089" w:rsidRPr="00586C02">
        <w:rPr>
          <w:rFonts w:ascii="Garamond" w:hAnsi="Garamond"/>
          <w:sz w:val="22"/>
          <w:szCs w:val="22"/>
        </w:rPr>
        <w:t xml:space="preserve"> </w:t>
      </w:r>
    </w:p>
    <w:p w14:paraId="54E86EA7" w14:textId="77777777" w:rsidR="001E12E5" w:rsidRPr="00586C02" w:rsidRDefault="001E12E5" w:rsidP="006E551F">
      <w:pPr>
        <w:tabs>
          <w:tab w:val="left" w:pos="8789"/>
        </w:tabs>
        <w:jc w:val="both"/>
        <w:outlineLvl w:val="0"/>
        <w:rPr>
          <w:rFonts w:ascii="Garamond" w:hAnsi="Garamond"/>
          <w:sz w:val="22"/>
          <w:szCs w:val="22"/>
        </w:rPr>
      </w:pPr>
      <w:r w:rsidRPr="00586C02">
        <w:rPr>
          <w:rFonts w:ascii="Garamond" w:hAnsi="Garamond"/>
          <w:sz w:val="22"/>
          <w:szCs w:val="22"/>
        </w:rPr>
        <w:t>Vicky Nordh, marknadsassistent: 08-</w:t>
      </w:r>
      <w:r w:rsidRPr="00586C02">
        <w:rPr>
          <w:rFonts w:ascii="Garamond" w:hAnsi="Garamond" w:cs="Arial"/>
          <w:sz w:val="22"/>
          <w:szCs w:val="22"/>
        </w:rPr>
        <w:t xml:space="preserve">670 16 23 </w:t>
      </w:r>
      <w:r w:rsidRPr="00586C02">
        <w:rPr>
          <w:rFonts w:ascii="Garamond" w:hAnsi="Garamond"/>
          <w:sz w:val="22"/>
          <w:szCs w:val="22"/>
        </w:rPr>
        <w:t xml:space="preserve">eller </w:t>
      </w:r>
      <w:hyperlink r:id="rId11" w:history="1">
        <w:r w:rsidRPr="00586C02">
          <w:rPr>
            <w:rStyle w:val="Hyperlink"/>
            <w:rFonts w:ascii="Garamond" w:hAnsi="Garamond"/>
            <w:sz w:val="22"/>
            <w:szCs w:val="22"/>
          </w:rPr>
          <w:t>vicky.nordh@svenskttenn.se</w:t>
        </w:r>
      </w:hyperlink>
    </w:p>
    <w:p w14:paraId="73E9CE30" w14:textId="77777777" w:rsidR="003A3B43" w:rsidRDefault="001E12E5" w:rsidP="006E551F">
      <w:pPr>
        <w:tabs>
          <w:tab w:val="left" w:pos="8789"/>
        </w:tabs>
        <w:jc w:val="both"/>
        <w:outlineLvl w:val="0"/>
        <w:rPr>
          <w:rStyle w:val="Hyperlink"/>
          <w:rFonts w:ascii="Garamond" w:hAnsi="Garamond"/>
          <w:sz w:val="22"/>
          <w:szCs w:val="22"/>
        </w:rPr>
      </w:pPr>
      <w:r w:rsidRPr="00586C02">
        <w:rPr>
          <w:rFonts w:ascii="Garamond" w:hAnsi="Garamond"/>
          <w:sz w:val="22"/>
          <w:szCs w:val="22"/>
        </w:rPr>
        <w:t>Thommy Bindefeld, m</w:t>
      </w:r>
      <w:r w:rsidR="002945E8" w:rsidRPr="00586C02">
        <w:rPr>
          <w:rFonts w:ascii="Garamond" w:hAnsi="Garamond"/>
          <w:sz w:val="22"/>
          <w:szCs w:val="22"/>
        </w:rPr>
        <w:t xml:space="preserve">arknadschef: 08-670 16 02 eller </w:t>
      </w:r>
      <w:hyperlink r:id="rId12" w:history="1">
        <w:r w:rsidRPr="00586C02">
          <w:rPr>
            <w:rStyle w:val="Hyperlink"/>
            <w:rFonts w:ascii="Garamond" w:hAnsi="Garamond"/>
            <w:sz w:val="22"/>
            <w:szCs w:val="22"/>
          </w:rPr>
          <w:t>thommy.bindefeld@svenskttenn.se</w:t>
        </w:r>
      </w:hyperlink>
    </w:p>
    <w:p w14:paraId="40661594" w14:textId="77777777" w:rsidR="007032F3" w:rsidRPr="007E0E76" w:rsidRDefault="007032F3" w:rsidP="00D33BCC">
      <w:pPr>
        <w:tabs>
          <w:tab w:val="left" w:pos="8789"/>
        </w:tabs>
        <w:jc w:val="both"/>
        <w:outlineLvl w:val="0"/>
        <w:rPr>
          <w:rStyle w:val="Hyperlink"/>
          <w:rFonts w:ascii="Garamond" w:hAnsi="Garamond"/>
          <w:i/>
          <w:color w:val="auto"/>
          <w:sz w:val="22"/>
          <w:szCs w:val="22"/>
          <w:u w:val="none"/>
          <w:lang w:val="en-US"/>
        </w:rPr>
      </w:pPr>
    </w:p>
    <w:p w14:paraId="2756A4A3" w14:textId="1F78AF7E" w:rsidR="009E1615" w:rsidRPr="00915EFB" w:rsidRDefault="00915EFB" w:rsidP="00915EFB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>Svenskt Tenn är ett inredningsföretag med butik på Strandvägen i Stockholm och på webben. Sedan 1975 ägs Svenskt Tenn av Kjell och Märta Beijers Stiftelse, som ger stora anslag</w:t>
      </w:r>
      <w:bookmarkStart w:id="0" w:name="_GoBack"/>
      <w:bookmarkEnd w:id="0"/>
      <w:r>
        <w:rPr>
          <w:rFonts w:ascii="Garamond" w:hAnsi="Garamond"/>
          <w:sz w:val="20"/>
          <w:szCs w:val="20"/>
        </w:rPr>
        <w:t xml:space="preserve"> till forskning och även bidrar till att </w:t>
      </w:r>
      <w:r w:rsidR="001343BB">
        <w:rPr>
          <w:rFonts w:ascii="Garamond" w:hAnsi="Garamond"/>
          <w:sz w:val="20"/>
          <w:szCs w:val="20"/>
        </w:rPr>
        <w:br/>
      </w:r>
      <w:r w:rsidR="00E043C2">
        <w:rPr>
          <w:rFonts w:ascii="Garamond" w:hAnsi="Garamond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rämja svensk heminredning och design.</w:t>
      </w:r>
    </w:p>
    <w:sectPr w:rsidR="009E1615" w:rsidRPr="00915EFB" w:rsidSect="00F82E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5803D" w14:textId="77777777" w:rsidR="001343BB" w:rsidRDefault="001343BB">
      <w:r>
        <w:separator/>
      </w:r>
    </w:p>
  </w:endnote>
  <w:endnote w:type="continuationSeparator" w:id="0">
    <w:p w14:paraId="643C2077" w14:textId="77777777" w:rsidR="001343BB" w:rsidRDefault="0013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68093" w14:textId="77777777" w:rsidR="001343BB" w:rsidRDefault="001343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3C4C" w14:textId="77777777" w:rsidR="001343BB" w:rsidRDefault="001343B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B998" w14:textId="77777777" w:rsidR="001343BB" w:rsidRDefault="001343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06778" w14:textId="77777777" w:rsidR="001343BB" w:rsidRDefault="001343BB">
      <w:r>
        <w:separator/>
      </w:r>
    </w:p>
  </w:footnote>
  <w:footnote w:type="continuationSeparator" w:id="0">
    <w:p w14:paraId="0E33D624" w14:textId="77777777" w:rsidR="001343BB" w:rsidRDefault="001343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1ECEF" w14:textId="77777777" w:rsidR="001343BB" w:rsidRDefault="001343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E3251" w14:textId="77777777" w:rsidR="001343BB" w:rsidRDefault="001343B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92946" w14:textId="77777777" w:rsidR="001343BB" w:rsidRDefault="001343B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2F6"/>
    <w:multiLevelType w:val="multilevel"/>
    <w:tmpl w:val="0F6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420E9"/>
    <w:multiLevelType w:val="hybridMultilevel"/>
    <w:tmpl w:val="C38A0B0E"/>
    <w:lvl w:ilvl="0" w:tplc="BBC6472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2358F"/>
    <w:multiLevelType w:val="hybridMultilevel"/>
    <w:tmpl w:val="FDBE09B0"/>
    <w:lvl w:ilvl="0" w:tplc="EB442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E5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5898">
      <w:start w:val="10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0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82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A3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09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96089D"/>
    <w:multiLevelType w:val="hybridMultilevel"/>
    <w:tmpl w:val="81F2AC32"/>
    <w:lvl w:ilvl="0" w:tplc="FACABAB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C4666"/>
    <w:multiLevelType w:val="hybridMultilevel"/>
    <w:tmpl w:val="075A8A2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727A14"/>
    <w:multiLevelType w:val="hybridMultilevel"/>
    <w:tmpl w:val="6A84C3DA"/>
    <w:lvl w:ilvl="0" w:tplc="CDF4A97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A4"/>
    <w:rsid w:val="00012795"/>
    <w:rsid w:val="0001288D"/>
    <w:rsid w:val="000159E2"/>
    <w:rsid w:val="0002223C"/>
    <w:rsid w:val="0003201F"/>
    <w:rsid w:val="0003496E"/>
    <w:rsid w:val="00036496"/>
    <w:rsid w:val="00047BB6"/>
    <w:rsid w:val="000635C9"/>
    <w:rsid w:val="00074121"/>
    <w:rsid w:val="000834E4"/>
    <w:rsid w:val="000910BE"/>
    <w:rsid w:val="000A5F8F"/>
    <w:rsid w:val="000B4BA1"/>
    <w:rsid w:val="000C23DE"/>
    <w:rsid w:val="000D0DD0"/>
    <w:rsid w:val="000D4077"/>
    <w:rsid w:val="000F7E8C"/>
    <w:rsid w:val="00102876"/>
    <w:rsid w:val="00103B7D"/>
    <w:rsid w:val="00112EE0"/>
    <w:rsid w:val="0011722D"/>
    <w:rsid w:val="00123152"/>
    <w:rsid w:val="00126931"/>
    <w:rsid w:val="00131E82"/>
    <w:rsid w:val="001343BB"/>
    <w:rsid w:val="0015142B"/>
    <w:rsid w:val="00156B92"/>
    <w:rsid w:val="00170EC3"/>
    <w:rsid w:val="00176F3B"/>
    <w:rsid w:val="0018076D"/>
    <w:rsid w:val="00184D53"/>
    <w:rsid w:val="00185443"/>
    <w:rsid w:val="00187630"/>
    <w:rsid w:val="00190E0D"/>
    <w:rsid w:val="00193FF0"/>
    <w:rsid w:val="00194F2D"/>
    <w:rsid w:val="001A7CEB"/>
    <w:rsid w:val="001B2DFF"/>
    <w:rsid w:val="001B761E"/>
    <w:rsid w:val="001C750D"/>
    <w:rsid w:val="001D4AC2"/>
    <w:rsid w:val="001E12E5"/>
    <w:rsid w:val="001E46F9"/>
    <w:rsid w:val="001E547B"/>
    <w:rsid w:val="001F09EE"/>
    <w:rsid w:val="001F4637"/>
    <w:rsid w:val="0020488F"/>
    <w:rsid w:val="002156D6"/>
    <w:rsid w:val="00230BA3"/>
    <w:rsid w:val="002455B0"/>
    <w:rsid w:val="00247B4A"/>
    <w:rsid w:val="00255BCC"/>
    <w:rsid w:val="00262BDC"/>
    <w:rsid w:val="00262DAF"/>
    <w:rsid w:val="00264522"/>
    <w:rsid w:val="00270537"/>
    <w:rsid w:val="002736D8"/>
    <w:rsid w:val="00277042"/>
    <w:rsid w:val="00283113"/>
    <w:rsid w:val="002844C7"/>
    <w:rsid w:val="002863DA"/>
    <w:rsid w:val="002945E8"/>
    <w:rsid w:val="00295CD0"/>
    <w:rsid w:val="002A4EBF"/>
    <w:rsid w:val="002A6ED5"/>
    <w:rsid w:val="002C3648"/>
    <w:rsid w:val="002D4DF0"/>
    <w:rsid w:val="002F0ABF"/>
    <w:rsid w:val="002F27A9"/>
    <w:rsid w:val="002F3F2D"/>
    <w:rsid w:val="002F400A"/>
    <w:rsid w:val="002F5782"/>
    <w:rsid w:val="00302280"/>
    <w:rsid w:val="00304756"/>
    <w:rsid w:val="00311A82"/>
    <w:rsid w:val="003134BC"/>
    <w:rsid w:val="0031542D"/>
    <w:rsid w:val="003158D0"/>
    <w:rsid w:val="00315A84"/>
    <w:rsid w:val="00324B92"/>
    <w:rsid w:val="00327729"/>
    <w:rsid w:val="00327A5E"/>
    <w:rsid w:val="003319DF"/>
    <w:rsid w:val="00337B42"/>
    <w:rsid w:val="003405EA"/>
    <w:rsid w:val="00342657"/>
    <w:rsid w:val="00342BAF"/>
    <w:rsid w:val="003438C0"/>
    <w:rsid w:val="003458EB"/>
    <w:rsid w:val="00353140"/>
    <w:rsid w:val="00356C59"/>
    <w:rsid w:val="003573A2"/>
    <w:rsid w:val="00381A0D"/>
    <w:rsid w:val="003871E5"/>
    <w:rsid w:val="0039601C"/>
    <w:rsid w:val="003A24A1"/>
    <w:rsid w:val="003A3B43"/>
    <w:rsid w:val="003A3BE5"/>
    <w:rsid w:val="003A6C96"/>
    <w:rsid w:val="003B3361"/>
    <w:rsid w:val="003C0089"/>
    <w:rsid w:val="003C5D55"/>
    <w:rsid w:val="003D5FB4"/>
    <w:rsid w:val="003D7A8E"/>
    <w:rsid w:val="003D7D8A"/>
    <w:rsid w:val="003E674B"/>
    <w:rsid w:val="003F0DFB"/>
    <w:rsid w:val="00427060"/>
    <w:rsid w:val="004309AE"/>
    <w:rsid w:val="004332B5"/>
    <w:rsid w:val="00447BFF"/>
    <w:rsid w:val="004511DC"/>
    <w:rsid w:val="00451EA0"/>
    <w:rsid w:val="004574D3"/>
    <w:rsid w:val="004733B1"/>
    <w:rsid w:val="004744B9"/>
    <w:rsid w:val="00490D45"/>
    <w:rsid w:val="0049272B"/>
    <w:rsid w:val="004B0E3E"/>
    <w:rsid w:val="004C00BD"/>
    <w:rsid w:val="004C77BE"/>
    <w:rsid w:val="004D36DA"/>
    <w:rsid w:val="004D6A2F"/>
    <w:rsid w:val="004F20F6"/>
    <w:rsid w:val="004F4282"/>
    <w:rsid w:val="005025AB"/>
    <w:rsid w:val="00503532"/>
    <w:rsid w:val="00507BC5"/>
    <w:rsid w:val="00510931"/>
    <w:rsid w:val="00514D93"/>
    <w:rsid w:val="0053167A"/>
    <w:rsid w:val="00532056"/>
    <w:rsid w:val="005353BF"/>
    <w:rsid w:val="005404F7"/>
    <w:rsid w:val="00565DC4"/>
    <w:rsid w:val="00580213"/>
    <w:rsid w:val="00586C02"/>
    <w:rsid w:val="005A2B8E"/>
    <w:rsid w:val="005A57A7"/>
    <w:rsid w:val="005C55D5"/>
    <w:rsid w:val="005C7716"/>
    <w:rsid w:val="005D672E"/>
    <w:rsid w:val="005D7F84"/>
    <w:rsid w:val="005E717F"/>
    <w:rsid w:val="005F06C5"/>
    <w:rsid w:val="005F636D"/>
    <w:rsid w:val="005F6ECB"/>
    <w:rsid w:val="00600E21"/>
    <w:rsid w:val="00606E87"/>
    <w:rsid w:val="0061462F"/>
    <w:rsid w:val="0062025A"/>
    <w:rsid w:val="006239C3"/>
    <w:rsid w:val="00624A56"/>
    <w:rsid w:val="006310D3"/>
    <w:rsid w:val="00634BD3"/>
    <w:rsid w:val="00640E3B"/>
    <w:rsid w:val="00646D04"/>
    <w:rsid w:val="00652959"/>
    <w:rsid w:val="00654F3C"/>
    <w:rsid w:val="00661118"/>
    <w:rsid w:val="006618E3"/>
    <w:rsid w:val="00666168"/>
    <w:rsid w:val="0067348D"/>
    <w:rsid w:val="00681EEF"/>
    <w:rsid w:val="006829B2"/>
    <w:rsid w:val="00690E3A"/>
    <w:rsid w:val="00693B69"/>
    <w:rsid w:val="00693FC1"/>
    <w:rsid w:val="006A0ACB"/>
    <w:rsid w:val="006A1812"/>
    <w:rsid w:val="006A64FE"/>
    <w:rsid w:val="006B46D6"/>
    <w:rsid w:val="006B66E5"/>
    <w:rsid w:val="006D2B6D"/>
    <w:rsid w:val="006D795A"/>
    <w:rsid w:val="006E43C7"/>
    <w:rsid w:val="006E551F"/>
    <w:rsid w:val="006F10BA"/>
    <w:rsid w:val="006F1EA3"/>
    <w:rsid w:val="006F47BA"/>
    <w:rsid w:val="007007D2"/>
    <w:rsid w:val="007022F8"/>
    <w:rsid w:val="007032F3"/>
    <w:rsid w:val="00706C62"/>
    <w:rsid w:val="00710586"/>
    <w:rsid w:val="00711F04"/>
    <w:rsid w:val="00716945"/>
    <w:rsid w:val="00731D6A"/>
    <w:rsid w:val="00732D68"/>
    <w:rsid w:val="00740698"/>
    <w:rsid w:val="00744447"/>
    <w:rsid w:val="00750DD2"/>
    <w:rsid w:val="007511EA"/>
    <w:rsid w:val="00753552"/>
    <w:rsid w:val="00757785"/>
    <w:rsid w:val="00784798"/>
    <w:rsid w:val="00793E2C"/>
    <w:rsid w:val="00797D1D"/>
    <w:rsid w:val="007A0CC6"/>
    <w:rsid w:val="007A7284"/>
    <w:rsid w:val="007C10E6"/>
    <w:rsid w:val="007C257D"/>
    <w:rsid w:val="007C2654"/>
    <w:rsid w:val="007C6070"/>
    <w:rsid w:val="007E0E76"/>
    <w:rsid w:val="007E6520"/>
    <w:rsid w:val="007F13E6"/>
    <w:rsid w:val="007F3099"/>
    <w:rsid w:val="007F522B"/>
    <w:rsid w:val="008025BD"/>
    <w:rsid w:val="00806BE2"/>
    <w:rsid w:val="008103C5"/>
    <w:rsid w:val="008158F3"/>
    <w:rsid w:val="00815A93"/>
    <w:rsid w:val="00817319"/>
    <w:rsid w:val="008262BF"/>
    <w:rsid w:val="00844ADF"/>
    <w:rsid w:val="00846C29"/>
    <w:rsid w:val="008476A7"/>
    <w:rsid w:val="00852804"/>
    <w:rsid w:val="0086317D"/>
    <w:rsid w:val="00870AC9"/>
    <w:rsid w:val="00871D4E"/>
    <w:rsid w:val="00875039"/>
    <w:rsid w:val="00876ABE"/>
    <w:rsid w:val="00892658"/>
    <w:rsid w:val="00894D89"/>
    <w:rsid w:val="008B0DC9"/>
    <w:rsid w:val="008B6F25"/>
    <w:rsid w:val="008B7593"/>
    <w:rsid w:val="008D1648"/>
    <w:rsid w:val="008D44AE"/>
    <w:rsid w:val="008E03C7"/>
    <w:rsid w:val="008E1A12"/>
    <w:rsid w:val="008E1E3E"/>
    <w:rsid w:val="008E3D50"/>
    <w:rsid w:val="008E71AC"/>
    <w:rsid w:val="008F5615"/>
    <w:rsid w:val="008F6ACF"/>
    <w:rsid w:val="008F76CD"/>
    <w:rsid w:val="009077A5"/>
    <w:rsid w:val="00915EFB"/>
    <w:rsid w:val="00916228"/>
    <w:rsid w:val="00920B14"/>
    <w:rsid w:val="009227C3"/>
    <w:rsid w:val="00934D65"/>
    <w:rsid w:val="009409FD"/>
    <w:rsid w:val="00944CBC"/>
    <w:rsid w:val="009476F3"/>
    <w:rsid w:val="0095291A"/>
    <w:rsid w:val="00954C47"/>
    <w:rsid w:val="0095562C"/>
    <w:rsid w:val="009641FA"/>
    <w:rsid w:val="00973D1B"/>
    <w:rsid w:val="00976091"/>
    <w:rsid w:val="00990154"/>
    <w:rsid w:val="00990630"/>
    <w:rsid w:val="009A255F"/>
    <w:rsid w:val="009A4F51"/>
    <w:rsid w:val="009A7DC0"/>
    <w:rsid w:val="009B686A"/>
    <w:rsid w:val="009C19EE"/>
    <w:rsid w:val="009C4B35"/>
    <w:rsid w:val="009C5FC4"/>
    <w:rsid w:val="009D00DE"/>
    <w:rsid w:val="009D183D"/>
    <w:rsid w:val="009D25CB"/>
    <w:rsid w:val="009E1615"/>
    <w:rsid w:val="009E5E30"/>
    <w:rsid w:val="009E6C60"/>
    <w:rsid w:val="009F01D6"/>
    <w:rsid w:val="009F4389"/>
    <w:rsid w:val="00A0017D"/>
    <w:rsid w:val="00A02270"/>
    <w:rsid w:val="00A03183"/>
    <w:rsid w:val="00A129EA"/>
    <w:rsid w:val="00A17DA8"/>
    <w:rsid w:val="00A20383"/>
    <w:rsid w:val="00A259B8"/>
    <w:rsid w:val="00A27CAC"/>
    <w:rsid w:val="00A3634F"/>
    <w:rsid w:val="00A412A7"/>
    <w:rsid w:val="00A45F91"/>
    <w:rsid w:val="00A564AD"/>
    <w:rsid w:val="00A564EF"/>
    <w:rsid w:val="00A610E5"/>
    <w:rsid w:val="00A61713"/>
    <w:rsid w:val="00A6269D"/>
    <w:rsid w:val="00A62C25"/>
    <w:rsid w:val="00A63A0B"/>
    <w:rsid w:val="00A64799"/>
    <w:rsid w:val="00A67D35"/>
    <w:rsid w:val="00A70B01"/>
    <w:rsid w:val="00A714B0"/>
    <w:rsid w:val="00A73182"/>
    <w:rsid w:val="00A76EAA"/>
    <w:rsid w:val="00A8116A"/>
    <w:rsid w:val="00A818DC"/>
    <w:rsid w:val="00A90B67"/>
    <w:rsid w:val="00A91BE8"/>
    <w:rsid w:val="00AB6C06"/>
    <w:rsid w:val="00AD1F54"/>
    <w:rsid w:val="00AD2A97"/>
    <w:rsid w:val="00AD7A59"/>
    <w:rsid w:val="00AE2155"/>
    <w:rsid w:val="00AE3C57"/>
    <w:rsid w:val="00AF2C66"/>
    <w:rsid w:val="00AF5219"/>
    <w:rsid w:val="00AF5682"/>
    <w:rsid w:val="00AF7167"/>
    <w:rsid w:val="00B06408"/>
    <w:rsid w:val="00B067A4"/>
    <w:rsid w:val="00B10253"/>
    <w:rsid w:val="00B277B4"/>
    <w:rsid w:val="00B41AB2"/>
    <w:rsid w:val="00B468E3"/>
    <w:rsid w:val="00B5246A"/>
    <w:rsid w:val="00B54A37"/>
    <w:rsid w:val="00B54FE6"/>
    <w:rsid w:val="00B7160B"/>
    <w:rsid w:val="00B761B2"/>
    <w:rsid w:val="00B7704C"/>
    <w:rsid w:val="00B87484"/>
    <w:rsid w:val="00B87FC7"/>
    <w:rsid w:val="00B9192A"/>
    <w:rsid w:val="00B95532"/>
    <w:rsid w:val="00B96015"/>
    <w:rsid w:val="00BA6321"/>
    <w:rsid w:val="00BB0E2B"/>
    <w:rsid w:val="00BC15E9"/>
    <w:rsid w:val="00BC2823"/>
    <w:rsid w:val="00BC32F3"/>
    <w:rsid w:val="00BD2619"/>
    <w:rsid w:val="00BD5895"/>
    <w:rsid w:val="00BD7B88"/>
    <w:rsid w:val="00BD7E05"/>
    <w:rsid w:val="00BF7530"/>
    <w:rsid w:val="00C04F43"/>
    <w:rsid w:val="00C065E5"/>
    <w:rsid w:val="00C11A6B"/>
    <w:rsid w:val="00C1367C"/>
    <w:rsid w:val="00C3681E"/>
    <w:rsid w:val="00C4491A"/>
    <w:rsid w:val="00C44F17"/>
    <w:rsid w:val="00C46EE4"/>
    <w:rsid w:val="00C47E38"/>
    <w:rsid w:val="00C569A2"/>
    <w:rsid w:val="00C61323"/>
    <w:rsid w:val="00C61B15"/>
    <w:rsid w:val="00C6614A"/>
    <w:rsid w:val="00C73C6D"/>
    <w:rsid w:val="00C749C4"/>
    <w:rsid w:val="00C76DBD"/>
    <w:rsid w:val="00C82088"/>
    <w:rsid w:val="00C9586D"/>
    <w:rsid w:val="00C96595"/>
    <w:rsid w:val="00CA030F"/>
    <w:rsid w:val="00CA1CD9"/>
    <w:rsid w:val="00CA395C"/>
    <w:rsid w:val="00CA57A9"/>
    <w:rsid w:val="00CA6F80"/>
    <w:rsid w:val="00CA79A3"/>
    <w:rsid w:val="00CC613C"/>
    <w:rsid w:val="00CE5EBA"/>
    <w:rsid w:val="00CF278E"/>
    <w:rsid w:val="00D07EAC"/>
    <w:rsid w:val="00D24F81"/>
    <w:rsid w:val="00D25093"/>
    <w:rsid w:val="00D2624D"/>
    <w:rsid w:val="00D27D35"/>
    <w:rsid w:val="00D304FB"/>
    <w:rsid w:val="00D33BCC"/>
    <w:rsid w:val="00D3763A"/>
    <w:rsid w:val="00D44A89"/>
    <w:rsid w:val="00D45CB2"/>
    <w:rsid w:val="00D60C7B"/>
    <w:rsid w:val="00D61930"/>
    <w:rsid w:val="00D66285"/>
    <w:rsid w:val="00D66E40"/>
    <w:rsid w:val="00D67E1F"/>
    <w:rsid w:val="00D71AD8"/>
    <w:rsid w:val="00D763ED"/>
    <w:rsid w:val="00D84D1C"/>
    <w:rsid w:val="00D8683F"/>
    <w:rsid w:val="00D9059C"/>
    <w:rsid w:val="00D95D7E"/>
    <w:rsid w:val="00D97074"/>
    <w:rsid w:val="00D97B00"/>
    <w:rsid w:val="00D97ECE"/>
    <w:rsid w:val="00DB18A3"/>
    <w:rsid w:val="00DB6CA6"/>
    <w:rsid w:val="00DC0FBB"/>
    <w:rsid w:val="00DC2FF4"/>
    <w:rsid w:val="00DC7530"/>
    <w:rsid w:val="00DD6168"/>
    <w:rsid w:val="00DE698D"/>
    <w:rsid w:val="00DF677D"/>
    <w:rsid w:val="00E00F13"/>
    <w:rsid w:val="00E043C2"/>
    <w:rsid w:val="00E308CC"/>
    <w:rsid w:val="00E34B8D"/>
    <w:rsid w:val="00E35C74"/>
    <w:rsid w:val="00E421CE"/>
    <w:rsid w:val="00E62591"/>
    <w:rsid w:val="00E64ED9"/>
    <w:rsid w:val="00E6725C"/>
    <w:rsid w:val="00E713AB"/>
    <w:rsid w:val="00E800F5"/>
    <w:rsid w:val="00E852C7"/>
    <w:rsid w:val="00E9076B"/>
    <w:rsid w:val="00E92086"/>
    <w:rsid w:val="00EB0C6F"/>
    <w:rsid w:val="00EB1DB0"/>
    <w:rsid w:val="00EB52EB"/>
    <w:rsid w:val="00EB582E"/>
    <w:rsid w:val="00EB7019"/>
    <w:rsid w:val="00ED53D3"/>
    <w:rsid w:val="00EE054B"/>
    <w:rsid w:val="00EE1741"/>
    <w:rsid w:val="00EE2276"/>
    <w:rsid w:val="00F11F93"/>
    <w:rsid w:val="00F12EFA"/>
    <w:rsid w:val="00F16616"/>
    <w:rsid w:val="00F239C3"/>
    <w:rsid w:val="00F4104A"/>
    <w:rsid w:val="00F47615"/>
    <w:rsid w:val="00F636F1"/>
    <w:rsid w:val="00F64A81"/>
    <w:rsid w:val="00F70829"/>
    <w:rsid w:val="00F732F0"/>
    <w:rsid w:val="00F77EEA"/>
    <w:rsid w:val="00F82ECA"/>
    <w:rsid w:val="00F849CE"/>
    <w:rsid w:val="00F84B59"/>
    <w:rsid w:val="00F8671D"/>
    <w:rsid w:val="00F937EC"/>
    <w:rsid w:val="00F95150"/>
    <w:rsid w:val="00F9661E"/>
    <w:rsid w:val="00FA00DE"/>
    <w:rsid w:val="00FB1565"/>
    <w:rsid w:val="00FB79D6"/>
    <w:rsid w:val="00FC436E"/>
    <w:rsid w:val="00FD70E1"/>
    <w:rsid w:val="00FE30D4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1D4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0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67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67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B067A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06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7A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A4"/>
    <w:rPr>
      <w:rFonts w:ascii="Tahoma" w:eastAsia="Times New Roman" w:hAnsi="Tahoma" w:cs="Tahoma"/>
      <w:sz w:val="16"/>
      <w:szCs w:val="16"/>
      <w:lang w:eastAsia="sv-SE"/>
    </w:rPr>
  </w:style>
  <w:style w:type="table" w:styleId="TableGrid">
    <w:name w:val="Table Grid"/>
    <w:basedOn w:val="TableNormal"/>
    <w:uiPriority w:val="59"/>
    <w:rsid w:val="00D9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4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7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ongtext">
    <w:name w:val="long_text"/>
    <w:basedOn w:val="DefaultParagraphFont"/>
    <w:rsid w:val="00797D1D"/>
  </w:style>
  <w:style w:type="character" w:customStyle="1" w:styleId="gt-icon-text1">
    <w:name w:val="gt-icon-text1"/>
    <w:basedOn w:val="DefaultParagraphFont"/>
    <w:rsid w:val="00797D1D"/>
  </w:style>
  <w:style w:type="character" w:styleId="FollowedHyperlink">
    <w:name w:val="FollowedHyperlink"/>
    <w:basedOn w:val="DefaultParagraphFont"/>
    <w:uiPriority w:val="99"/>
    <w:semiHidden/>
    <w:unhideWhenUsed/>
    <w:rsid w:val="00894D8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5E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st1">
    <w:name w:val="st1"/>
    <w:basedOn w:val="DefaultParagraphFont"/>
    <w:rsid w:val="004D6A2F"/>
  </w:style>
  <w:style w:type="paragraph" w:styleId="NormalWeb">
    <w:name w:val="Normal (Web)"/>
    <w:basedOn w:val="Normal"/>
    <w:uiPriority w:val="99"/>
    <w:unhideWhenUsed/>
    <w:rsid w:val="004D6A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0253"/>
    <w:pPr>
      <w:ind w:left="720"/>
      <w:contextualSpacing/>
    </w:pPr>
  </w:style>
  <w:style w:type="paragraph" w:styleId="Revision">
    <w:name w:val="Revision"/>
    <w:hidden/>
    <w:uiPriority w:val="99"/>
    <w:semiHidden/>
    <w:rsid w:val="00F6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9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156B92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4D36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36DA"/>
    <w:rPr>
      <w:rFonts w:ascii="Calibri" w:hAnsi="Calibri"/>
      <w:szCs w:val="21"/>
    </w:rPr>
  </w:style>
  <w:style w:type="paragraph" w:customStyle="1" w:styleId="Default">
    <w:name w:val="Default"/>
    <w:rsid w:val="003A6C96"/>
    <w:pPr>
      <w:autoSpaceDE w:val="0"/>
      <w:autoSpaceDN w:val="0"/>
      <w:adjustRightInd w:val="0"/>
      <w:spacing w:after="0" w:line="240" w:lineRule="auto"/>
    </w:pPr>
    <w:rPr>
      <w:rFonts w:ascii="Akzidenz Grotesk BE" w:hAnsi="Akzidenz Grotesk BE" w:cs="Akzidenz Grotesk B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Text">
    <w:name w:val="Text"/>
    <w:rsid w:val="00BF75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customStyle="1" w:styleId="hps">
    <w:name w:val="hps"/>
    <w:rsid w:val="002945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0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67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67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B067A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06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7A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A4"/>
    <w:rPr>
      <w:rFonts w:ascii="Tahoma" w:eastAsia="Times New Roman" w:hAnsi="Tahoma" w:cs="Tahoma"/>
      <w:sz w:val="16"/>
      <w:szCs w:val="16"/>
      <w:lang w:eastAsia="sv-SE"/>
    </w:rPr>
  </w:style>
  <w:style w:type="table" w:styleId="TableGrid">
    <w:name w:val="Table Grid"/>
    <w:basedOn w:val="TableNormal"/>
    <w:uiPriority w:val="59"/>
    <w:rsid w:val="00D9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4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7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ongtext">
    <w:name w:val="long_text"/>
    <w:basedOn w:val="DefaultParagraphFont"/>
    <w:rsid w:val="00797D1D"/>
  </w:style>
  <w:style w:type="character" w:customStyle="1" w:styleId="gt-icon-text1">
    <w:name w:val="gt-icon-text1"/>
    <w:basedOn w:val="DefaultParagraphFont"/>
    <w:rsid w:val="00797D1D"/>
  </w:style>
  <w:style w:type="character" w:styleId="FollowedHyperlink">
    <w:name w:val="FollowedHyperlink"/>
    <w:basedOn w:val="DefaultParagraphFont"/>
    <w:uiPriority w:val="99"/>
    <w:semiHidden/>
    <w:unhideWhenUsed/>
    <w:rsid w:val="00894D8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5E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st1">
    <w:name w:val="st1"/>
    <w:basedOn w:val="DefaultParagraphFont"/>
    <w:rsid w:val="004D6A2F"/>
  </w:style>
  <w:style w:type="paragraph" w:styleId="NormalWeb">
    <w:name w:val="Normal (Web)"/>
    <w:basedOn w:val="Normal"/>
    <w:uiPriority w:val="99"/>
    <w:unhideWhenUsed/>
    <w:rsid w:val="004D6A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0253"/>
    <w:pPr>
      <w:ind w:left="720"/>
      <w:contextualSpacing/>
    </w:pPr>
  </w:style>
  <w:style w:type="paragraph" w:styleId="Revision">
    <w:name w:val="Revision"/>
    <w:hidden/>
    <w:uiPriority w:val="99"/>
    <w:semiHidden/>
    <w:rsid w:val="00F6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9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156B92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4D36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36DA"/>
    <w:rPr>
      <w:rFonts w:ascii="Calibri" w:hAnsi="Calibri"/>
      <w:szCs w:val="21"/>
    </w:rPr>
  </w:style>
  <w:style w:type="paragraph" w:customStyle="1" w:styleId="Default">
    <w:name w:val="Default"/>
    <w:rsid w:val="003A6C96"/>
    <w:pPr>
      <w:autoSpaceDE w:val="0"/>
      <w:autoSpaceDN w:val="0"/>
      <w:adjustRightInd w:val="0"/>
      <w:spacing w:after="0" w:line="240" w:lineRule="auto"/>
    </w:pPr>
    <w:rPr>
      <w:rFonts w:ascii="Akzidenz Grotesk BE" w:hAnsi="Akzidenz Grotesk BE" w:cs="Akzidenz Grotesk B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Text">
    <w:name w:val="Text"/>
    <w:rsid w:val="00BF75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customStyle="1" w:styleId="hps">
    <w:name w:val="hps"/>
    <w:rsid w:val="0029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4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4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983">
          <w:marLeft w:val="0"/>
          <w:marRight w:val="0"/>
          <w:marTop w:val="0"/>
          <w:marBottom w:val="0"/>
          <w:divBdr>
            <w:top w:val="single" w:sz="12" w:space="0" w:color="669933"/>
            <w:left w:val="single" w:sz="12" w:space="0" w:color="669933"/>
            <w:bottom w:val="single" w:sz="12" w:space="0" w:color="669933"/>
            <w:right w:val="single" w:sz="12" w:space="0" w:color="669933"/>
          </w:divBdr>
          <w:divsChild>
            <w:div w:id="404449059">
              <w:marLeft w:val="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70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89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05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43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9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9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80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48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2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hyperlink" Target="mailto:vicky.nordh@svenskttenn.se" TargetMode="External"/><Relationship Id="rId12" Type="http://schemas.openxmlformats.org/officeDocument/2006/relationships/hyperlink" Target="mailto:thommy.bindefeld@svenskttenn.s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EC40-5720-ED46-AD0A-E2EA0EF2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Macintosh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2015-03-19T07:36:00Z</dcterms:created>
  <dcterms:modified xsi:type="dcterms:W3CDTF">2015-03-19T07:36:00Z</dcterms:modified>
</cp:coreProperties>
</file>