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570F42" w14:textId="3044B760" w:rsidR="00BD025A" w:rsidRPr="00937647" w:rsidRDefault="00937647">
      <w:pPr>
        <w:rPr>
          <w:b/>
          <w:sz w:val="36"/>
          <w:szCs w:val="36"/>
        </w:rPr>
      </w:pPr>
      <w:r>
        <w:rPr>
          <w:b/>
          <w:noProof/>
          <w:sz w:val="36"/>
          <w:szCs w:val="36"/>
          <w:lang w:eastAsia="da-DK"/>
        </w:rPr>
        <w:drawing>
          <wp:anchor distT="0" distB="0" distL="114300" distR="114300" simplePos="0" relativeHeight="251658240" behindDoc="0" locked="0" layoutInCell="1" allowOverlap="1" wp14:anchorId="74F045DC" wp14:editId="1D60AC2E">
            <wp:simplePos x="0" y="0"/>
            <wp:positionH relativeFrom="margin">
              <wp:posOffset>5499735</wp:posOffset>
            </wp:positionH>
            <wp:positionV relativeFrom="margin">
              <wp:posOffset>-502920</wp:posOffset>
            </wp:positionV>
            <wp:extent cx="575945" cy="719455"/>
            <wp:effectExtent l="0" t="0" r="8255" b="0"/>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rhvervsbiler_logo_A4.psd"/>
                    <pic:cNvPicPr/>
                  </pic:nvPicPr>
                  <pic:blipFill>
                    <a:blip r:embed="rId5">
                      <a:extLst>
                        <a:ext uri="{28A0092B-C50C-407E-A947-70E740481C1C}">
                          <a14:useLocalDpi xmlns:a14="http://schemas.microsoft.com/office/drawing/2010/main" val="0"/>
                        </a:ext>
                      </a:extLst>
                    </a:blip>
                    <a:stretch>
                      <a:fillRect/>
                    </a:stretch>
                  </pic:blipFill>
                  <pic:spPr>
                    <a:xfrm>
                      <a:off x="0" y="0"/>
                      <a:ext cx="575945" cy="719455"/>
                    </a:xfrm>
                    <a:prstGeom prst="rect">
                      <a:avLst/>
                    </a:prstGeom>
                  </pic:spPr>
                </pic:pic>
              </a:graphicData>
            </a:graphic>
          </wp:anchor>
        </w:drawing>
      </w:r>
      <w:r w:rsidR="00B03B29" w:rsidRPr="00937647">
        <w:rPr>
          <w:b/>
          <w:sz w:val="36"/>
          <w:szCs w:val="36"/>
        </w:rPr>
        <w:t>Amarok kåret til Årets P</w:t>
      </w:r>
      <w:r w:rsidR="00480AA0" w:rsidRPr="00937647">
        <w:rPr>
          <w:b/>
          <w:sz w:val="36"/>
          <w:szCs w:val="36"/>
        </w:rPr>
        <w:t xml:space="preserve">ick-up </w:t>
      </w:r>
      <w:r w:rsidR="00F622EE" w:rsidRPr="00937647">
        <w:rPr>
          <w:b/>
          <w:sz w:val="36"/>
          <w:szCs w:val="36"/>
        </w:rPr>
        <w:t xml:space="preserve">i Europa </w:t>
      </w:r>
      <w:r w:rsidR="00480AA0" w:rsidRPr="00937647">
        <w:rPr>
          <w:b/>
          <w:sz w:val="36"/>
          <w:szCs w:val="36"/>
        </w:rPr>
        <w:t>2018</w:t>
      </w:r>
    </w:p>
    <w:p w14:paraId="2E812A94" w14:textId="77777777" w:rsidR="00C05352" w:rsidRDefault="00C05352" w:rsidP="00382B3B"/>
    <w:p w14:paraId="2C4B37EC" w14:textId="486EE71D" w:rsidR="00C05352" w:rsidRDefault="00937647" w:rsidP="00382B3B">
      <w:r>
        <w:rPr>
          <w:noProof/>
          <w:lang w:eastAsia="da-DK"/>
        </w:rPr>
        <w:drawing>
          <wp:inline distT="0" distB="0" distL="0" distR="0" wp14:anchorId="61A523E4" wp14:editId="639C1B2C">
            <wp:extent cx="6116320" cy="3434080"/>
            <wp:effectExtent l="0" t="0" r="508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arok 4.jpg"/>
                    <pic:cNvPicPr/>
                  </pic:nvPicPr>
                  <pic:blipFill>
                    <a:blip r:embed="rId6">
                      <a:extLst>
                        <a:ext uri="{28A0092B-C50C-407E-A947-70E740481C1C}">
                          <a14:useLocalDpi xmlns:a14="http://schemas.microsoft.com/office/drawing/2010/main" val="0"/>
                        </a:ext>
                      </a:extLst>
                    </a:blip>
                    <a:stretch>
                      <a:fillRect/>
                    </a:stretch>
                  </pic:blipFill>
                  <pic:spPr>
                    <a:xfrm>
                      <a:off x="0" y="0"/>
                      <a:ext cx="6116320" cy="3434080"/>
                    </a:xfrm>
                    <a:prstGeom prst="rect">
                      <a:avLst/>
                    </a:prstGeom>
                  </pic:spPr>
                </pic:pic>
              </a:graphicData>
            </a:graphic>
          </wp:inline>
        </w:drawing>
      </w:r>
    </w:p>
    <w:p w14:paraId="5CAD2F80" w14:textId="77777777" w:rsidR="00C05352" w:rsidRDefault="00C05352" w:rsidP="00382B3B"/>
    <w:p w14:paraId="726DC8A9" w14:textId="20BA14B7" w:rsidR="00480AA0" w:rsidRPr="00763795" w:rsidRDefault="00F622EE" w:rsidP="00763795">
      <w:pPr>
        <w:rPr>
          <w:b/>
        </w:rPr>
      </w:pPr>
      <w:r>
        <w:rPr>
          <w:b/>
        </w:rPr>
        <w:t xml:space="preserve">Volkswagen Amarok er </w:t>
      </w:r>
      <w:r w:rsidR="0016463D" w:rsidRPr="00763795">
        <w:rPr>
          <w:b/>
        </w:rPr>
        <w:t xml:space="preserve">kåret til </w:t>
      </w:r>
      <w:r w:rsidR="00E26479">
        <w:rPr>
          <w:b/>
        </w:rPr>
        <w:t>Årets Pick-up i Europa 2018</w:t>
      </w:r>
      <w:r w:rsidR="0016463D" w:rsidRPr="00763795">
        <w:rPr>
          <w:b/>
        </w:rPr>
        <w:t xml:space="preserve"> af juryen bag International Van of the Year. </w:t>
      </w:r>
      <w:r w:rsidR="00A57ED2" w:rsidRPr="00763795">
        <w:rPr>
          <w:b/>
        </w:rPr>
        <w:t>Det er anden gang, at Amarok l</w:t>
      </w:r>
      <w:r w:rsidR="001264E5">
        <w:rPr>
          <w:b/>
        </w:rPr>
        <w:t>øber med titlen som Årets P</w:t>
      </w:r>
      <w:r w:rsidR="00382B3B" w:rsidRPr="00763795">
        <w:rPr>
          <w:b/>
        </w:rPr>
        <w:t>ick-up</w:t>
      </w:r>
      <w:r w:rsidR="00E26479">
        <w:rPr>
          <w:b/>
        </w:rPr>
        <w:t xml:space="preserve"> i Europa</w:t>
      </w:r>
      <w:r w:rsidR="00382B3B" w:rsidRPr="00763795">
        <w:rPr>
          <w:b/>
        </w:rPr>
        <w:t xml:space="preserve">, og denne gang var det </w:t>
      </w:r>
      <w:r w:rsidR="00917C1E">
        <w:rPr>
          <w:b/>
        </w:rPr>
        <w:t>komfort, kvalitet og</w:t>
      </w:r>
      <w:r w:rsidR="00382B3B" w:rsidRPr="00763795">
        <w:rPr>
          <w:b/>
        </w:rPr>
        <w:t xml:space="preserve"> de</w:t>
      </w:r>
      <w:r w:rsidR="00A57ED2" w:rsidRPr="00763795">
        <w:rPr>
          <w:b/>
        </w:rPr>
        <w:t xml:space="preserve"> m</w:t>
      </w:r>
      <w:r w:rsidR="00382B3B" w:rsidRPr="00763795">
        <w:rPr>
          <w:b/>
        </w:rPr>
        <w:t>omentstærke V6-dieselmotorer</w:t>
      </w:r>
      <w:r w:rsidR="00A57ED2" w:rsidRPr="00763795">
        <w:rPr>
          <w:b/>
        </w:rPr>
        <w:t xml:space="preserve">, der </w:t>
      </w:r>
      <w:r w:rsidR="00937647">
        <w:rPr>
          <w:b/>
        </w:rPr>
        <w:t xml:space="preserve">førte </w:t>
      </w:r>
      <w:r w:rsidR="00B03B29">
        <w:rPr>
          <w:b/>
        </w:rPr>
        <w:t>Amarok til tops</w:t>
      </w:r>
      <w:r w:rsidR="00A57ED2" w:rsidRPr="00763795">
        <w:rPr>
          <w:b/>
        </w:rPr>
        <w:t xml:space="preserve">. </w:t>
      </w:r>
    </w:p>
    <w:p w14:paraId="78B7F66C" w14:textId="77777777" w:rsidR="00382B3B" w:rsidRDefault="00382B3B" w:rsidP="006E451E">
      <w:pPr>
        <w:ind w:left="360"/>
      </w:pPr>
    </w:p>
    <w:p w14:paraId="726DC33F" w14:textId="75C887D6" w:rsidR="009E08A1" w:rsidRDefault="00382B3B" w:rsidP="00382B3B">
      <w:r>
        <w:t xml:space="preserve">Amarok </w:t>
      </w:r>
      <w:r w:rsidR="00C614C2">
        <w:t>blev</w:t>
      </w:r>
      <w:r w:rsidR="009E08A1">
        <w:t xml:space="preserve"> kåret til Årets </w:t>
      </w:r>
      <w:r w:rsidR="006339F0">
        <w:t>P</w:t>
      </w:r>
      <w:r w:rsidR="00C614C2">
        <w:t xml:space="preserve">ick-up, da den blev introduceret tilbage i 2010, og nu har den gentaget </w:t>
      </w:r>
      <w:r w:rsidR="009E08A1">
        <w:t>bedrifte</w:t>
      </w:r>
      <w:r w:rsidR="006339F0">
        <w:t>n og er blevet kåret til Årets P</w:t>
      </w:r>
      <w:bookmarkStart w:id="0" w:name="_GoBack"/>
      <w:bookmarkEnd w:id="0"/>
      <w:r w:rsidR="009E08A1">
        <w:t xml:space="preserve">ick-up 2018 på et tidspunkt, hvor konkurrencen </w:t>
      </w:r>
      <w:r w:rsidR="00F20079">
        <w:t xml:space="preserve">i pick-up-klassen </w:t>
      </w:r>
      <w:r w:rsidR="009E08A1">
        <w:t xml:space="preserve">er hårdere </w:t>
      </w:r>
      <w:r w:rsidR="00F20079">
        <w:t>end nogensinde</w:t>
      </w:r>
      <w:r w:rsidR="009E08A1">
        <w:t xml:space="preserve">. </w:t>
      </w:r>
    </w:p>
    <w:p w14:paraId="5C193070" w14:textId="2683B85F" w:rsidR="009E2C48" w:rsidRDefault="009E08A1" w:rsidP="00382B3B">
      <w:r>
        <w:t xml:space="preserve">Juryen beskriver Amarok som </w:t>
      </w:r>
      <w:r w:rsidR="005B1F90">
        <w:t xml:space="preserve">værende </w:t>
      </w:r>
      <w:r>
        <w:t>indbegrebet af ”work hard, play hard</w:t>
      </w:r>
      <w:r w:rsidR="003B7DC1">
        <w:t>”</w:t>
      </w:r>
      <w:r w:rsidR="005B1F90">
        <w:t>, og at Amarok</w:t>
      </w:r>
      <w:r w:rsidR="003B7DC1">
        <w:t xml:space="preserve"> er en ”</w:t>
      </w:r>
      <w:r w:rsidR="005B1F90">
        <w:t>fuldblods</w:t>
      </w:r>
      <w:r w:rsidR="003B7DC1">
        <w:t xml:space="preserve">arbejdshest”. Det stilrene design, den fornemme finish og </w:t>
      </w:r>
      <w:r w:rsidR="005B1F90">
        <w:t xml:space="preserve">den </w:t>
      </w:r>
      <w:r w:rsidR="003B7DC1">
        <w:t xml:space="preserve">generelle kvalitetsoplevelse i interiøret var nogle af de elementer, der overbeviste juryen. Størrelsen af dobbeltkabinen, der rummer op til fem personer, sætter standarden i denne klasse, og samtidig imponerer interiøret med sit moderne design og de komfortable </w:t>
      </w:r>
      <w:r w:rsidR="00B76B8C">
        <w:t xml:space="preserve">og ergonomisk </w:t>
      </w:r>
      <w:r w:rsidR="005B1F90">
        <w:t>AGR-</w:t>
      </w:r>
      <w:r w:rsidR="00B76B8C">
        <w:t xml:space="preserve">certificerede </w:t>
      </w:r>
      <w:r w:rsidR="003B7DC1">
        <w:t>ergoComfort-sæder</w:t>
      </w:r>
      <w:r w:rsidR="00B76B8C">
        <w:t xml:space="preserve">. Juryen fremhæver derudover den </w:t>
      </w:r>
      <w:r w:rsidR="003B7DC1">
        <w:t xml:space="preserve">unikke 8-trins automatgearkasse og de tre </w:t>
      </w:r>
      <w:r w:rsidR="00B76B8C">
        <w:t xml:space="preserve">stærke </w:t>
      </w:r>
      <w:r w:rsidR="003B7DC1">
        <w:t>3,0 V6 TDI-motorvarianter</w:t>
      </w:r>
      <w:r w:rsidR="00B76B8C">
        <w:t>, der yder fra 163 til 224 hk. ”Motoren</w:t>
      </w:r>
      <w:r w:rsidR="00E27E91">
        <w:t>s</w:t>
      </w:r>
      <w:r w:rsidR="00B76B8C">
        <w:t xml:space="preserve"> kultiverede motorgang og smidighed sætter ny standard i denne klasse. </w:t>
      </w:r>
      <w:r w:rsidR="009E2C48">
        <w:t xml:space="preserve">Amarok V6 TDI savner på ingen </w:t>
      </w:r>
      <w:r w:rsidR="005B1F90">
        <w:t xml:space="preserve">måde </w:t>
      </w:r>
      <w:r w:rsidR="009E2C48">
        <w:t>motorkraft. Det brede udvalg af 3-liters TDI-dieselmotore</w:t>
      </w:r>
      <w:r w:rsidR="00463C52">
        <w:t xml:space="preserve">r, </w:t>
      </w:r>
      <w:r w:rsidR="009E2C48">
        <w:t>d</w:t>
      </w:r>
      <w:r w:rsidR="00633505">
        <w:t>ækker en bred gruppe af kunder</w:t>
      </w:r>
      <w:r w:rsidR="009E2C48">
        <w:t>s behov for motorkraft og trækkraft.”</w:t>
      </w:r>
      <w:r w:rsidR="005B1F90">
        <w:t xml:space="preserve"> Juryen var desuden imponeret over Amaroks køreegenskaber på vej og dens terrænduelighed.</w:t>
      </w:r>
    </w:p>
    <w:p w14:paraId="4D6419A5" w14:textId="77777777" w:rsidR="00633505" w:rsidRDefault="00633505" w:rsidP="00382B3B"/>
    <w:p w14:paraId="1438AA6F" w14:textId="571B37A4" w:rsidR="00580D12" w:rsidRDefault="00580D12" w:rsidP="00382B3B">
      <w:r>
        <w:t>Dr. Eckhard Scholz, bestyrelsesformand for Volk</w:t>
      </w:r>
      <w:r w:rsidR="00763795">
        <w:t>swagen Nutzfahrzeuge</w:t>
      </w:r>
      <w:r>
        <w:t xml:space="preserve">, udtalte ved overrækkelsen af prisen: </w:t>
      </w:r>
      <w:r w:rsidR="00763795">
        <w:t>”</w:t>
      </w:r>
      <w:r>
        <w:t>Vi er meget taknemmelig</w:t>
      </w:r>
      <w:r w:rsidR="005B1F90">
        <w:t>e</w:t>
      </w:r>
      <w:r>
        <w:t xml:space="preserve"> for at modtage prisen for ”</w:t>
      </w:r>
      <w:r w:rsidR="00917C1E">
        <w:t>Årets P</w:t>
      </w:r>
      <w:r>
        <w:t xml:space="preserve">ick-up </w:t>
      </w:r>
      <w:r w:rsidR="005B1F90">
        <w:t xml:space="preserve">i Europa </w:t>
      </w:r>
      <w:r>
        <w:t>2018”. Med den nye Amarok har vi igen lyttet til kundernes øn</w:t>
      </w:r>
      <w:r w:rsidR="00763795">
        <w:t xml:space="preserve">sker og behov, og vi har </w:t>
      </w:r>
      <w:r w:rsidR="0028631B">
        <w:t>opnå</w:t>
      </w:r>
      <w:r w:rsidR="00763795">
        <w:t>et</w:t>
      </w:r>
      <w:r w:rsidR="0028631B">
        <w:t xml:space="preserve"> endnu </w:t>
      </w:r>
      <w:r w:rsidR="0028631B">
        <w:lastRenderedPageBreak/>
        <w:t xml:space="preserve">mere motorkraft, drejningsmoment og bedre terrænegenskaber. Det handler om mere end bare luksus og livsstil.” </w:t>
      </w:r>
    </w:p>
    <w:p w14:paraId="5CEF0F7B" w14:textId="77777777" w:rsidR="00580D12" w:rsidRDefault="00580D12" w:rsidP="00382B3B"/>
    <w:p w14:paraId="5A31D380" w14:textId="2644DE05" w:rsidR="00633505" w:rsidRDefault="00A8157C" w:rsidP="00382B3B">
      <w:r>
        <w:t>Anden generation af Amarok er med dens V6 TDI-motorer en populær vare, og den er i år allerede solgt i 65.200 eksemplarer (fra januar til oktober)</w:t>
      </w:r>
      <w:r w:rsidR="00E27E91">
        <w:t xml:space="preserve"> </w:t>
      </w:r>
      <w:r w:rsidR="00EB0B6C" w:rsidRPr="00E34C30">
        <w:t>på verdensplan</w:t>
      </w:r>
      <w:r>
        <w:t xml:space="preserve"> mod 57.600 sidste år – en stigning på 13,2 %. </w:t>
      </w:r>
    </w:p>
    <w:p w14:paraId="448BABF8" w14:textId="77777777" w:rsidR="00A8157C" w:rsidRDefault="00A8157C" w:rsidP="00382B3B"/>
    <w:p w14:paraId="3D511419" w14:textId="3A9D1828" w:rsidR="00A8157C" w:rsidRDefault="00A8157C" w:rsidP="00382B3B">
      <w:r>
        <w:t xml:space="preserve">Amarok </w:t>
      </w:r>
      <w:r w:rsidR="00D70E95">
        <w:t xml:space="preserve">tilbydes med et meget bredt modelprogram fra </w:t>
      </w:r>
      <w:r w:rsidR="0036203F">
        <w:t xml:space="preserve">en 163 hk </w:t>
      </w:r>
      <w:r w:rsidR="00D70E95">
        <w:t xml:space="preserve">V6 TDI </w:t>
      </w:r>
      <w:r w:rsidR="0036203F">
        <w:t xml:space="preserve">Trendline </w:t>
      </w:r>
      <w:r w:rsidR="00D70E95">
        <w:t xml:space="preserve">til </w:t>
      </w:r>
      <w:r w:rsidR="00780921">
        <w:t>266</w:t>
      </w:r>
      <w:r w:rsidR="009C134F">
        <w:t xml:space="preserve">.500 kr. ekskl. moms </w:t>
      </w:r>
      <w:r w:rsidR="00D70E95">
        <w:t xml:space="preserve">og op til en </w:t>
      </w:r>
      <w:r w:rsidR="0036203F">
        <w:t xml:space="preserve">224 hk </w:t>
      </w:r>
      <w:r w:rsidR="00D70E95">
        <w:t xml:space="preserve">V6 TDI </w:t>
      </w:r>
      <w:r w:rsidR="00A52C06">
        <w:t xml:space="preserve">Aut. 4MOTION til 356.596 kr. ekskl. moms. </w:t>
      </w:r>
    </w:p>
    <w:p w14:paraId="6A7CD61A" w14:textId="77777777" w:rsidR="00A8157C" w:rsidRDefault="00A8157C" w:rsidP="00382B3B"/>
    <w:p w14:paraId="509264F5" w14:textId="65FD4CD8" w:rsidR="000117AF" w:rsidRDefault="00D70E95" w:rsidP="00382B3B">
      <w:r>
        <w:t>Amarok tilbydes også på Volkswagen Erhvervsleasing fra en engangsydelse på 49.945 kr. og en måned ydelse på 3.390 kr. ekskl. moms for en Amarok Comfortline V6 TDI (204 hk) 4M0TION. Aftalen løber over 48 mdr. med et kørselsforbrug på 80.000 km.</w:t>
      </w:r>
    </w:p>
    <w:p w14:paraId="1B37E346" w14:textId="77777777" w:rsidR="000117AF" w:rsidRDefault="000117AF" w:rsidP="00382B3B"/>
    <w:p w14:paraId="522E872D" w14:textId="449C2857" w:rsidR="00A8157C" w:rsidRDefault="005B1F90" w:rsidP="00382B3B">
      <w:r>
        <w:t>Årets Pick-up i Europa</w:t>
      </w:r>
      <w:r w:rsidR="00A8157C">
        <w:t xml:space="preserve"> uddeles kun hvert and</w:t>
      </w:r>
      <w:r>
        <w:t>et eller tredje år af juryen fra</w:t>
      </w:r>
      <w:r w:rsidR="00A8157C">
        <w:t xml:space="preserve"> Årets varebil i Europa, der har deltagelse af journalister fra 25 lande. Amarok vandt som nævnt også titlen i 2010 og er den eneste, </w:t>
      </w:r>
      <w:r w:rsidR="006003D3">
        <w:t>der var vundet titlen to gange.</w:t>
      </w:r>
      <w:r w:rsidR="008220F4">
        <w:t xml:space="preserve"> </w:t>
      </w:r>
      <w:r w:rsidR="00C618E0">
        <w:t>I kåringen af Årets pick-up deltog også Mercedes</w:t>
      </w:r>
      <w:r w:rsidR="00F06AE4">
        <w:t xml:space="preserve"> X-Class, Toyota Hilux og Renault Alaskan. </w:t>
      </w:r>
    </w:p>
    <w:p w14:paraId="5E049A1E" w14:textId="77777777" w:rsidR="00F06AE4" w:rsidRDefault="00F06AE4" w:rsidP="00382B3B"/>
    <w:p w14:paraId="719969C1" w14:textId="77777777" w:rsidR="00F06AE4" w:rsidRDefault="00F06AE4" w:rsidP="00382B3B">
      <w:r>
        <w:t>Find mere information om Amarok på www.volkswagen-erhvervsbiler.dk</w:t>
      </w:r>
    </w:p>
    <w:p w14:paraId="257B10CB" w14:textId="77777777" w:rsidR="009E2C48" w:rsidRDefault="009E2C48" w:rsidP="00382B3B"/>
    <w:p w14:paraId="7D400300" w14:textId="77777777" w:rsidR="003B7DC1" w:rsidRDefault="003B7DC1" w:rsidP="00382B3B">
      <w:r>
        <w:t xml:space="preserve"> </w:t>
      </w:r>
    </w:p>
    <w:sectPr w:rsidR="003B7DC1" w:rsidSect="00782BED">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32057AB"/>
    <w:multiLevelType w:val="hybridMultilevel"/>
    <w:tmpl w:val="F8F45A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AA0"/>
    <w:rsid w:val="000117AF"/>
    <w:rsid w:val="000B5748"/>
    <w:rsid w:val="001264E5"/>
    <w:rsid w:val="0016463D"/>
    <w:rsid w:val="0028631B"/>
    <w:rsid w:val="0036203F"/>
    <w:rsid w:val="00382B3B"/>
    <w:rsid w:val="003B7DC1"/>
    <w:rsid w:val="00463C52"/>
    <w:rsid w:val="00480AA0"/>
    <w:rsid w:val="0049198C"/>
    <w:rsid w:val="00580D12"/>
    <w:rsid w:val="005B1F90"/>
    <w:rsid w:val="006003D3"/>
    <w:rsid w:val="00633505"/>
    <w:rsid w:val="006339F0"/>
    <w:rsid w:val="0069134C"/>
    <w:rsid w:val="006E451E"/>
    <w:rsid w:val="00763795"/>
    <w:rsid w:val="00780921"/>
    <w:rsid w:val="00782BED"/>
    <w:rsid w:val="008220F4"/>
    <w:rsid w:val="00917C1E"/>
    <w:rsid w:val="00937647"/>
    <w:rsid w:val="009C134F"/>
    <w:rsid w:val="009E08A1"/>
    <w:rsid w:val="009E2C48"/>
    <w:rsid w:val="00A52C06"/>
    <w:rsid w:val="00A57ED2"/>
    <w:rsid w:val="00A8157C"/>
    <w:rsid w:val="00B03B29"/>
    <w:rsid w:val="00B76B8C"/>
    <w:rsid w:val="00C05352"/>
    <w:rsid w:val="00C614C2"/>
    <w:rsid w:val="00C618E0"/>
    <w:rsid w:val="00CC3AB7"/>
    <w:rsid w:val="00D70E95"/>
    <w:rsid w:val="00DD56B4"/>
    <w:rsid w:val="00E26479"/>
    <w:rsid w:val="00E27E91"/>
    <w:rsid w:val="00E34C30"/>
    <w:rsid w:val="00E5550F"/>
    <w:rsid w:val="00EB0B6C"/>
    <w:rsid w:val="00ED5DC8"/>
    <w:rsid w:val="00F06AE4"/>
    <w:rsid w:val="00F20079"/>
    <w:rsid w:val="00F622E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86F1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6E45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415</Words>
  <Characters>2534</Characters>
  <Application>Microsoft Macintosh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Hjortshøj</dc:creator>
  <cp:keywords/>
  <dc:description/>
  <cp:lastModifiedBy>Thomas Hjortshøj</cp:lastModifiedBy>
  <cp:revision>4</cp:revision>
  <cp:lastPrinted>2017-11-23T11:46:00Z</cp:lastPrinted>
  <dcterms:created xsi:type="dcterms:W3CDTF">2017-11-23T12:30:00Z</dcterms:created>
  <dcterms:modified xsi:type="dcterms:W3CDTF">2017-11-23T12:37:00Z</dcterms:modified>
</cp:coreProperties>
</file>