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3F" w:rsidRPr="00195551" w:rsidRDefault="00D912B3" w:rsidP="00D912B3">
      <w:pPr>
        <w:rPr>
          <w:rFonts w:ascii="Calibri" w:hAnsi="Calibri" w:cs="Calibri"/>
          <w:sz w:val="28"/>
          <w:szCs w:val="28"/>
        </w:rPr>
      </w:pPr>
      <w:r w:rsidRPr="00195551">
        <w:rPr>
          <w:rFonts w:ascii="Calibri" w:hAnsi="Calibri" w:cs="Calibri"/>
          <w:sz w:val="28"/>
          <w:szCs w:val="28"/>
        </w:rPr>
        <w:t>PRESS</w:t>
      </w:r>
      <w:r w:rsidR="003B76A4">
        <w:rPr>
          <w:rFonts w:ascii="Calibri" w:hAnsi="Calibri" w:cs="Calibri"/>
          <w:sz w:val="28"/>
          <w:szCs w:val="28"/>
        </w:rPr>
        <w:t xml:space="preserve">VISNING </w:t>
      </w:r>
      <w:proofErr w:type="gramStart"/>
      <w:r>
        <w:rPr>
          <w:rFonts w:ascii="Calibri" w:hAnsi="Calibri" w:cs="Calibri"/>
          <w:sz w:val="28"/>
          <w:szCs w:val="28"/>
        </w:rPr>
        <w:t>TORSDAG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="005A4B3F">
        <w:rPr>
          <w:rFonts w:ascii="Calibri" w:hAnsi="Calibri" w:cs="Calibri"/>
          <w:sz w:val="28"/>
          <w:szCs w:val="28"/>
        </w:rPr>
        <w:t>10 NOVEMBER KL 13.30</w:t>
      </w:r>
    </w:p>
    <w:p w:rsidR="00081C1B" w:rsidRPr="002841A7" w:rsidRDefault="005A4B3F" w:rsidP="00081C1B">
      <w:pPr>
        <w:spacing w:line="240" w:lineRule="auto"/>
        <w:rPr>
          <w:rFonts w:cs="Arial"/>
          <w:sz w:val="40"/>
        </w:rPr>
      </w:pPr>
      <w:r>
        <w:rPr>
          <w:rFonts w:cs="Arial"/>
          <w:sz w:val="40"/>
        </w:rPr>
        <w:t xml:space="preserve">MAMMUTAR OCH SABELTANDADE TIGRAR </w:t>
      </w:r>
      <w:r w:rsidR="008B6553">
        <w:rPr>
          <w:rFonts w:cs="Arial"/>
          <w:sz w:val="40"/>
        </w:rPr>
        <w:t>INTAR UNIVERSEUM</w:t>
      </w:r>
    </w:p>
    <w:p w:rsidR="00B4251D" w:rsidRPr="00AB44E3" w:rsidRDefault="005A4B3F" w:rsidP="000E26CB">
      <w:pPr>
        <w:rPr>
          <w:b/>
          <w:sz w:val="21"/>
          <w:szCs w:val="21"/>
        </w:rPr>
      </w:pPr>
      <w:r w:rsidRPr="005A4B3F">
        <w:rPr>
          <w:b/>
          <w:sz w:val="21"/>
          <w:szCs w:val="21"/>
        </w:rPr>
        <w:t xml:space="preserve">Tre kilometer - på höjden! Så tjock var den, inlandsisen som låg som ett tungt vintertäcke över norra Europa för tiotusentals år sedan. Nu är den tillbaka. Istiden </w:t>
      </w:r>
      <w:r w:rsidR="00753D8B">
        <w:rPr>
          <w:b/>
          <w:sz w:val="21"/>
          <w:szCs w:val="21"/>
        </w:rPr>
        <w:t xml:space="preserve">kommer </w:t>
      </w:r>
      <w:r w:rsidRPr="005A4B3F">
        <w:rPr>
          <w:b/>
          <w:sz w:val="21"/>
          <w:szCs w:val="21"/>
        </w:rPr>
        <w:t>till Universeum</w:t>
      </w:r>
      <w:r w:rsidR="00753D8B">
        <w:rPr>
          <w:b/>
          <w:sz w:val="21"/>
          <w:szCs w:val="21"/>
        </w:rPr>
        <w:t xml:space="preserve"> den 14 november</w:t>
      </w:r>
      <w:r w:rsidR="008B6553">
        <w:rPr>
          <w:b/>
          <w:sz w:val="21"/>
          <w:szCs w:val="21"/>
        </w:rPr>
        <w:t xml:space="preserve"> när utställningen ”Mammut” har premiär</w:t>
      </w:r>
      <w:r w:rsidRPr="005A4B3F">
        <w:rPr>
          <w:b/>
          <w:sz w:val="21"/>
          <w:szCs w:val="21"/>
        </w:rPr>
        <w:t>!</w:t>
      </w:r>
    </w:p>
    <w:p w:rsidR="005A4B3F" w:rsidRDefault="005A4B3F" w:rsidP="005A4B3F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 </w:t>
      </w:r>
      <w:r w:rsidRPr="005A4B3F">
        <w:rPr>
          <w:rFonts w:cs="Arial"/>
          <w:sz w:val="21"/>
          <w:szCs w:val="21"/>
        </w:rPr>
        <w:t>en helt ny</w:t>
      </w:r>
      <w:r>
        <w:rPr>
          <w:rFonts w:cs="Arial"/>
          <w:sz w:val="21"/>
          <w:szCs w:val="21"/>
        </w:rPr>
        <w:t xml:space="preserve"> utställning på Universeums</w:t>
      </w:r>
      <w:r w:rsidRPr="005A4B3F">
        <w:rPr>
          <w:rFonts w:cs="Arial"/>
          <w:sz w:val="21"/>
          <w:szCs w:val="21"/>
        </w:rPr>
        <w:t xml:space="preserve"> takterrass får </w:t>
      </w:r>
      <w:r>
        <w:rPr>
          <w:rFonts w:cs="Arial"/>
          <w:sz w:val="21"/>
          <w:szCs w:val="21"/>
        </w:rPr>
        <w:t>gästerna</w:t>
      </w:r>
      <w:r w:rsidRPr="005A4B3F">
        <w:rPr>
          <w:rFonts w:cs="Arial"/>
          <w:sz w:val="21"/>
          <w:szCs w:val="21"/>
        </w:rPr>
        <w:t xml:space="preserve"> möta istidens giganter; mammut, sabeltandad tiger, ullhårig noshörning, grottbjörn och jättehjort. De är alla i naturlig storlek, rör s</w:t>
      </w:r>
      <w:r>
        <w:rPr>
          <w:rFonts w:cs="Arial"/>
          <w:sz w:val="21"/>
          <w:szCs w:val="21"/>
        </w:rPr>
        <w:t xml:space="preserve">ig och låter. Utställningen är producerad av Universeum tillsammans med konstnären Emilio </w:t>
      </w:r>
      <w:proofErr w:type="spellStart"/>
      <w:r>
        <w:rPr>
          <w:rFonts w:cs="Arial"/>
          <w:sz w:val="21"/>
          <w:szCs w:val="21"/>
        </w:rPr>
        <w:t>Sheik</w:t>
      </w:r>
      <w:r w:rsidR="00DF3E5A">
        <w:rPr>
          <w:rFonts w:cs="Arial"/>
          <w:sz w:val="21"/>
          <w:szCs w:val="21"/>
        </w:rPr>
        <w:t>h</w:t>
      </w:r>
      <w:r>
        <w:rPr>
          <w:rFonts w:cs="Arial"/>
          <w:sz w:val="21"/>
          <w:szCs w:val="21"/>
        </w:rPr>
        <w:t>an</w:t>
      </w:r>
      <w:proofErr w:type="spellEnd"/>
      <w:r>
        <w:rPr>
          <w:rFonts w:cs="Arial"/>
          <w:sz w:val="21"/>
          <w:szCs w:val="21"/>
        </w:rPr>
        <w:t>.</w:t>
      </w:r>
    </w:p>
    <w:p w:rsidR="00DF3E5A" w:rsidRDefault="00DF3E5A" w:rsidP="00DF3E5A">
      <w:pPr>
        <w:shd w:val="clear" w:color="auto" w:fill="D9D9D9" w:themeFill="background1" w:themeFillShade="D9"/>
        <w:rPr>
          <w:rFonts w:cs="Arial"/>
          <w:sz w:val="21"/>
          <w:szCs w:val="21"/>
        </w:rPr>
      </w:pPr>
      <w:r w:rsidRPr="00753D8B">
        <w:rPr>
          <w:rFonts w:cs="Arial"/>
          <w:b/>
          <w:sz w:val="21"/>
          <w:szCs w:val="21"/>
        </w:rPr>
        <w:t>Pressvisning</w:t>
      </w:r>
      <w:r w:rsidRPr="00753D8B">
        <w:rPr>
          <w:rFonts w:cs="Arial"/>
          <w:b/>
          <w:sz w:val="21"/>
          <w:szCs w:val="21"/>
        </w:rPr>
        <w:br/>
      </w:r>
      <w:r w:rsidRPr="00753D8B">
        <w:rPr>
          <w:rFonts w:cs="Arial"/>
          <w:sz w:val="21"/>
          <w:szCs w:val="21"/>
        </w:rPr>
        <w:t>Utställningen visas första gången för media</w:t>
      </w:r>
      <w:r>
        <w:rPr>
          <w:rFonts w:cs="Arial"/>
          <w:sz w:val="21"/>
          <w:szCs w:val="21"/>
        </w:rPr>
        <w:t xml:space="preserve"> dagen innan premiären;</w:t>
      </w:r>
      <w:r w:rsidRPr="00753D8B">
        <w:rPr>
          <w:rFonts w:cs="Arial"/>
          <w:sz w:val="21"/>
          <w:szCs w:val="21"/>
        </w:rPr>
        <w:t xml:space="preserve"> torsdag 13 november kl 13.30.</w:t>
      </w:r>
      <w:r>
        <w:rPr>
          <w:rFonts w:cs="Arial"/>
          <w:sz w:val="21"/>
          <w:szCs w:val="21"/>
        </w:rPr>
        <w:t xml:space="preserve"> Under pressvisningen presenterar Håkan Sigurdsson, vetenskaplig ledare och projektledare, utställningen kort. Jan Westin, vetenskaplig ledare och zoolog, berättar om mammutar och ullhårig noshörning.</w:t>
      </w:r>
    </w:p>
    <w:p w:rsidR="00DF3E5A" w:rsidRPr="00753D8B" w:rsidRDefault="00DF3E5A" w:rsidP="00DF3E5A">
      <w:pPr>
        <w:shd w:val="clear" w:color="auto" w:fill="D9D9D9" w:themeFill="background1" w:themeFillShade="D9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Håkan Sigurdsson och Jan Westin finns tillsammans med Göran Nilson, professor, och Emilio </w:t>
      </w:r>
      <w:proofErr w:type="spellStart"/>
      <w:r>
        <w:rPr>
          <w:rFonts w:cs="Arial"/>
          <w:sz w:val="21"/>
          <w:szCs w:val="21"/>
        </w:rPr>
        <w:t>Sheikhan</w:t>
      </w:r>
      <w:proofErr w:type="spellEnd"/>
      <w:r>
        <w:rPr>
          <w:rFonts w:cs="Arial"/>
          <w:sz w:val="21"/>
          <w:szCs w:val="21"/>
        </w:rPr>
        <w:t xml:space="preserve"> tillgängliga för intervjuer i utställningen under eftermiddagen. Kl 13.45–14.30 finns också barn i utställningen för eventuella bilder eller intervjuer.</w:t>
      </w:r>
    </w:p>
    <w:p w:rsidR="00DF3E5A" w:rsidRPr="00DF3E5A" w:rsidRDefault="00DF3E5A" w:rsidP="00DF3E5A">
      <w:pPr>
        <w:shd w:val="clear" w:color="auto" w:fill="D9D9D9" w:themeFill="background1" w:themeFillShade="D9"/>
        <w:rPr>
          <w:rFonts w:cs="Arial"/>
          <w:i/>
          <w:sz w:val="21"/>
          <w:szCs w:val="21"/>
        </w:rPr>
      </w:pPr>
      <w:r w:rsidRPr="00753D8B">
        <w:rPr>
          <w:rFonts w:cs="Arial"/>
          <w:i/>
          <w:sz w:val="21"/>
          <w:szCs w:val="21"/>
        </w:rPr>
        <w:t>Vid intresse att delta</w:t>
      </w:r>
      <w:r>
        <w:rPr>
          <w:rFonts w:cs="Arial"/>
          <w:i/>
          <w:sz w:val="21"/>
          <w:szCs w:val="21"/>
        </w:rPr>
        <w:t xml:space="preserve"> under pressvisningen</w:t>
      </w:r>
      <w:r w:rsidRPr="00753D8B">
        <w:rPr>
          <w:rFonts w:cs="Arial"/>
          <w:i/>
          <w:sz w:val="21"/>
          <w:szCs w:val="21"/>
        </w:rPr>
        <w:t>, anmäl dig gärna till Charlotte Mansfield.</w:t>
      </w:r>
    </w:p>
    <w:p w:rsidR="005A4B3F" w:rsidRDefault="00753D8B" w:rsidP="005A4B3F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En </w:t>
      </w:r>
      <w:r w:rsidR="008B6553">
        <w:rPr>
          <w:rFonts w:cs="Arial"/>
          <w:b/>
          <w:sz w:val="21"/>
          <w:szCs w:val="21"/>
        </w:rPr>
        <w:t>isande</w:t>
      </w:r>
      <w:r w:rsidR="005A4B3F">
        <w:rPr>
          <w:rFonts w:cs="Arial"/>
          <w:b/>
          <w:sz w:val="21"/>
          <w:szCs w:val="21"/>
        </w:rPr>
        <w:t xml:space="preserve"> upplevelse</w:t>
      </w:r>
      <w:r w:rsidR="005A4B3F" w:rsidRPr="0021664E">
        <w:rPr>
          <w:rFonts w:cs="Arial"/>
          <w:b/>
          <w:sz w:val="21"/>
          <w:szCs w:val="21"/>
        </w:rPr>
        <w:br/>
      </w:r>
      <w:r w:rsidR="005A4B3F">
        <w:rPr>
          <w:rFonts w:cs="Arial"/>
          <w:sz w:val="21"/>
          <w:szCs w:val="21"/>
        </w:rPr>
        <w:t>Hur stor känner du</w:t>
      </w:r>
      <w:r w:rsidR="005A4B3F" w:rsidRPr="005A4B3F">
        <w:rPr>
          <w:rFonts w:cs="Arial"/>
          <w:sz w:val="21"/>
          <w:szCs w:val="21"/>
        </w:rPr>
        <w:t xml:space="preserve"> dig framför en fullvuxen mammut, nästan fem meter hög? Vågar du klappa den? Och hur känns det att stå öga mot öga med ett kattdjur v</w:t>
      </w:r>
      <w:r w:rsidR="005A4B3F">
        <w:rPr>
          <w:rFonts w:cs="Arial"/>
          <w:sz w:val="21"/>
          <w:szCs w:val="21"/>
        </w:rPr>
        <w:t xml:space="preserve">ars tänder är vassa som knivar? </w:t>
      </w:r>
      <w:r w:rsidR="005A4B3F" w:rsidRPr="005A4B3F">
        <w:rPr>
          <w:rFonts w:cs="Arial"/>
          <w:sz w:val="21"/>
          <w:szCs w:val="21"/>
        </w:rPr>
        <w:t>Låna en päls, kliv ut i kylan och upptäck livet på jorden så som det va</w:t>
      </w:r>
      <w:r w:rsidR="005A4B3F">
        <w:rPr>
          <w:rFonts w:cs="Arial"/>
          <w:sz w:val="21"/>
          <w:szCs w:val="21"/>
        </w:rPr>
        <w:t>r för tiotusental</w:t>
      </w:r>
      <w:r>
        <w:rPr>
          <w:rFonts w:cs="Arial"/>
          <w:sz w:val="21"/>
          <w:szCs w:val="21"/>
        </w:rPr>
        <w:t>s år sedan. I utställningen får du</w:t>
      </w:r>
      <w:r w:rsidR="005A4B3F" w:rsidRPr="005A4B3F">
        <w:rPr>
          <w:rFonts w:cs="Arial"/>
          <w:sz w:val="21"/>
          <w:szCs w:val="21"/>
        </w:rPr>
        <w:t xml:space="preserve"> krypa in i grottbjörnens grotta, vandra bland djuren i </w:t>
      </w:r>
      <w:proofErr w:type="spellStart"/>
      <w:r w:rsidR="005A4B3F" w:rsidRPr="005A4B3F">
        <w:rPr>
          <w:rFonts w:cs="Arial"/>
          <w:sz w:val="21"/>
          <w:szCs w:val="21"/>
        </w:rPr>
        <w:t>islandskapet</w:t>
      </w:r>
      <w:proofErr w:type="spellEnd"/>
      <w:r w:rsidR="005A4B3F" w:rsidRPr="005A4B3F">
        <w:rPr>
          <w:rFonts w:cs="Arial"/>
          <w:sz w:val="21"/>
          <w:szCs w:val="21"/>
        </w:rPr>
        <w:t xml:space="preserve"> och lär</w:t>
      </w:r>
      <w:r w:rsidR="005A4B3F">
        <w:rPr>
          <w:rFonts w:cs="Arial"/>
          <w:sz w:val="21"/>
          <w:szCs w:val="21"/>
        </w:rPr>
        <w:t>a</w:t>
      </w:r>
      <w:r w:rsidR="005A4B3F" w:rsidRPr="005A4B3F">
        <w:rPr>
          <w:rFonts w:cs="Arial"/>
          <w:sz w:val="21"/>
          <w:szCs w:val="21"/>
        </w:rPr>
        <w:t xml:space="preserve"> </w:t>
      </w:r>
      <w:r w:rsidR="008B6553">
        <w:rPr>
          <w:rFonts w:cs="Arial"/>
          <w:sz w:val="21"/>
          <w:szCs w:val="21"/>
        </w:rPr>
        <w:t xml:space="preserve">känna vår kyliga historia. Under de guideledda aktiviteterna i utställningen berättar vi till exempel </w:t>
      </w:r>
      <w:r w:rsidR="005A4B3F" w:rsidRPr="005A4B3F">
        <w:rPr>
          <w:rFonts w:cs="Arial"/>
          <w:sz w:val="21"/>
          <w:szCs w:val="21"/>
        </w:rPr>
        <w:t>varför mammuten dog ut och om vi en dag kommer att kunna klona en mammut.</w:t>
      </w:r>
    </w:p>
    <w:p w:rsidR="008A3AA9" w:rsidRPr="00753D8B" w:rsidRDefault="008B6553" w:rsidP="005A4B3F">
      <w:pPr>
        <w:rPr>
          <w:rFonts w:cs="Arial"/>
          <w:sz w:val="19"/>
          <w:szCs w:val="19"/>
        </w:rPr>
      </w:pPr>
      <w:r w:rsidRPr="008B6553">
        <w:rPr>
          <w:rFonts w:cs="Arial"/>
          <w:b/>
          <w:sz w:val="19"/>
          <w:szCs w:val="19"/>
        </w:rPr>
        <w:t>Kalla fakta om utställningen</w:t>
      </w:r>
      <w:r>
        <w:rPr>
          <w:rFonts w:cs="Arial"/>
          <w:sz w:val="21"/>
          <w:szCs w:val="21"/>
        </w:rPr>
        <w:br/>
      </w:r>
      <w:r w:rsidR="005A4B3F" w:rsidRPr="00753D8B">
        <w:rPr>
          <w:rFonts w:cs="Arial"/>
          <w:b/>
          <w:sz w:val="19"/>
          <w:szCs w:val="19"/>
        </w:rPr>
        <w:t>Placering:</w:t>
      </w:r>
      <w:r w:rsidR="005A4B3F" w:rsidRPr="00753D8B">
        <w:rPr>
          <w:rFonts w:cs="Arial"/>
          <w:sz w:val="19"/>
          <w:szCs w:val="19"/>
        </w:rPr>
        <w:t xml:space="preserve"> Utomhus på Universeums takterr</w:t>
      </w:r>
      <w:r w:rsidR="00753D8B" w:rsidRPr="00753D8B">
        <w:rPr>
          <w:rFonts w:cs="Arial"/>
          <w:sz w:val="19"/>
          <w:szCs w:val="19"/>
        </w:rPr>
        <w:t>ass. Pälsfiltar finns att låna!</w:t>
      </w:r>
      <w:r w:rsidR="00753D8B" w:rsidRPr="00753D8B">
        <w:rPr>
          <w:rFonts w:cs="Arial"/>
          <w:sz w:val="19"/>
          <w:szCs w:val="19"/>
        </w:rPr>
        <w:br/>
      </w:r>
      <w:r w:rsidR="005A4B3F" w:rsidRPr="00753D8B">
        <w:rPr>
          <w:rFonts w:cs="Arial"/>
          <w:b/>
          <w:sz w:val="19"/>
          <w:szCs w:val="19"/>
        </w:rPr>
        <w:t>Öppettider:</w:t>
      </w:r>
      <w:r w:rsidR="005A4B3F" w:rsidRPr="00753D8B">
        <w:rPr>
          <w:rFonts w:cs="Arial"/>
          <w:sz w:val="19"/>
          <w:szCs w:val="19"/>
        </w:rPr>
        <w:t xml:space="preserve"> Kl 10-18 varje</w:t>
      </w:r>
      <w:r w:rsidR="00753D8B" w:rsidRPr="00753D8B">
        <w:rPr>
          <w:rFonts w:cs="Arial"/>
          <w:sz w:val="19"/>
          <w:szCs w:val="19"/>
        </w:rPr>
        <w:t xml:space="preserve"> dag 14 november till 12 april.</w:t>
      </w:r>
      <w:r w:rsidR="00753D8B" w:rsidRPr="00753D8B">
        <w:rPr>
          <w:rFonts w:cs="Arial"/>
          <w:sz w:val="19"/>
          <w:szCs w:val="19"/>
        </w:rPr>
        <w:br/>
      </w:r>
      <w:r w:rsidR="005A4B3F" w:rsidRPr="00753D8B">
        <w:rPr>
          <w:rFonts w:cs="Arial"/>
          <w:b/>
          <w:sz w:val="19"/>
          <w:szCs w:val="19"/>
        </w:rPr>
        <w:t>Tidsepok:</w:t>
      </w:r>
      <w:r w:rsidR="005A4B3F" w:rsidRPr="00753D8B">
        <w:rPr>
          <w:rFonts w:cs="Arial"/>
          <w:sz w:val="19"/>
          <w:szCs w:val="19"/>
        </w:rPr>
        <w:t xml:space="preserve"> Den period som i vardagligt tal kallas för istiden började för 115 tusen år sedan och tog slut för 10 000 år sedan. I glaciologiska termer l</w:t>
      </w:r>
      <w:r w:rsidR="00753D8B" w:rsidRPr="00753D8B">
        <w:rPr>
          <w:rFonts w:cs="Arial"/>
          <w:sz w:val="19"/>
          <w:szCs w:val="19"/>
        </w:rPr>
        <w:t>ever vi fortfarande i en istid!</w:t>
      </w:r>
      <w:r w:rsidR="00753D8B" w:rsidRPr="00753D8B">
        <w:rPr>
          <w:rFonts w:cs="Arial"/>
          <w:sz w:val="19"/>
          <w:szCs w:val="19"/>
        </w:rPr>
        <w:br/>
      </w:r>
      <w:r w:rsidR="005A4B3F" w:rsidRPr="00753D8B">
        <w:rPr>
          <w:rFonts w:cs="Arial"/>
          <w:b/>
          <w:sz w:val="19"/>
          <w:szCs w:val="19"/>
        </w:rPr>
        <w:t>Arter:</w:t>
      </w:r>
      <w:r w:rsidR="005A4B3F" w:rsidRPr="00753D8B">
        <w:rPr>
          <w:rFonts w:cs="Arial"/>
          <w:sz w:val="19"/>
          <w:szCs w:val="19"/>
        </w:rPr>
        <w:t xml:space="preserve"> Ullhårig mammut, sabeltandad tiger, grottbjörn, ull</w:t>
      </w:r>
      <w:r w:rsidR="00753D8B" w:rsidRPr="00753D8B">
        <w:rPr>
          <w:rFonts w:cs="Arial"/>
          <w:sz w:val="19"/>
          <w:szCs w:val="19"/>
        </w:rPr>
        <w:t>hårig noshörning och jättehjort</w:t>
      </w:r>
      <w:r>
        <w:rPr>
          <w:rFonts w:cs="Arial"/>
          <w:sz w:val="19"/>
          <w:szCs w:val="19"/>
        </w:rPr>
        <w:t>.</w:t>
      </w:r>
      <w:r w:rsidR="00753D8B" w:rsidRPr="00753D8B">
        <w:rPr>
          <w:rFonts w:cs="Arial"/>
          <w:sz w:val="19"/>
          <w:szCs w:val="19"/>
        </w:rPr>
        <w:br/>
      </w:r>
      <w:r w:rsidR="005A4B3F" w:rsidRPr="00753D8B">
        <w:rPr>
          <w:rFonts w:cs="Arial"/>
          <w:b/>
          <w:sz w:val="19"/>
          <w:szCs w:val="19"/>
        </w:rPr>
        <w:t>Antal djur:</w:t>
      </w:r>
      <w:r w:rsidR="005A4B3F" w:rsidRPr="00753D8B">
        <w:rPr>
          <w:rFonts w:cs="Arial"/>
          <w:sz w:val="19"/>
          <w:szCs w:val="19"/>
        </w:rPr>
        <w:t xml:space="preserve"> Totalt nio djur i naturlig storlek som alla rör sig och låter.</w:t>
      </w:r>
    </w:p>
    <w:p w:rsidR="00741561" w:rsidRPr="002841A7" w:rsidRDefault="00186FA5" w:rsidP="00186FA5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2A0480" w:rsidRPr="002841A7" w:rsidRDefault="00D912B3" w:rsidP="002A0480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>Håkan Sigurdsson</w:t>
      </w:r>
      <w:r w:rsidR="008A3AA9">
        <w:rPr>
          <w:rFonts w:cs="Arial"/>
          <w:b/>
          <w:sz w:val="19"/>
          <w:szCs w:val="19"/>
        </w:rPr>
        <w:t xml:space="preserve">, </w:t>
      </w:r>
      <w:r w:rsidR="005E0B4C">
        <w:rPr>
          <w:rFonts w:cs="Arial"/>
          <w:b/>
          <w:sz w:val="19"/>
          <w:szCs w:val="19"/>
        </w:rPr>
        <w:t>vetenskaplig ledare</w:t>
      </w:r>
      <w:r w:rsidR="002A0480" w:rsidRPr="002841A7">
        <w:rPr>
          <w:rFonts w:cs="Arial"/>
          <w:b/>
          <w:sz w:val="19"/>
          <w:szCs w:val="19"/>
        </w:rPr>
        <w:br/>
      </w:r>
      <w:r w:rsidR="00B43134">
        <w:rPr>
          <w:rFonts w:cs="Arial"/>
          <w:sz w:val="19"/>
          <w:szCs w:val="19"/>
        </w:rPr>
        <w:t>Telefon</w:t>
      </w:r>
      <w:r>
        <w:rPr>
          <w:rFonts w:cs="Arial"/>
          <w:sz w:val="19"/>
          <w:szCs w:val="19"/>
        </w:rPr>
        <w:t>: 031-335 64 04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hakan.sigurdsson</w:t>
      </w:r>
      <w:r w:rsidR="002A0480" w:rsidRPr="002841A7">
        <w:rPr>
          <w:rFonts w:cs="Arial"/>
          <w:sz w:val="19"/>
          <w:szCs w:val="19"/>
        </w:rPr>
        <w:t>@universeum.se</w:t>
      </w:r>
    </w:p>
    <w:p w:rsidR="002A0480" w:rsidRPr="00D912B3" w:rsidRDefault="00D912B3" w:rsidP="002A0480">
      <w:pPr>
        <w:rPr>
          <w:rFonts w:cs="Arial"/>
          <w:b/>
          <w:sz w:val="19"/>
          <w:szCs w:val="19"/>
        </w:rPr>
        <w:sectPr w:rsidR="002A0480" w:rsidRPr="00D912B3" w:rsidSect="0049321E">
          <w:type w:val="continuous"/>
          <w:pgSz w:w="11906" w:h="16838"/>
          <w:pgMar w:top="2380" w:right="1417" w:bottom="1417" w:left="1417" w:header="708" w:footer="478" w:gutter="0"/>
          <w:cols w:num="2" w:space="708"/>
          <w:docGrid w:linePitch="360"/>
        </w:sectPr>
      </w:pPr>
      <w:r>
        <w:rPr>
          <w:rFonts w:cs="Arial"/>
          <w:b/>
          <w:sz w:val="19"/>
          <w:szCs w:val="19"/>
        </w:rPr>
        <w:lastRenderedPageBreak/>
        <w:t>Charlotte Mansfield</w:t>
      </w:r>
      <w:r w:rsidR="008A3AA9">
        <w:rPr>
          <w:rFonts w:cs="Arial"/>
          <w:b/>
          <w:sz w:val="19"/>
          <w:szCs w:val="19"/>
        </w:rPr>
        <w:t>, kommunikatör</w:t>
      </w:r>
      <w:r w:rsidRPr="002841A7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95</w:t>
      </w:r>
      <w:r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charlotte.mansfield</w:t>
      </w:r>
      <w:r w:rsidRPr="002841A7">
        <w:rPr>
          <w:rFonts w:cs="Arial"/>
          <w:sz w:val="19"/>
          <w:szCs w:val="19"/>
        </w:rPr>
        <w:t>@universeum.se</w:t>
      </w:r>
    </w:p>
    <w:p w:rsidR="00186FA5" w:rsidRPr="002841A7" w:rsidRDefault="00186FA5" w:rsidP="002A0480">
      <w:pPr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8B" w:rsidRDefault="00753D8B" w:rsidP="00186FA5">
      <w:pPr>
        <w:spacing w:after="0" w:line="240" w:lineRule="auto"/>
      </w:pPr>
      <w:r>
        <w:separator/>
      </w:r>
    </w:p>
  </w:endnote>
  <w:endnote w:type="continuationSeparator" w:id="0">
    <w:p w:rsidR="00753D8B" w:rsidRDefault="00753D8B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8B" w:rsidRPr="0049321E" w:rsidRDefault="00753D8B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8B" w:rsidRDefault="00753D8B" w:rsidP="00186FA5">
      <w:pPr>
        <w:spacing w:after="0" w:line="240" w:lineRule="auto"/>
      </w:pPr>
      <w:r>
        <w:separator/>
      </w:r>
    </w:p>
  </w:footnote>
  <w:footnote w:type="continuationSeparator" w:id="0">
    <w:p w:rsidR="00753D8B" w:rsidRDefault="00753D8B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8B" w:rsidRDefault="00753D8B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753D8B" w:rsidRDefault="00753D8B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753D8B" w:rsidRPr="00741561" w:rsidRDefault="00753D8B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2014-11-10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4016"/>
    <w:multiLevelType w:val="hybridMultilevel"/>
    <w:tmpl w:val="8528E8C4"/>
    <w:lvl w:ilvl="0" w:tplc="443E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4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C0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8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8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55EE1"/>
    <w:rsid w:val="00081C1B"/>
    <w:rsid w:val="00091A9D"/>
    <w:rsid w:val="000A5245"/>
    <w:rsid w:val="000A7F8E"/>
    <w:rsid w:val="000C0D81"/>
    <w:rsid w:val="000E26CB"/>
    <w:rsid w:val="000E2B21"/>
    <w:rsid w:val="00125E78"/>
    <w:rsid w:val="00133F0F"/>
    <w:rsid w:val="0014430E"/>
    <w:rsid w:val="00161DDD"/>
    <w:rsid w:val="00171E5A"/>
    <w:rsid w:val="00184C32"/>
    <w:rsid w:val="00186FA5"/>
    <w:rsid w:val="00192B52"/>
    <w:rsid w:val="001A164F"/>
    <w:rsid w:val="0020266A"/>
    <w:rsid w:val="002274EA"/>
    <w:rsid w:val="00237CB0"/>
    <w:rsid w:val="00250398"/>
    <w:rsid w:val="00266C17"/>
    <w:rsid w:val="002841A7"/>
    <w:rsid w:val="002874AB"/>
    <w:rsid w:val="00292B07"/>
    <w:rsid w:val="00294AF9"/>
    <w:rsid w:val="002A0480"/>
    <w:rsid w:val="002B6DAB"/>
    <w:rsid w:val="002D4AC5"/>
    <w:rsid w:val="002D6E92"/>
    <w:rsid w:val="0030121C"/>
    <w:rsid w:val="003143DA"/>
    <w:rsid w:val="003B76A4"/>
    <w:rsid w:val="003B77F1"/>
    <w:rsid w:val="003D038B"/>
    <w:rsid w:val="003F2E93"/>
    <w:rsid w:val="004070BA"/>
    <w:rsid w:val="004129B9"/>
    <w:rsid w:val="00412CA4"/>
    <w:rsid w:val="0043571E"/>
    <w:rsid w:val="004425AC"/>
    <w:rsid w:val="00451544"/>
    <w:rsid w:val="004917B2"/>
    <w:rsid w:val="0049321E"/>
    <w:rsid w:val="004A7F2F"/>
    <w:rsid w:val="004B0D9C"/>
    <w:rsid w:val="004B41A1"/>
    <w:rsid w:val="004B4F99"/>
    <w:rsid w:val="004C3264"/>
    <w:rsid w:val="004F7C1C"/>
    <w:rsid w:val="0057494E"/>
    <w:rsid w:val="005A4B3F"/>
    <w:rsid w:val="005D5757"/>
    <w:rsid w:val="005E0B4C"/>
    <w:rsid w:val="005F1F2C"/>
    <w:rsid w:val="00627E07"/>
    <w:rsid w:val="006571C7"/>
    <w:rsid w:val="00683949"/>
    <w:rsid w:val="006A43BA"/>
    <w:rsid w:val="006D5DEC"/>
    <w:rsid w:val="00741561"/>
    <w:rsid w:val="00746127"/>
    <w:rsid w:val="00753D8B"/>
    <w:rsid w:val="007612E5"/>
    <w:rsid w:val="007F6DC9"/>
    <w:rsid w:val="0080340A"/>
    <w:rsid w:val="00823B65"/>
    <w:rsid w:val="00887120"/>
    <w:rsid w:val="008919CB"/>
    <w:rsid w:val="008931C2"/>
    <w:rsid w:val="008A3AA9"/>
    <w:rsid w:val="008B6553"/>
    <w:rsid w:val="008C3ED7"/>
    <w:rsid w:val="008F6307"/>
    <w:rsid w:val="00901A1A"/>
    <w:rsid w:val="0090462E"/>
    <w:rsid w:val="00914FFB"/>
    <w:rsid w:val="009B2C66"/>
    <w:rsid w:val="009C2F3F"/>
    <w:rsid w:val="009D1206"/>
    <w:rsid w:val="00A13A4A"/>
    <w:rsid w:val="00A243D5"/>
    <w:rsid w:val="00A5126B"/>
    <w:rsid w:val="00A52D8B"/>
    <w:rsid w:val="00A91CC7"/>
    <w:rsid w:val="00AA7A1E"/>
    <w:rsid w:val="00AB44E3"/>
    <w:rsid w:val="00AC18D7"/>
    <w:rsid w:val="00AC1EEB"/>
    <w:rsid w:val="00B029E2"/>
    <w:rsid w:val="00B06014"/>
    <w:rsid w:val="00B20485"/>
    <w:rsid w:val="00B4251D"/>
    <w:rsid w:val="00B43134"/>
    <w:rsid w:val="00B44C7F"/>
    <w:rsid w:val="00B47474"/>
    <w:rsid w:val="00B744F8"/>
    <w:rsid w:val="00B82A74"/>
    <w:rsid w:val="00B9429A"/>
    <w:rsid w:val="00BC5116"/>
    <w:rsid w:val="00BE1000"/>
    <w:rsid w:val="00BF117E"/>
    <w:rsid w:val="00BF4544"/>
    <w:rsid w:val="00BF5020"/>
    <w:rsid w:val="00C5316D"/>
    <w:rsid w:val="00C8490B"/>
    <w:rsid w:val="00D12337"/>
    <w:rsid w:val="00D70C67"/>
    <w:rsid w:val="00D7373A"/>
    <w:rsid w:val="00D77ACF"/>
    <w:rsid w:val="00D81C02"/>
    <w:rsid w:val="00D86959"/>
    <w:rsid w:val="00D912B3"/>
    <w:rsid w:val="00DA11DF"/>
    <w:rsid w:val="00DE7494"/>
    <w:rsid w:val="00DF3E5A"/>
    <w:rsid w:val="00E07018"/>
    <w:rsid w:val="00E82285"/>
    <w:rsid w:val="00E85A70"/>
    <w:rsid w:val="00EA4142"/>
    <w:rsid w:val="00EB487B"/>
    <w:rsid w:val="00ED251B"/>
    <w:rsid w:val="00EE49AB"/>
    <w:rsid w:val="00F11903"/>
    <w:rsid w:val="00F16D17"/>
    <w:rsid w:val="00F242B4"/>
    <w:rsid w:val="00F27244"/>
    <w:rsid w:val="00F34E9C"/>
    <w:rsid w:val="00F36F77"/>
    <w:rsid w:val="00F448C5"/>
    <w:rsid w:val="00F47015"/>
    <w:rsid w:val="00F6456D"/>
    <w:rsid w:val="00F93D3F"/>
    <w:rsid w:val="00FC422B"/>
    <w:rsid w:val="00FD4255"/>
    <w:rsid w:val="00FE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2">
    <w:name w:val="heading 2"/>
    <w:basedOn w:val="Normal"/>
    <w:link w:val="Rubrik2Char"/>
    <w:uiPriority w:val="9"/>
    <w:qFormat/>
    <w:rsid w:val="00AA7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57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2Char">
    <w:name w:val="Rubrik 2 Char"/>
    <w:basedOn w:val="Standardstycketeckensnitt"/>
    <w:link w:val="Rubrik2"/>
    <w:uiPriority w:val="9"/>
    <w:rsid w:val="00AA7A1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57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tro">
    <w:name w:val="intro"/>
    <w:basedOn w:val="Normal"/>
    <w:rsid w:val="0065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753D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7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9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8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3EF3-7021-40C6-8F03-EFC82775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4</cp:revision>
  <cp:lastPrinted>2014-09-22T07:19:00Z</cp:lastPrinted>
  <dcterms:created xsi:type="dcterms:W3CDTF">2014-11-10T09:03:00Z</dcterms:created>
  <dcterms:modified xsi:type="dcterms:W3CDTF">2014-11-10T12:13:00Z</dcterms:modified>
</cp:coreProperties>
</file>