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C5" w:rsidRPr="00DA0816" w:rsidRDefault="00E445C5" w:rsidP="00E445C5">
      <w:pPr>
        <w:ind w:right="-284"/>
        <w:jc w:val="center"/>
        <w:rPr>
          <w:rFonts w:eastAsia="Batang"/>
          <w:color w:val="000000"/>
          <w:sz w:val="10"/>
          <w:szCs w:val="10"/>
          <w:lang w:val="da-DK" w:eastAsia="ko-KR"/>
        </w:rPr>
      </w:pPr>
      <w:r w:rsidRPr="00DA0816">
        <w:rPr>
          <w:rFonts w:eastAsia="Batang"/>
          <w:b/>
          <w:bCs/>
          <w:sz w:val="28"/>
          <w:szCs w:val="28"/>
          <w:lang w:val="da-DK"/>
        </w:rPr>
        <w:t>LG V</w:t>
      </w:r>
      <w:r w:rsidR="00AD4F22">
        <w:rPr>
          <w:rFonts w:eastAsia="Batang"/>
          <w:b/>
          <w:bCs/>
          <w:sz w:val="28"/>
          <w:szCs w:val="28"/>
          <w:lang w:val="da-DK"/>
        </w:rPr>
        <w:t xml:space="preserve">ISER ULTRA HD-TV I TRE FORSKELLIGE </w:t>
      </w:r>
      <w:r w:rsidRPr="00DA0816">
        <w:rPr>
          <w:rFonts w:eastAsia="Batang"/>
          <w:b/>
          <w:bCs/>
          <w:sz w:val="28"/>
          <w:szCs w:val="28"/>
          <w:lang w:val="da-DK"/>
        </w:rPr>
        <w:t>STØRRELSER PÅ CES</w:t>
      </w:r>
    </w:p>
    <w:p w:rsidR="00E445C5" w:rsidRPr="00DA0816" w:rsidRDefault="00E445C5" w:rsidP="00E445C5">
      <w:pPr>
        <w:ind w:right="-284"/>
        <w:jc w:val="center"/>
        <w:rPr>
          <w:rFonts w:eastAsia="Batang"/>
          <w:i/>
          <w:color w:val="000000"/>
          <w:lang w:val="da-DK" w:eastAsia="ko-KR"/>
        </w:rPr>
      </w:pPr>
    </w:p>
    <w:p w:rsidR="00E445C5" w:rsidRPr="00AD4F22" w:rsidRDefault="00E445C5" w:rsidP="00E445C5">
      <w:pPr>
        <w:ind w:right="-284"/>
        <w:jc w:val="center"/>
        <w:rPr>
          <w:rFonts w:eastAsia="Batang"/>
          <w:i/>
          <w:color w:val="000000" w:themeColor="text1"/>
          <w:lang w:val="da-DK" w:eastAsia="ko-KR"/>
        </w:rPr>
      </w:pPr>
      <w:r w:rsidRPr="00DA0816">
        <w:rPr>
          <w:rFonts w:eastAsia="Batang"/>
          <w:i/>
          <w:color w:val="000000"/>
          <w:lang w:val="da-DK" w:eastAsia="ko-KR"/>
        </w:rPr>
        <w:t>LG var de første ude med Ultra HD-TV</w:t>
      </w:r>
      <w:r w:rsidR="00C576EC">
        <w:rPr>
          <w:rFonts w:eastAsia="Batang"/>
          <w:i/>
          <w:color w:val="000000"/>
          <w:lang w:val="da-DK" w:eastAsia="ko-KR"/>
        </w:rPr>
        <w:t>,</w:t>
      </w:r>
      <w:r w:rsidRPr="00DA0816">
        <w:rPr>
          <w:rFonts w:eastAsia="Batang"/>
          <w:i/>
          <w:color w:val="000000"/>
          <w:lang w:val="da-DK" w:eastAsia="ko-KR"/>
        </w:rPr>
        <w:t xml:space="preserve"> og selskabets model 84LM960V er allerede tilgængelig i Norden. På Consumer Electronics </w:t>
      </w:r>
      <w:r w:rsidRPr="00AD4F22">
        <w:rPr>
          <w:rFonts w:eastAsia="Batang"/>
          <w:i/>
          <w:color w:val="000000" w:themeColor="text1"/>
          <w:lang w:val="da-DK" w:eastAsia="ko-KR"/>
        </w:rPr>
        <w:t xml:space="preserve">Show </w:t>
      </w:r>
      <w:r w:rsidR="00C9653F" w:rsidRPr="00AD4F22">
        <w:rPr>
          <w:rFonts w:eastAsia="Batang"/>
          <w:i/>
          <w:color w:val="000000" w:themeColor="text1"/>
          <w:lang w:val="da-DK" w:eastAsia="ko-KR"/>
        </w:rPr>
        <w:t xml:space="preserve">vises </w:t>
      </w:r>
      <w:r w:rsidRPr="00AD4F22">
        <w:rPr>
          <w:rFonts w:eastAsia="Batang"/>
          <w:i/>
          <w:color w:val="000000" w:themeColor="text1"/>
          <w:lang w:val="da-DK" w:eastAsia="ko-KR"/>
        </w:rPr>
        <w:t>to nye modeller i serien</w:t>
      </w:r>
      <w:r w:rsidR="00C9653F" w:rsidRPr="00AD4F22">
        <w:rPr>
          <w:rFonts w:eastAsia="Batang"/>
          <w:i/>
          <w:color w:val="000000" w:themeColor="text1"/>
          <w:lang w:val="da-DK" w:eastAsia="ko-KR"/>
        </w:rPr>
        <w:t xml:space="preserve"> for første gang.</w:t>
      </w:r>
    </w:p>
    <w:p w:rsidR="00E445C5" w:rsidRPr="00AD4F22" w:rsidRDefault="00E445C5" w:rsidP="00E445C5">
      <w:pPr>
        <w:jc w:val="center"/>
        <w:rPr>
          <w:rFonts w:eastAsia="Batang"/>
          <w:i/>
          <w:color w:val="000000" w:themeColor="text1"/>
          <w:lang w:val="da-DK" w:eastAsia="ko-KR"/>
        </w:rPr>
      </w:pPr>
    </w:p>
    <w:p w:rsidR="00E445C5" w:rsidRPr="00DA0816" w:rsidRDefault="00971011" w:rsidP="00E445C5">
      <w:pPr>
        <w:widowControl w:val="0"/>
        <w:kinsoku w:val="0"/>
        <w:overflowPunct w:val="0"/>
        <w:autoSpaceDE w:val="0"/>
        <w:autoSpaceDN w:val="0"/>
        <w:adjustRightInd w:val="0"/>
        <w:spacing w:line="360" w:lineRule="auto"/>
        <w:rPr>
          <w:rFonts w:eastAsia="Gulim"/>
          <w:bCs/>
          <w:lang w:val="da-DK"/>
        </w:rPr>
      </w:pPr>
      <w:r w:rsidRPr="00DA0816">
        <w:rPr>
          <w:noProof/>
          <w:lang w:val="da-DK" w:eastAsia="da-DK"/>
        </w:rPr>
        <w:drawing>
          <wp:anchor distT="0" distB="0" distL="114300" distR="114300" simplePos="0" relativeHeight="251661312" behindDoc="1" locked="0" layoutInCell="1" allowOverlap="1" wp14:anchorId="24947DF5" wp14:editId="6FB0EC94">
            <wp:simplePos x="0" y="0"/>
            <wp:positionH relativeFrom="column">
              <wp:posOffset>3479800</wp:posOffset>
            </wp:positionH>
            <wp:positionV relativeFrom="paragraph">
              <wp:posOffset>17145</wp:posOffset>
            </wp:positionV>
            <wp:extent cx="2498090" cy="2085340"/>
            <wp:effectExtent l="0" t="0" r="0" b="0"/>
            <wp:wrapSquare wrapText="bothSides"/>
            <wp:docPr id="3" name="Billede 3" descr="84LM9600 image2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4LM9600 image2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8090" cy="208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Malgun Gothic"/>
          <w:b/>
          <w:bCs/>
          <w:lang w:val="da-DK" w:eastAsia="ko-KR" w:bidi="mni-IN"/>
        </w:rPr>
        <w:t>København</w:t>
      </w:r>
      <w:r w:rsidR="00E445C5" w:rsidRPr="00DA0816">
        <w:rPr>
          <w:rFonts w:eastAsia="Malgun Gothic"/>
          <w:b/>
          <w:bCs/>
          <w:lang w:val="da-DK" w:bidi="mni-IN"/>
        </w:rPr>
        <w:t>, 7</w:t>
      </w:r>
      <w:r w:rsidR="00DA0816">
        <w:rPr>
          <w:rFonts w:eastAsia="Malgun Gothic"/>
          <w:b/>
          <w:bCs/>
          <w:lang w:val="da-DK" w:bidi="mni-IN"/>
        </w:rPr>
        <w:t>.</w:t>
      </w:r>
      <w:r w:rsidR="00E445C5" w:rsidRPr="00DA0816">
        <w:rPr>
          <w:rFonts w:eastAsia="Malgun Gothic"/>
          <w:b/>
          <w:bCs/>
          <w:lang w:val="da-DK" w:bidi="mni-IN"/>
        </w:rPr>
        <w:t xml:space="preserve"> januar, 2013 </w:t>
      </w:r>
      <w:r w:rsidR="00E445C5" w:rsidRPr="00DA0816">
        <w:rPr>
          <w:rFonts w:eastAsia="Malgun Gothic"/>
          <w:b/>
          <w:bCs/>
          <w:iCs/>
          <w:color w:val="000000"/>
          <w:szCs w:val="20"/>
          <w:lang w:val="da-DK"/>
        </w:rPr>
        <w:t xml:space="preserve">– </w:t>
      </w:r>
      <w:r w:rsidR="00E445C5" w:rsidRPr="00DA0816">
        <w:rPr>
          <w:rFonts w:eastAsia="Gulim"/>
          <w:bCs/>
          <w:lang w:val="da-DK"/>
        </w:rPr>
        <w:t>LG Electronics viser to nye Ultra HD-TV-modeller frem på CES 2013 i Las Vegas. LG’s første Ultra HD-TV 84LM960V får selskab af</w:t>
      </w:r>
      <w:r w:rsidR="00914531">
        <w:rPr>
          <w:rFonts w:eastAsia="Gulim"/>
          <w:bCs/>
          <w:lang w:val="da-DK"/>
        </w:rPr>
        <w:t xml:space="preserve"> to</w:t>
      </w:r>
      <w:r w:rsidR="007369BE">
        <w:rPr>
          <w:rFonts w:eastAsia="Gulim"/>
          <w:bCs/>
          <w:lang w:val="da-DK"/>
        </w:rPr>
        <w:t xml:space="preserve"> model</w:t>
      </w:r>
      <w:r w:rsidR="00914531">
        <w:rPr>
          <w:rFonts w:eastAsia="Gulim"/>
          <w:bCs/>
          <w:lang w:val="da-DK"/>
        </w:rPr>
        <w:t>ler</w:t>
      </w:r>
      <w:r w:rsidR="007369BE">
        <w:rPr>
          <w:rFonts w:eastAsia="Gulim"/>
          <w:bCs/>
          <w:lang w:val="da-DK"/>
        </w:rPr>
        <w:t xml:space="preserve"> på</w:t>
      </w:r>
      <w:r w:rsidR="00914531">
        <w:rPr>
          <w:rFonts w:eastAsia="Gulim"/>
          <w:bCs/>
          <w:lang w:val="da-DK"/>
        </w:rPr>
        <w:t xml:space="preserve"> henholdsvis</w:t>
      </w:r>
      <w:r w:rsidR="00E445C5" w:rsidRPr="00DA0816">
        <w:rPr>
          <w:rFonts w:eastAsia="Gulim"/>
          <w:bCs/>
          <w:lang w:val="da-DK"/>
        </w:rPr>
        <w:t xml:space="preserve"> </w:t>
      </w:r>
      <w:r w:rsidR="007369BE" w:rsidRPr="007369BE">
        <w:rPr>
          <w:rFonts w:eastAsia="Gulim"/>
          <w:bCs/>
          <w:lang w:val="da-DK"/>
        </w:rPr>
        <w:t>55 og</w:t>
      </w:r>
      <w:r w:rsidR="00E445C5" w:rsidRPr="007369BE">
        <w:rPr>
          <w:rFonts w:eastAsia="Gulim"/>
          <w:bCs/>
          <w:lang w:val="da-DK"/>
        </w:rPr>
        <w:t xml:space="preserve"> 65</w:t>
      </w:r>
      <w:r w:rsidR="00914531">
        <w:rPr>
          <w:rFonts w:eastAsia="Gulim"/>
          <w:bCs/>
          <w:lang w:val="da-DK"/>
        </w:rPr>
        <w:t xml:space="preserve"> </w:t>
      </w:r>
      <w:r w:rsidR="00E445C5" w:rsidRPr="007369BE">
        <w:rPr>
          <w:rFonts w:eastAsia="Gulim"/>
          <w:bCs/>
          <w:lang w:val="da-DK"/>
        </w:rPr>
        <w:t>tommer</w:t>
      </w:r>
      <w:r w:rsidR="00E445C5" w:rsidRPr="00DA0816">
        <w:rPr>
          <w:rFonts w:eastAsia="Gulim"/>
          <w:bCs/>
          <w:lang w:val="da-DK"/>
        </w:rPr>
        <w:t xml:space="preserve">. De nye størrelser tilbyder samme fantastiske opløsning og </w:t>
      </w:r>
      <w:r w:rsidR="008C099F">
        <w:rPr>
          <w:rFonts w:eastAsia="Gulim"/>
          <w:bCs/>
          <w:lang w:val="da-DK"/>
        </w:rPr>
        <w:t>tv</w:t>
      </w:r>
      <w:r w:rsidR="00E445C5" w:rsidRPr="00DA0816">
        <w:rPr>
          <w:rFonts w:eastAsia="Gulim"/>
          <w:bCs/>
          <w:lang w:val="da-DK"/>
        </w:rPr>
        <w:t>-oplevelse som 84-t</w:t>
      </w:r>
      <w:r w:rsidR="00C9713A">
        <w:rPr>
          <w:rFonts w:eastAsia="Gulim"/>
          <w:bCs/>
          <w:lang w:val="da-DK"/>
        </w:rPr>
        <w:t>ommer</w:t>
      </w:r>
      <w:r w:rsidR="008C099F">
        <w:rPr>
          <w:rFonts w:eastAsia="Gulim"/>
          <w:bCs/>
          <w:lang w:val="da-DK"/>
        </w:rPr>
        <w:t>s</w:t>
      </w:r>
      <w:r w:rsidR="00C9713A">
        <w:rPr>
          <w:rFonts w:eastAsia="Gulim"/>
          <w:bCs/>
          <w:lang w:val="da-DK"/>
        </w:rPr>
        <w:t xml:space="preserve"> udgaven</w:t>
      </w:r>
      <w:r w:rsidR="00E445C5" w:rsidRPr="00DA0816">
        <w:rPr>
          <w:rFonts w:eastAsia="Gulim"/>
          <w:bCs/>
          <w:lang w:val="da-DK"/>
        </w:rPr>
        <w:t xml:space="preserve">, som blandt andet vandt ”Best of Innovations” i kategorien Video Display </w:t>
      </w:r>
      <w:r w:rsidR="00BD7A53">
        <w:rPr>
          <w:rFonts w:eastAsia="Gulim"/>
          <w:bCs/>
          <w:lang w:val="da-DK"/>
        </w:rPr>
        <w:t>ved</w:t>
      </w:r>
      <w:r w:rsidR="00BD7A53" w:rsidRPr="00DA0816">
        <w:rPr>
          <w:rFonts w:eastAsia="Gulim"/>
          <w:bCs/>
          <w:lang w:val="da-DK"/>
        </w:rPr>
        <w:t xml:space="preserve"> </w:t>
      </w:r>
      <w:r w:rsidR="00E445C5" w:rsidRPr="00DA0816">
        <w:rPr>
          <w:rFonts w:eastAsia="Gulim"/>
          <w:bCs/>
          <w:lang w:val="da-DK"/>
        </w:rPr>
        <w:t>2013 International CES</w:t>
      </w:r>
      <w:r w:rsidR="00E445C5" w:rsidRPr="00DA0816">
        <w:rPr>
          <w:rFonts w:eastAsia="Gulim"/>
          <w:bCs/>
          <w:vertAlign w:val="superscript"/>
          <w:lang w:val="da-DK"/>
        </w:rPr>
        <w:t>®</w:t>
      </w:r>
      <w:r w:rsidR="00E445C5" w:rsidRPr="00DA0816">
        <w:rPr>
          <w:rFonts w:eastAsia="Gulim"/>
          <w:bCs/>
          <w:lang w:val="da-DK"/>
        </w:rPr>
        <w:t xml:space="preserve"> Innovations Awards</w:t>
      </w:r>
      <w:r w:rsidR="00DA0816">
        <w:rPr>
          <w:rFonts w:eastAsia="Gulim"/>
          <w:bCs/>
          <w:lang w:val="da-DK"/>
        </w:rPr>
        <w:t>. Da</w:t>
      </w:r>
      <w:r w:rsidR="00E445C5" w:rsidRPr="00DA0816">
        <w:rPr>
          <w:rFonts w:eastAsia="Gulim"/>
          <w:bCs/>
          <w:lang w:val="da-DK"/>
        </w:rPr>
        <w:t xml:space="preserve"> LG lancerede 84LM960V i Korea i august</w:t>
      </w:r>
      <w:r w:rsidR="00DA0816">
        <w:rPr>
          <w:rFonts w:eastAsia="Gulim"/>
          <w:bCs/>
          <w:lang w:val="da-DK"/>
        </w:rPr>
        <w:t xml:space="preserve"> 2012, var de de</w:t>
      </w:r>
      <w:r w:rsidR="001D1FC9">
        <w:rPr>
          <w:rFonts w:eastAsia="Gulim"/>
          <w:bCs/>
          <w:lang w:val="da-DK"/>
        </w:rPr>
        <w:t>n</w:t>
      </w:r>
      <w:r w:rsidR="00DA0816">
        <w:rPr>
          <w:rFonts w:eastAsia="Gulim"/>
          <w:bCs/>
          <w:lang w:val="da-DK"/>
        </w:rPr>
        <w:t xml:space="preserve"> første</w:t>
      </w:r>
      <w:r w:rsidR="001D1FC9">
        <w:rPr>
          <w:rFonts w:eastAsia="Gulim"/>
          <w:bCs/>
          <w:lang w:val="da-DK"/>
        </w:rPr>
        <w:t xml:space="preserve"> producent, som var </w:t>
      </w:r>
      <w:r w:rsidR="00DA0816">
        <w:rPr>
          <w:rFonts w:eastAsia="Gulim"/>
          <w:bCs/>
          <w:lang w:val="da-DK"/>
        </w:rPr>
        <w:t>ude med et kommercielt Ultra HD TV. Modellen er side</w:t>
      </w:r>
      <w:r w:rsidR="00E445C5" w:rsidRPr="00DA0816">
        <w:rPr>
          <w:rFonts w:eastAsia="Gulim"/>
          <w:bCs/>
          <w:lang w:val="da-DK"/>
        </w:rPr>
        <w:t xml:space="preserve">n </w:t>
      </w:r>
      <w:r w:rsidR="00DA0816">
        <w:rPr>
          <w:rFonts w:eastAsia="Gulim"/>
          <w:bCs/>
          <w:lang w:val="da-DK"/>
        </w:rPr>
        <w:t>blevet</w:t>
      </w:r>
      <w:r w:rsidR="00E445C5" w:rsidRPr="00DA0816">
        <w:rPr>
          <w:rFonts w:eastAsia="Gulim"/>
          <w:bCs/>
          <w:lang w:val="da-DK"/>
        </w:rPr>
        <w:t xml:space="preserve"> </w:t>
      </w:r>
      <w:r w:rsidR="00DA0816">
        <w:rPr>
          <w:rFonts w:eastAsia="Gulim"/>
          <w:bCs/>
          <w:lang w:val="da-DK"/>
        </w:rPr>
        <w:t>lan</w:t>
      </w:r>
      <w:bookmarkStart w:id="0" w:name="_GoBack"/>
      <w:bookmarkEnd w:id="0"/>
      <w:r w:rsidR="00DA0816">
        <w:rPr>
          <w:rFonts w:eastAsia="Gulim"/>
          <w:bCs/>
          <w:lang w:val="da-DK"/>
        </w:rPr>
        <w:t>ceret globalt og er allerede i december tilgæ</w:t>
      </w:r>
      <w:r w:rsidR="00E445C5" w:rsidRPr="00DA0816">
        <w:rPr>
          <w:rFonts w:eastAsia="Gulim"/>
          <w:bCs/>
          <w:lang w:val="da-DK"/>
        </w:rPr>
        <w:t>ng</w:t>
      </w:r>
      <w:r w:rsidR="00DA0816">
        <w:rPr>
          <w:rFonts w:eastAsia="Gulim"/>
          <w:bCs/>
          <w:lang w:val="da-DK"/>
        </w:rPr>
        <w:t>e</w:t>
      </w:r>
      <w:r w:rsidR="00E445C5" w:rsidRPr="00DA0816">
        <w:rPr>
          <w:rFonts w:eastAsia="Gulim"/>
          <w:bCs/>
          <w:lang w:val="da-DK"/>
        </w:rPr>
        <w:t>lig i butik</w:t>
      </w:r>
      <w:r w:rsidR="00DA0816">
        <w:rPr>
          <w:rFonts w:eastAsia="Gulim"/>
          <w:bCs/>
          <w:lang w:val="da-DK"/>
        </w:rPr>
        <w:t>ker</w:t>
      </w:r>
      <w:r w:rsidR="00E445C5" w:rsidRPr="00DA0816">
        <w:rPr>
          <w:rFonts w:eastAsia="Gulim"/>
          <w:bCs/>
          <w:lang w:val="da-DK"/>
        </w:rPr>
        <w:t xml:space="preserve"> i Norden. </w:t>
      </w:r>
      <w:r w:rsidR="00DA0816">
        <w:rPr>
          <w:rFonts w:eastAsia="Gulim"/>
          <w:bCs/>
          <w:lang w:val="da-DK"/>
        </w:rPr>
        <w:t>Pris og tilgængelighed for 55- og 65-t</w:t>
      </w:r>
      <w:r w:rsidR="007369BE">
        <w:rPr>
          <w:rFonts w:eastAsia="Gulim"/>
          <w:bCs/>
          <w:lang w:val="da-DK"/>
        </w:rPr>
        <w:t>omme</w:t>
      </w:r>
      <w:r w:rsidR="00DA0816">
        <w:rPr>
          <w:rFonts w:eastAsia="Gulim"/>
          <w:bCs/>
          <w:lang w:val="da-DK"/>
        </w:rPr>
        <w:t xml:space="preserve">modellerne bliver </w:t>
      </w:r>
      <w:r w:rsidR="0068755F">
        <w:rPr>
          <w:rFonts w:eastAsia="Gulim"/>
          <w:bCs/>
          <w:lang w:val="da-DK"/>
        </w:rPr>
        <w:t xml:space="preserve">annonceret på et </w:t>
      </w:r>
      <w:r w:rsidR="00DA0816">
        <w:rPr>
          <w:rFonts w:eastAsia="Gulim"/>
          <w:bCs/>
          <w:lang w:val="da-DK"/>
        </w:rPr>
        <w:t>senere</w:t>
      </w:r>
      <w:r w:rsidR="0068755F">
        <w:rPr>
          <w:rFonts w:eastAsia="Gulim"/>
          <w:bCs/>
          <w:lang w:val="da-DK"/>
        </w:rPr>
        <w:t xml:space="preserve"> tidspunkt</w:t>
      </w:r>
      <w:r w:rsidR="00E445C5" w:rsidRPr="00DA0816">
        <w:rPr>
          <w:rFonts w:eastAsia="Gulim"/>
          <w:bCs/>
          <w:lang w:val="da-DK"/>
        </w:rPr>
        <w:t>.</w:t>
      </w:r>
    </w:p>
    <w:p w:rsidR="00E445C5" w:rsidRPr="00DA0816" w:rsidRDefault="00E445C5" w:rsidP="00E445C5">
      <w:pPr>
        <w:widowControl w:val="0"/>
        <w:kinsoku w:val="0"/>
        <w:overflowPunct w:val="0"/>
        <w:autoSpaceDE w:val="0"/>
        <w:autoSpaceDN w:val="0"/>
        <w:adjustRightInd w:val="0"/>
        <w:spacing w:line="360" w:lineRule="auto"/>
        <w:rPr>
          <w:rFonts w:eastAsia="Gulim"/>
          <w:bCs/>
          <w:lang w:val="da-DK"/>
        </w:rPr>
      </w:pPr>
    </w:p>
    <w:p w:rsidR="00E445C5" w:rsidRPr="00DA0816" w:rsidRDefault="00E445C5" w:rsidP="00E445C5">
      <w:pPr>
        <w:widowControl w:val="0"/>
        <w:kinsoku w:val="0"/>
        <w:overflowPunct w:val="0"/>
        <w:autoSpaceDE w:val="0"/>
        <w:autoSpaceDN w:val="0"/>
        <w:adjustRightInd w:val="0"/>
        <w:spacing w:line="360" w:lineRule="auto"/>
        <w:rPr>
          <w:rFonts w:eastAsia="Gulim"/>
          <w:bCs/>
          <w:lang w:val="da-DK"/>
        </w:rPr>
      </w:pPr>
      <w:r w:rsidRPr="00DA0816">
        <w:rPr>
          <w:rFonts w:eastAsia="Malgun Gothic"/>
          <w:bCs/>
          <w:lang w:val="da-DK" w:eastAsia="ko-KR" w:bidi="mni-IN"/>
        </w:rPr>
        <w:t xml:space="preserve">Ultra </w:t>
      </w:r>
      <w:r w:rsidR="00DA0816">
        <w:rPr>
          <w:rFonts w:eastAsia="Malgun Gothic"/>
          <w:bCs/>
          <w:lang w:val="da-DK" w:eastAsia="ko-KR" w:bidi="mni-IN"/>
        </w:rPr>
        <w:t>HD står fo</w:t>
      </w:r>
      <w:r w:rsidRPr="00DA0816">
        <w:rPr>
          <w:rFonts w:eastAsia="Malgun Gothic"/>
          <w:bCs/>
          <w:lang w:val="da-DK" w:eastAsia="ko-KR" w:bidi="mni-IN"/>
        </w:rPr>
        <w:t xml:space="preserve">r Ultra High Definition, </w:t>
      </w:r>
      <w:r w:rsidR="008D3D26">
        <w:rPr>
          <w:rFonts w:eastAsia="Malgun Gothic"/>
          <w:bCs/>
          <w:lang w:val="da-DK" w:eastAsia="ko-KR" w:bidi="mni-IN"/>
        </w:rPr>
        <w:t>e</w:t>
      </w:r>
      <w:r w:rsidR="00DA0816" w:rsidRPr="00DA0816">
        <w:rPr>
          <w:rFonts w:eastAsia="Malgun Gothic"/>
          <w:bCs/>
          <w:lang w:val="da-DK" w:eastAsia="ko-KR" w:bidi="mni-IN"/>
        </w:rPr>
        <w:t xml:space="preserve">n </w:t>
      </w:r>
      <w:r w:rsidR="00500B97">
        <w:rPr>
          <w:rFonts w:eastAsia="Malgun Gothic"/>
          <w:bCs/>
          <w:lang w:val="da-DK" w:eastAsia="ko-KR" w:bidi="mni-IN"/>
        </w:rPr>
        <w:t>teknologi</w:t>
      </w:r>
      <w:r w:rsidR="00DA0816" w:rsidRPr="00DA0816">
        <w:rPr>
          <w:rFonts w:eastAsia="Malgun Gothic"/>
          <w:bCs/>
          <w:lang w:val="da-DK" w:eastAsia="ko-KR" w:bidi="mni-IN"/>
        </w:rPr>
        <w:t xml:space="preserve">, der involverer fire gange flere pixels end traditionel Full HD-opløsning </w:t>
      </w:r>
      <w:r w:rsidRPr="00DA0816">
        <w:rPr>
          <w:rFonts w:eastAsia="Malgun Gothic"/>
          <w:bCs/>
          <w:lang w:val="da-DK" w:eastAsia="ko-KR" w:bidi="mni-IN"/>
        </w:rPr>
        <w:t>– 3840 x 2160</w:t>
      </w:r>
      <w:r w:rsidR="008D3D26" w:rsidRPr="008D3D26">
        <w:rPr>
          <w:rFonts w:ascii="Arial" w:hAnsi="Arial" w:cs="Arial"/>
          <w:color w:val="333333"/>
          <w:lang w:val="da-DK"/>
        </w:rPr>
        <w:t xml:space="preserve"> </w:t>
      </w:r>
      <w:r w:rsidR="008D3D26" w:rsidRPr="008D3D26">
        <w:rPr>
          <w:rFonts w:eastAsia="Malgun Gothic"/>
          <w:bCs/>
          <w:lang w:val="da-DK" w:eastAsia="ko-KR" w:bidi="mni-IN"/>
        </w:rPr>
        <w:t>pixels</w:t>
      </w:r>
      <w:r w:rsidR="001C48CE">
        <w:rPr>
          <w:rFonts w:eastAsia="Malgun Gothic"/>
          <w:bCs/>
          <w:lang w:val="da-DK" w:eastAsia="ko-KR" w:bidi="mni-IN"/>
        </w:rPr>
        <w:t>,</w:t>
      </w:r>
      <w:r w:rsidR="008D3D26" w:rsidRPr="008D3D26">
        <w:rPr>
          <w:rFonts w:eastAsia="Malgun Gothic"/>
          <w:bCs/>
          <w:lang w:val="da-DK" w:eastAsia="ko-KR" w:bidi="mni-IN"/>
        </w:rPr>
        <w:t xml:space="preserve"> sammenlignet med traditionel fuld HD med 1920 x1080 pixels</w:t>
      </w:r>
      <w:r w:rsidRPr="00DA0816">
        <w:rPr>
          <w:rFonts w:eastAsia="Malgun Gothic"/>
          <w:bCs/>
          <w:lang w:val="da-DK" w:eastAsia="ko-KR" w:bidi="mni-IN"/>
        </w:rPr>
        <w:t>.</w:t>
      </w:r>
      <w:r w:rsidR="008D3D26">
        <w:rPr>
          <w:rFonts w:eastAsia="Malgun Gothic"/>
          <w:bCs/>
          <w:lang w:val="da-DK" w:eastAsia="ko-KR" w:bidi="mni-IN"/>
        </w:rPr>
        <w:t xml:space="preserve"> Det give</w:t>
      </w:r>
      <w:r w:rsidRPr="00DA0816">
        <w:rPr>
          <w:rFonts w:eastAsia="Malgun Gothic"/>
          <w:bCs/>
          <w:lang w:val="da-DK" w:eastAsia="ko-KR" w:bidi="mni-IN"/>
        </w:rPr>
        <w:t>r</w:t>
      </w:r>
      <w:r w:rsidR="008D3D26" w:rsidRPr="008D3D26">
        <w:rPr>
          <w:rFonts w:eastAsia="Malgun Gothic"/>
          <w:bCs/>
          <w:lang w:val="da-DK" w:eastAsia="ko-KR" w:bidi="mni-IN"/>
        </w:rPr>
        <w:t xml:space="preserve"> </w:t>
      </w:r>
      <w:r w:rsidR="008D3D26">
        <w:rPr>
          <w:rFonts w:eastAsia="Malgun Gothic"/>
          <w:bCs/>
          <w:lang w:val="da-DK" w:eastAsia="ko-KR" w:bidi="mni-IN"/>
        </w:rPr>
        <w:t>sammen</w:t>
      </w:r>
      <w:r w:rsidR="00500B97">
        <w:rPr>
          <w:rFonts w:eastAsia="Malgun Gothic"/>
          <w:bCs/>
          <w:lang w:val="da-DK" w:eastAsia="ko-KR" w:bidi="mni-IN"/>
        </w:rPr>
        <w:t xml:space="preserve"> med Ultra HD-teknologien</w:t>
      </w:r>
      <w:r w:rsidRPr="00DA0816">
        <w:rPr>
          <w:rFonts w:eastAsia="Malgun Gothic"/>
          <w:bCs/>
          <w:lang w:val="da-DK" w:eastAsia="ko-KR" w:bidi="mni-IN"/>
        </w:rPr>
        <w:t xml:space="preserve"> en fantastisk bil</w:t>
      </w:r>
      <w:r w:rsidR="008D3D26">
        <w:rPr>
          <w:rFonts w:eastAsia="Malgun Gothic"/>
          <w:bCs/>
          <w:lang w:val="da-DK" w:eastAsia="ko-KR" w:bidi="mni-IN"/>
        </w:rPr>
        <w:t xml:space="preserve">ledkvalitet. </w:t>
      </w:r>
      <w:r w:rsidRPr="00DA0816">
        <w:rPr>
          <w:rFonts w:eastAsia="Malgun Gothic"/>
          <w:bCs/>
          <w:lang w:val="da-DK" w:eastAsia="ko-KR" w:bidi="mni-IN"/>
        </w:rPr>
        <w:t>S</w:t>
      </w:r>
      <w:r w:rsidR="008D3D26">
        <w:rPr>
          <w:rFonts w:eastAsia="Malgun Gothic"/>
          <w:bCs/>
          <w:lang w:val="da-DK" w:eastAsia="ko-KR" w:bidi="mni-IN"/>
        </w:rPr>
        <w:t>amtlige</w:t>
      </w:r>
      <w:r w:rsidRPr="00DA0816">
        <w:rPr>
          <w:rFonts w:eastAsia="Malgun Gothic"/>
          <w:bCs/>
          <w:lang w:val="da-DK" w:eastAsia="ko-KR" w:bidi="mni-IN"/>
        </w:rPr>
        <w:t xml:space="preserve"> tre </w:t>
      </w:r>
      <w:r w:rsidR="007369BE">
        <w:rPr>
          <w:rFonts w:eastAsia="Malgun Gothic"/>
          <w:bCs/>
          <w:lang w:val="da-DK" w:eastAsia="ko-KR" w:bidi="mni-IN"/>
        </w:rPr>
        <w:t>m</w:t>
      </w:r>
      <w:r w:rsidR="007369BE" w:rsidRPr="007369BE">
        <w:rPr>
          <w:rFonts w:eastAsia="Malgun Gothic"/>
          <w:bCs/>
          <w:lang w:val="da-DK" w:eastAsia="ko-KR" w:bidi="mni-IN"/>
        </w:rPr>
        <w:t>odeller kan også</w:t>
      </w:r>
      <w:r w:rsidR="00C9713A">
        <w:rPr>
          <w:rFonts w:eastAsia="Malgun Gothic"/>
          <w:bCs/>
          <w:lang w:val="da-DK" w:eastAsia="ko-KR" w:bidi="mni-IN"/>
        </w:rPr>
        <w:t xml:space="preserve"> skalere</w:t>
      </w:r>
      <w:r w:rsidR="007369BE" w:rsidRPr="007369BE">
        <w:rPr>
          <w:rFonts w:eastAsia="Malgun Gothic"/>
          <w:bCs/>
          <w:lang w:val="da-DK" w:eastAsia="ko-KR" w:bidi="mni-IN"/>
        </w:rPr>
        <w:t xml:space="preserve"> standard Full HD</w:t>
      </w:r>
      <w:r w:rsidR="00C865B7">
        <w:rPr>
          <w:rFonts w:eastAsia="Malgun Gothic"/>
          <w:bCs/>
          <w:lang w:val="da-DK" w:eastAsia="ko-KR" w:bidi="mni-IN"/>
        </w:rPr>
        <w:t>-</w:t>
      </w:r>
      <w:r w:rsidR="007369BE" w:rsidRPr="007369BE">
        <w:rPr>
          <w:rFonts w:eastAsia="Malgun Gothic"/>
          <w:bCs/>
          <w:lang w:val="da-DK" w:eastAsia="ko-KR" w:bidi="mni-IN"/>
        </w:rPr>
        <w:t>materiale</w:t>
      </w:r>
      <w:r w:rsidR="00C9713A">
        <w:rPr>
          <w:rFonts w:eastAsia="Malgun Gothic"/>
          <w:bCs/>
          <w:lang w:val="da-DK" w:eastAsia="ko-KR" w:bidi="mni-IN"/>
        </w:rPr>
        <w:t xml:space="preserve"> op</w:t>
      </w:r>
      <w:r w:rsidR="007369BE" w:rsidRPr="007369BE">
        <w:rPr>
          <w:rFonts w:eastAsia="Malgun Gothic"/>
          <w:bCs/>
          <w:lang w:val="da-DK" w:eastAsia="ko-KR" w:bidi="mni-IN"/>
        </w:rPr>
        <w:t xml:space="preserve"> til UHD</w:t>
      </w:r>
      <w:r w:rsidR="00C9713A">
        <w:rPr>
          <w:rFonts w:eastAsia="Malgun Gothic"/>
          <w:bCs/>
          <w:lang w:val="da-DK" w:eastAsia="ko-KR" w:bidi="mni-IN"/>
        </w:rPr>
        <w:t>-</w:t>
      </w:r>
      <w:r w:rsidR="007369BE" w:rsidRPr="007369BE">
        <w:rPr>
          <w:rFonts w:eastAsia="Malgun Gothic"/>
          <w:bCs/>
          <w:lang w:val="da-DK" w:eastAsia="ko-KR" w:bidi="mni-IN"/>
        </w:rPr>
        <w:t>opløsning</w:t>
      </w:r>
      <w:r w:rsidR="007369BE">
        <w:rPr>
          <w:rFonts w:eastAsia="Malgun Gothic"/>
          <w:bCs/>
          <w:lang w:val="da-DK" w:eastAsia="ko-KR" w:bidi="mni-IN"/>
        </w:rPr>
        <w:t>, hvilket giver</w:t>
      </w:r>
      <w:r w:rsidR="007369BE" w:rsidRPr="007369BE">
        <w:rPr>
          <w:rFonts w:eastAsia="Malgun Gothic"/>
          <w:bCs/>
          <w:lang w:val="da-DK" w:eastAsia="ko-KR" w:bidi="mni-IN"/>
        </w:rPr>
        <w:t xml:space="preserve"> større klarhed og detaljer</w:t>
      </w:r>
      <w:r w:rsidR="001C48CE">
        <w:rPr>
          <w:rFonts w:eastAsia="Malgun Gothic"/>
          <w:bCs/>
          <w:lang w:val="da-DK" w:eastAsia="ko-KR" w:bidi="mni-IN"/>
        </w:rPr>
        <w:t>igdom</w:t>
      </w:r>
      <w:r w:rsidR="007369BE" w:rsidRPr="007369BE">
        <w:rPr>
          <w:rFonts w:eastAsia="Malgun Gothic"/>
          <w:bCs/>
          <w:lang w:val="da-DK" w:eastAsia="ko-KR" w:bidi="mni-IN"/>
        </w:rPr>
        <w:t>.</w:t>
      </w:r>
    </w:p>
    <w:p w:rsidR="00E445C5" w:rsidRPr="00DA0816" w:rsidRDefault="00E445C5" w:rsidP="00E445C5">
      <w:pPr>
        <w:spacing w:line="360" w:lineRule="auto"/>
        <w:rPr>
          <w:rFonts w:eastAsia="Gulim"/>
          <w:bCs/>
          <w:lang w:val="da-DK"/>
        </w:rPr>
      </w:pPr>
    </w:p>
    <w:p w:rsidR="00E445C5" w:rsidRPr="00DA0816" w:rsidRDefault="000D4E62" w:rsidP="00E445C5">
      <w:pPr>
        <w:spacing w:line="360" w:lineRule="auto"/>
        <w:jc w:val="both"/>
        <w:rPr>
          <w:rFonts w:eastAsia="Gulim"/>
          <w:b/>
          <w:bCs/>
          <w:lang w:val="da-DK"/>
        </w:rPr>
      </w:pPr>
      <w:r>
        <w:rPr>
          <w:rFonts w:eastAsia="Gulim"/>
          <w:b/>
          <w:bCs/>
          <w:lang w:val="da-DK"/>
        </w:rPr>
        <w:t>Billeder i høj opløsning</w:t>
      </w:r>
    </w:p>
    <w:p w:rsidR="00E445C5" w:rsidRPr="00DA0816" w:rsidRDefault="007369BE" w:rsidP="00E445C5">
      <w:pPr>
        <w:widowControl w:val="0"/>
        <w:kinsoku w:val="0"/>
        <w:overflowPunct w:val="0"/>
        <w:autoSpaceDE w:val="0"/>
        <w:autoSpaceDN w:val="0"/>
        <w:adjustRightInd w:val="0"/>
        <w:spacing w:line="360" w:lineRule="auto"/>
        <w:rPr>
          <w:rStyle w:val="Hyperlink"/>
          <w:rFonts w:ascii="Times New Roman" w:eastAsia="Calibri" w:hAnsi="Times New Roman"/>
          <w:b w:val="0"/>
          <w:color w:val="0000FF"/>
          <w:sz w:val="24"/>
          <w:szCs w:val="24"/>
          <w:u w:val="single"/>
          <w:lang w:val="da-DK" w:eastAsia="en-US"/>
        </w:rPr>
      </w:pPr>
      <w:r w:rsidRPr="007369BE">
        <w:rPr>
          <w:rFonts w:eastAsia="Gulim"/>
          <w:bCs/>
          <w:lang w:val="da-DK"/>
        </w:rPr>
        <w:t>For produktbilleder</w:t>
      </w:r>
      <w:r w:rsidR="00093719">
        <w:rPr>
          <w:rFonts w:eastAsia="Gulim"/>
          <w:bCs/>
          <w:lang w:val="da-DK"/>
        </w:rPr>
        <w:t xml:space="preserve"> i høj opløsning</w:t>
      </w:r>
      <w:r>
        <w:rPr>
          <w:rFonts w:eastAsia="Gulim"/>
          <w:bCs/>
          <w:lang w:val="da-DK"/>
        </w:rPr>
        <w:t xml:space="preserve">, kan du besøge </w:t>
      </w:r>
      <w:hyperlink r:id="rId9" w:history="1">
        <w:r>
          <w:rPr>
            <w:rStyle w:val="Hyperlink"/>
            <w:rFonts w:ascii="Times New Roman" w:eastAsia="Calibri" w:hAnsi="Times New Roman"/>
            <w:b w:val="0"/>
            <w:color w:val="0000FF"/>
            <w:sz w:val="24"/>
            <w:szCs w:val="24"/>
            <w:u w:val="single"/>
            <w:lang w:val="sv-SE" w:eastAsia="en-US"/>
          </w:rPr>
          <w:t>LG</w:t>
        </w:r>
        <w:r w:rsidR="00564785">
          <w:rPr>
            <w:rStyle w:val="Hyperlink"/>
            <w:rFonts w:ascii="Times New Roman" w:eastAsia="Calibri" w:hAnsi="Times New Roman"/>
            <w:b w:val="0"/>
            <w:color w:val="0000FF"/>
            <w:sz w:val="24"/>
            <w:szCs w:val="24"/>
            <w:u w:val="single"/>
            <w:lang w:val="sv-SE" w:eastAsia="en-US"/>
          </w:rPr>
          <w:t>’</w:t>
        </w:r>
        <w:r>
          <w:rPr>
            <w:rStyle w:val="Hyperlink"/>
            <w:rFonts w:ascii="Times New Roman" w:eastAsia="Calibri" w:hAnsi="Times New Roman"/>
            <w:b w:val="0"/>
            <w:color w:val="0000FF"/>
            <w:sz w:val="24"/>
            <w:szCs w:val="24"/>
            <w:u w:val="single"/>
            <w:lang w:val="sv-SE" w:eastAsia="en-US"/>
          </w:rPr>
          <w:t>s billed</w:t>
        </w:r>
        <w:r w:rsidRPr="004955D2">
          <w:rPr>
            <w:rStyle w:val="Hyperlink"/>
            <w:rFonts w:ascii="Times New Roman" w:eastAsia="Calibri" w:hAnsi="Times New Roman"/>
            <w:b w:val="0"/>
            <w:color w:val="0000FF"/>
            <w:sz w:val="24"/>
            <w:szCs w:val="24"/>
            <w:u w:val="single"/>
            <w:lang w:val="sv-SE" w:eastAsia="en-US"/>
          </w:rPr>
          <w:t>arkiv</w:t>
        </w:r>
      </w:hyperlink>
      <w:r w:rsidRPr="007369BE">
        <w:rPr>
          <w:rFonts w:eastAsia="Gulim"/>
          <w:bCs/>
          <w:lang w:val="da-DK"/>
        </w:rPr>
        <w:t xml:space="preserve"> og</w:t>
      </w:r>
      <w:r>
        <w:rPr>
          <w:rFonts w:eastAsia="Gulim"/>
          <w:bCs/>
          <w:lang w:val="da-DK"/>
        </w:rPr>
        <w:t xml:space="preserve"> skrive</w:t>
      </w:r>
      <w:r w:rsidRPr="007369BE">
        <w:rPr>
          <w:rFonts w:eastAsia="Gulim"/>
          <w:bCs/>
          <w:lang w:val="da-DK"/>
        </w:rPr>
        <w:t xml:space="preserve"> modelnavn</w:t>
      </w:r>
      <w:r w:rsidR="00857EC8">
        <w:rPr>
          <w:rFonts w:eastAsia="Gulim"/>
          <w:bCs/>
          <w:lang w:val="da-DK"/>
        </w:rPr>
        <w:t>et</w:t>
      </w:r>
      <w:r w:rsidRPr="007369BE">
        <w:rPr>
          <w:rFonts w:eastAsia="Gulim"/>
          <w:bCs/>
          <w:lang w:val="da-DK"/>
        </w:rPr>
        <w:t xml:space="preserve"> i søgefeltet til venstre. For mere information om de nyheder, der bliver præsenteret på CES, se LG</w:t>
      </w:r>
      <w:r w:rsidR="007157A1">
        <w:rPr>
          <w:rFonts w:eastAsia="Gulim"/>
          <w:bCs/>
          <w:lang w:val="da-DK"/>
        </w:rPr>
        <w:t>’</w:t>
      </w:r>
      <w:r w:rsidRPr="007369BE">
        <w:rPr>
          <w:rFonts w:eastAsia="Gulim"/>
          <w:bCs/>
          <w:lang w:val="da-DK"/>
        </w:rPr>
        <w:t>s globale presserum</w:t>
      </w:r>
      <w:r w:rsidR="00E445C5" w:rsidRPr="00DA0816">
        <w:rPr>
          <w:rFonts w:eastAsia="Gulim"/>
          <w:bCs/>
          <w:lang w:val="da-DK"/>
        </w:rPr>
        <w:t>:</w:t>
      </w:r>
      <w:r w:rsidR="00E445C5" w:rsidRPr="00DA0816">
        <w:rPr>
          <w:rFonts w:eastAsia="Gulim"/>
          <w:b/>
          <w:lang w:val="da-DK"/>
        </w:rPr>
        <w:t xml:space="preserve"> </w:t>
      </w:r>
      <w:hyperlink r:id="rId10" w:history="1">
        <w:r w:rsidR="00E445C5" w:rsidRPr="00DA0816">
          <w:rPr>
            <w:rStyle w:val="Hyperlink"/>
            <w:rFonts w:ascii="Times New Roman" w:eastAsia="Calibri" w:hAnsi="Times New Roman"/>
            <w:b w:val="0"/>
            <w:color w:val="0000FF"/>
            <w:sz w:val="24"/>
            <w:szCs w:val="24"/>
            <w:u w:val="single"/>
            <w:lang w:val="da-DK" w:eastAsia="en-US"/>
          </w:rPr>
          <w:t>http://lgnewsroom.com/ces2013</w:t>
        </w:r>
      </w:hyperlink>
      <w:r w:rsidR="00E445C5" w:rsidRPr="00DA0816">
        <w:rPr>
          <w:rStyle w:val="Hyperlink"/>
          <w:rFonts w:ascii="Times New Roman" w:eastAsia="Calibri" w:hAnsi="Times New Roman"/>
          <w:b w:val="0"/>
          <w:color w:val="0000FF"/>
          <w:sz w:val="24"/>
          <w:szCs w:val="24"/>
          <w:u w:val="single"/>
          <w:lang w:val="da-DK" w:eastAsia="en-US"/>
        </w:rPr>
        <w:t>.</w:t>
      </w:r>
    </w:p>
    <w:p w:rsidR="00E445C5" w:rsidRPr="00DA0816" w:rsidRDefault="00E445C5" w:rsidP="00E445C5">
      <w:pPr>
        <w:spacing w:line="360" w:lineRule="auto"/>
        <w:rPr>
          <w:rFonts w:eastAsia="Gulim"/>
          <w:bCs/>
          <w:lang w:val="da-DK"/>
        </w:rPr>
      </w:pPr>
    </w:p>
    <w:p w:rsidR="00E445C5" w:rsidRPr="00DA0816" w:rsidRDefault="007369BE" w:rsidP="00E445C5">
      <w:pPr>
        <w:spacing w:line="360" w:lineRule="auto"/>
        <w:rPr>
          <w:rFonts w:eastAsia="Batang"/>
          <w:b/>
          <w:bCs/>
          <w:sz w:val="28"/>
          <w:szCs w:val="28"/>
          <w:lang w:val="da-DK"/>
        </w:rPr>
      </w:pPr>
      <w:r>
        <w:rPr>
          <w:rFonts w:eastAsia="Gulim"/>
          <w:b/>
          <w:bCs/>
          <w:i/>
          <w:lang w:val="da-DK"/>
        </w:rPr>
        <w:lastRenderedPageBreak/>
        <w:t>Fo</w:t>
      </w:r>
      <w:r w:rsidR="00E445C5" w:rsidRPr="00DA0816">
        <w:rPr>
          <w:rFonts w:eastAsia="Gulim"/>
          <w:b/>
          <w:bCs/>
          <w:i/>
          <w:lang w:val="da-DK"/>
        </w:rPr>
        <w:t>r mer</w:t>
      </w:r>
      <w:r>
        <w:rPr>
          <w:rFonts w:eastAsia="Gulim"/>
          <w:b/>
          <w:bCs/>
          <w:i/>
          <w:lang w:val="da-DK"/>
        </w:rPr>
        <w:t>e</w:t>
      </w:r>
      <w:r w:rsidR="00E445C5" w:rsidRPr="00DA0816">
        <w:rPr>
          <w:rFonts w:eastAsia="Gulim"/>
          <w:b/>
          <w:bCs/>
          <w:i/>
          <w:lang w:val="da-DK"/>
        </w:rPr>
        <w:t xml:space="preserve"> information, se press</w:t>
      </w:r>
      <w:r>
        <w:rPr>
          <w:rFonts w:eastAsia="Gulim"/>
          <w:b/>
          <w:bCs/>
          <w:i/>
          <w:lang w:val="da-DK"/>
        </w:rPr>
        <w:t>e</w:t>
      </w:r>
      <w:r w:rsidR="00E445C5" w:rsidRPr="00DA0816">
        <w:rPr>
          <w:rFonts w:eastAsia="Gulim"/>
          <w:b/>
          <w:bCs/>
          <w:i/>
          <w:lang w:val="da-DK"/>
        </w:rPr>
        <w:t>meddel</w:t>
      </w:r>
      <w:r>
        <w:rPr>
          <w:rFonts w:eastAsia="Gulim"/>
          <w:b/>
          <w:bCs/>
          <w:i/>
          <w:lang w:val="da-DK"/>
        </w:rPr>
        <w:t>elsen nedenfor i den originale engelske udgave</w:t>
      </w:r>
      <w:r w:rsidR="00E445C5" w:rsidRPr="00DA0816">
        <w:rPr>
          <w:rFonts w:eastAsia="Gulim"/>
          <w:b/>
          <w:bCs/>
          <w:i/>
          <w:lang w:val="da-DK"/>
        </w:rPr>
        <w:t>:</w:t>
      </w:r>
    </w:p>
    <w:p w:rsidR="00FE4CC3" w:rsidRPr="00FE4CC3" w:rsidRDefault="00FE4CC3" w:rsidP="00E445C5">
      <w:pPr>
        <w:jc w:val="center"/>
        <w:rPr>
          <w:rFonts w:eastAsia="Batang"/>
          <w:b/>
          <w:bCs/>
          <w:sz w:val="28"/>
          <w:szCs w:val="28"/>
          <w:lang w:val="da-DK"/>
        </w:rPr>
      </w:pPr>
    </w:p>
    <w:p w:rsidR="00E445C5" w:rsidRPr="00AD4F22" w:rsidRDefault="00E445C5" w:rsidP="00E445C5">
      <w:pPr>
        <w:jc w:val="center"/>
        <w:rPr>
          <w:rFonts w:eastAsia="Batang"/>
          <w:b/>
          <w:bCs/>
          <w:sz w:val="28"/>
          <w:szCs w:val="28"/>
        </w:rPr>
      </w:pPr>
      <w:r w:rsidRPr="00AD4F22">
        <w:rPr>
          <w:rFonts w:eastAsia="Batang"/>
          <w:b/>
          <w:bCs/>
          <w:sz w:val="28"/>
          <w:szCs w:val="28"/>
        </w:rPr>
        <w:t>LG TO SHOWCASE EXPANDED ULTRA HD TV LINEUP AT CES</w:t>
      </w:r>
    </w:p>
    <w:p w:rsidR="00E445C5" w:rsidRPr="00AD4F22" w:rsidRDefault="00E445C5" w:rsidP="00E445C5">
      <w:pPr>
        <w:ind w:right="-142"/>
        <w:jc w:val="center"/>
        <w:rPr>
          <w:rFonts w:eastAsia="Batang"/>
          <w:i/>
          <w:color w:val="000000"/>
          <w:lang w:eastAsia="ko-KR"/>
        </w:rPr>
      </w:pPr>
      <w:r w:rsidRPr="00AD4F22">
        <w:rPr>
          <w:rFonts w:eastAsia="Batang"/>
          <w:i/>
          <w:color w:val="000000"/>
          <w:lang w:eastAsia="ko-KR"/>
        </w:rPr>
        <w:t xml:space="preserve">New Models Set to Join LG’s 84-inch Ultra HD TV Offering Consumers </w:t>
      </w:r>
    </w:p>
    <w:p w:rsidR="00E445C5" w:rsidRPr="00AD4F22" w:rsidRDefault="00E445C5" w:rsidP="00E445C5">
      <w:pPr>
        <w:ind w:right="-142"/>
        <w:jc w:val="center"/>
        <w:rPr>
          <w:rFonts w:eastAsia="Batang"/>
          <w:i/>
          <w:color w:val="000000"/>
          <w:lang w:eastAsia="ko-KR"/>
        </w:rPr>
      </w:pPr>
      <w:r w:rsidRPr="00AD4F22">
        <w:rPr>
          <w:rFonts w:eastAsia="Batang"/>
          <w:i/>
          <w:color w:val="000000"/>
          <w:lang w:eastAsia="ko-KR"/>
        </w:rPr>
        <w:t xml:space="preserve">Variety of Choices to Enhance Viewing Experience </w:t>
      </w:r>
    </w:p>
    <w:p w:rsidR="00E445C5" w:rsidRPr="00AD4F22" w:rsidRDefault="00E445C5" w:rsidP="00E445C5">
      <w:pPr>
        <w:widowControl w:val="0"/>
        <w:kinsoku w:val="0"/>
        <w:overflowPunct w:val="0"/>
        <w:autoSpaceDE w:val="0"/>
        <w:autoSpaceDN w:val="0"/>
        <w:adjustRightInd w:val="0"/>
        <w:spacing w:line="360" w:lineRule="auto"/>
        <w:rPr>
          <w:rFonts w:eastAsia="Gulim"/>
          <w:bCs/>
        </w:rPr>
      </w:pPr>
    </w:p>
    <w:p w:rsidR="00E445C5" w:rsidRPr="00C9653F" w:rsidRDefault="00E445C5" w:rsidP="00E445C5">
      <w:pPr>
        <w:widowControl w:val="0"/>
        <w:kinsoku w:val="0"/>
        <w:overflowPunct w:val="0"/>
        <w:autoSpaceDE w:val="0"/>
        <w:autoSpaceDN w:val="0"/>
        <w:adjustRightInd w:val="0"/>
        <w:spacing w:line="360" w:lineRule="auto"/>
        <w:rPr>
          <w:rFonts w:eastAsia="Gulim"/>
          <w:bCs/>
        </w:rPr>
      </w:pPr>
      <w:r w:rsidRPr="00C9653F">
        <w:rPr>
          <w:rFonts w:eastAsia="Gulim"/>
          <w:b/>
          <w:bCs/>
        </w:rPr>
        <w:t>CITY, Jan. 1, 2013</w:t>
      </w:r>
      <w:r w:rsidRPr="00C9653F">
        <w:rPr>
          <w:rFonts w:eastAsia="Gulim"/>
          <w:bCs/>
        </w:rPr>
        <w:t xml:space="preserve"> – LG Electronics (LG) will display its new Ultra HD TV lineup at CES 2013 in Las Vegas. The original 84-inch Ultra HD TV will be complemented by 55- and 65-inch screen models. The new sizes offer the same stellar resolution and immersive viewing experience as LG’s 84-inch Ultra HD TV, the winner of the “Best of Innovations” in the Video Display category at the 2013 International CES</w:t>
      </w:r>
      <w:r w:rsidRPr="00C9653F">
        <w:rPr>
          <w:rFonts w:eastAsia="Gulim"/>
          <w:bCs/>
          <w:vertAlign w:val="superscript"/>
        </w:rPr>
        <w:t>®</w:t>
      </w:r>
      <w:r w:rsidRPr="00C9653F">
        <w:rPr>
          <w:rFonts w:eastAsia="Gulim"/>
          <w:bCs/>
        </w:rPr>
        <w:t xml:space="preserve"> Innovations Awards. LG was the first company to successfully commercialize Ultra HD TV technology, introducing the immersive set for sale to the public in August of this year. </w:t>
      </w:r>
    </w:p>
    <w:p w:rsidR="00E445C5" w:rsidRPr="00C9653F" w:rsidRDefault="00E445C5" w:rsidP="00E445C5">
      <w:pPr>
        <w:widowControl w:val="0"/>
        <w:kinsoku w:val="0"/>
        <w:overflowPunct w:val="0"/>
        <w:autoSpaceDE w:val="0"/>
        <w:autoSpaceDN w:val="0"/>
        <w:adjustRightInd w:val="0"/>
        <w:spacing w:line="360" w:lineRule="auto"/>
        <w:rPr>
          <w:rFonts w:eastAsia="Gulim"/>
          <w:bCs/>
        </w:rPr>
      </w:pPr>
    </w:p>
    <w:p w:rsidR="00E445C5" w:rsidRPr="00AD4F22" w:rsidRDefault="00E445C5" w:rsidP="00E445C5">
      <w:pPr>
        <w:widowControl w:val="0"/>
        <w:kinsoku w:val="0"/>
        <w:overflowPunct w:val="0"/>
        <w:autoSpaceDE w:val="0"/>
        <w:autoSpaceDN w:val="0"/>
        <w:adjustRightInd w:val="0"/>
        <w:spacing w:line="360" w:lineRule="auto"/>
        <w:rPr>
          <w:rFonts w:eastAsia="Gulim"/>
          <w:bCs/>
        </w:rPr>
      </w:pPr>
      <w:r w:rsidRPr="00AD4F22">
        <w:rPr>
          <w:rFonts w:eastAsia="Gulim"/>
          <w:bCs/>
        </w:rPr>
        <w:t>“LG continues to lead the way in the Ultra HD TV segment,” said Havis Kwon, President and CEO of LG Electronics Home Entertainment Company, “In response to expected demand for a range of screen sizes, LG is adding a 55- and 65-inch model to its Ultra HD TV lineup. We are extremely proud of this series as a whole and the ‘Best of Innovations’ award bestowed on our 84-inch UHD TV by the CEA.”</w:t>
      </w:r>
    </w:p>
    <w:p w:rsidR="00E445C5" w:rsidRPr="00AD4F22" w:rsidRDefault="00E445C5" w:rsidP="00E445C5">
      <w:pPr>
        <w:widowControl w:val="0"/>
        <w:kinsoku w:val="0"/>
        <w:overflowPunct w:val="0"/>
        <w:autoSpaceDE w:val="0"/>
        <w:autoSpaceDN w:val="0"/>
        <w:adjustRightInd w:val="0"/>
        <w:spacing w:line="360" w:lineRule="auto"/>
        <w:rPr>
          <w:rFonts w:eastAsia="Gulim"/>
          <w:b/>
          <w:bCs/>
        </w:rPr>
      </w:pPr>
    </w:p>
    <w:p w:rsidR="00E445C5" w:rsidRPr="00AD4F22" w:rsidRDefault="00E445C5" w:rsidP="00E445C5">
      <w:pPr>
        <w:widowControl w:val="0"/>
        <w:kinsoku w:val="0"/>
        <w:overflowPunct w:val="0"/>
        <w:autoSpaceDE w:val="0"/>
        <w:autoSpaceDN w:val="0"/>
        <w:adjustRightInd w:val="0"/>
        <w:spacing w:line="360" w:lineRule="auto"/>
        <w:rPr>
          <w:rFonts w:eastAsia="Gulim"/>
          <w:bCs/>
        </w:rPr>
      </w:pPr>
      <w:r w:rsidRPr="00AD4F22">
        <w:rPr>
          <w:rFonts w:eastAsia="Gulim"/>
          <w:bCs/>
        </w:rPr>
        <w:t>All three models in the Ultra HD TV series boast the advanced Triple XD Engine. This exceptional picture processing technology creates astonishingly vivid images, with 8 million pixels per frame; four times the resolution (3840 x 2160) of Full HD TV panels. Additionally, the Resolution Upscaler Plus takes content of lesser image quality and renders it in high detail.</w:t>
      </w:r>
    </w:p>
    <w:p w:rsidR="00E445C5" w:rsidRPr="00AD4F22" w:rsidRDefault="00E445C5" w:rsidP="00E445C5">
      <w:pPr>
        <w:widowControl w:val="0"/>
        <w:kinsoku w:val="0"/>
        <w:overflowPunct w:val="0"/>
        <w:autoSpaceDE w:val="0"/>
        <w:autoSpaceDN w:val="0"/>
        <w:adjustRightInd w:val="0"/>
        <w:spacing w:line="360" w:lineRule="auto"/>
        <w:rPr>
          <w:rFonts w:eastAsia="Gulim"/>
          <w:bCs/>
        </w:rPr>
      </w:pPr>
    </w:p>
    <w:p w:rsidR="00E445C5" w:rsidRPr="00AD4F22" w:rsidRDefault="00E445C5" w:rsidP="00E445C5">
      <w:pPr>
        <w:widowControl w:val="0"/>
        <w:kinsoku w:val="0"/>
        <w:overflowPunct w:val="0"/>
        <w:autoSpaceDE w:val="0"/>
        <w:autoSpaceDN w:val="0"/>
        <w:adjustRightInd w:val="0"/>
        <w:spacing w:line="360" w:lineRule="auto"/>
        <w:rPr>
          <w:rFonts w:eastAsia="Gulim"/>
          <w:bCs/>
        </w:rPr>
      </w:pPr>
      <w:r w:rsidRPr="00C9653F">
        <w:rPr>
          <w:rFonts w:eastAsia="Gulim"/>
          <w:bCs/>
        </w:rPr>
        <w:t xml:space="preserve">LG’s newest Magic Remote allows the user to intuitively navigate the Ultra HD TV’s smart onscreen interface. The company’s Smart TV ecosystem now includes approximately 1,400 apps and access to a growing collection of premium content services, such as 3D World and Game World. SmartShare Plus connects users to even more media and entertainment options. </w:t>
      </w:r>
      <w:r w:rsidRPr="00AD4F22">
        <w:rPr>
          <w:rFonts w:eastAsia="Gulim"/>
          <w:bCs/>
        </w:rPr>
        <w:t xml:space="preserve">This feature set offers a range of connectivity </w:t>
      </w:r>
      <w:r w:rsidRPr="00AD4F22">
        <w:rPr>
          <w:rFonts w:eastAsia="Gulim"/>
          <w:bCs/>
        </w:rPr>
        <w:lastRenderedPageBreak/>
        <w:t xml:space="preserve">options such as Wi-Fi and Intel’s Wireless Display (WiDi), which enable content to be transferred from portable devices such as laptops, mobile phones, tablets and other devices. </w:t>
      </w:r>
    </w:p>
    <w:p w:rsidR="00E445C5" w:rsidRPr="00AD4F22" w:rsidRDefault="00E445C5" w:rsidP="00E445C5">
      <w:pPr>
        <w:widowControl w:val="0"/>
        <w:kinsoku w:val="0"/>
        <w:overflowPunct w:val="0"/>
        <w:autoSpaceDE w:val="0"/>
        <w:autoSpaceDN w:val="0"/>
        <w:adjustRightInd w:val="0"/>
        <w:spacing w:line="360" w:lineRule="auto"/>
        <w:rPr>
          <w:rFonts w:eastAsia="Gulim"/>
          <w:bCs/>
        </w:rPr>
      </w:pPr>
    </w:p>
    <w:p w:rsidR="00E445C5" w:rsidRPr="00AD4F22" w:rsidRDefault="00E445C5" w:rsidP="00E445C5">
      <w:pPr>
        <w:widowControl w:val="0"/>
        <w:kinsoku w:val="0"/>
        <w:overflowPunct w:val="0"/>
        <w:autoSpaceDE w:val="0"/>
        <w:autoSpaceDN w:val="0"/>
        <w:adjustRightInd w:val="0"/>
        <w:spacing w:line="360" w:lineRule="auto"/>
        <w:rPr>
          <w:rFonts w:eastAsia="Gulim"/>
          <w:bCs/>
        </w:rPr>
      </w:pPr>
      <w:r w:rsidRPr="00AD4F22">
        <w:rPr>
          <w:rFonts w:eastAsia="Gulim"/>
          <w:bCs/>
        </w:rPr>
        <w:t xml:space="preserve">LG has equipped its Ultra HD TVs with CINEMA 3D technology, bringing 3D entertainment into the Ultra HD arena. Astounding screen resolution in combination with 3D effects provides an immersive experience, which is truly beyond imagination. 3D Depth Control allows viewers to fine-tune the perceived distance between objects on the screen, for a customizable 3D experience. 3D Sound Zooming furthers the sense of being ‘in the action’ by analyzing onscreen objects to generate sound in accordance with their virtual location and movement. In addition, the Dual Play feature allows opponents playing multiplayer games to simultaneously see different images on the same screen – effectively making split-screen gaming a thing of the past. </w:t>
      </w:r>
    </w:p>
    <w:p w:rsidR="00E445C5" w:rsidRPr="00AD4F22" w:rsidRDefault="00E445C5" w:rsidP="00E445C5">
      <w:pPr>
        <w:widowControl w:val="0"/>
        <w:kinsoku w:val="0"/>
        <w:overflowPunct w:val="0"/>
        <w:autoSpaceDE w:val="0"/>
        <w:autoSpaceDN w:val="0"/>
        <w:adjustRightInd w:val="0"/>
        <w:spacing w:line="360" w:lineRule="auto"/>
        <w:rPr>
          <w:rFonts w:eastAsia="Gulim"/>
          <w:bCs/>
        </w:rPr>
      </w:pPr>
    </w:p>
    <w:p w:rsidR="00E445C5" w:rsidRPr="00AD4F22" w:rsidRDefault="00E445C5" w:rsidP="00E445C5">
      <w:pPr>
        <w:widowControl w:val="0"/>
        <w:kinsoku w:val="0"/>
        <w:overflowPunct w:val="0"/>
        <w:autoSpaceDE w:val="0"/>
        <w:autoSpaceDN w:val="0"/>
        <w:adjustRightInd w:val="0"/>
        <w:spacing w:line="360" w:lineRule="auto"/>
        <w:rPr>
          <w:rFonts w:eastAsia="Gulim"/>
          <w:bCs/>
        </w:rPr>
      </w:pPr>
      <w:r w:rsidRPr="00AD4F22">
        <w:rPr>
          <w:rFonts w:eastAsia="Gulim"/>
          <w:bCs/>
        </w:rPr>
        <w:t>LG’s Ultra HD TV also features a 2.2 Sound System. Consisting of two 10W speakers and two 15W woofers, the sound system produces a lush audio experience that perfectly complements the extraordinary onscreen visuals; creating a true theater-like experience in the home.</w:t>
      </w:r>
    </w:p>
    <w:p w:rsidR="00E445C5" w:rsidRPr="00AD4F22" w:rsidRDefault="00E445C5" w:rsidP="00E445C5">
      <w:pPr>
        <w:widowControl w:val="0"/>
        <w:kinsoku w:val="0"/>
        <w:overflowPunct w:val="0"/>
        <w:autoSpaceDE w:val="0"/>
        <w:autoSpaceDN w:val="0"/>
        <w:adjustRightInd w:val="0"/>
        <w:spacing w:line="360" w:lineRule="auto"/>
        <w:rPr>
          <w:rFonts w:eastAsia="Gulim"/>
          <w:bCs/>
        </w:rPr>
      </w:pPr>
    </w:p>
    <w:p w:rsidR="00E445C5" w:rsidRPr="00AD4F22" w:rsidRDefault="00E445C5" w:rsidP="00E445C5">
      <w:pPr>
        <w:widowControl w:val="0"/>
        <w:kinsoku w:val="0"/>
        <w:overflowPunct w:val="0"/>
        <w:autoSpaceDE w:val="0"/>
        <w:autoSpaceDN w:val="0"/>
        <w:adjustRightInd w:val="0"/>
        <w:spacing w:line="360" w:lineRule="auto"/>
        <w:rPr>
          <w:rFonts w:eastAsia="Gulim"/>
          <w:bCs/>
        </w:rPr>
      </w:pPr>
      <w:r w:rsidRPr="00AD4F22">
        <w:rPr>
          <w:rFonts w:eastAsia="Gulim"/>
          <w:bCs/>
        </w:rPr>
        <w:t xml:space="preserve">At CES 2013, LG will proudly showcase the vibrant neo-pop artwork of Romero Britto on its stunning lineup of Ultra HD TVs in the Ultra HD Gallery Zone. His uplifting paintings are visual expressions of pure happiness and hope for humanity. LG’s next generation picture technology is able to convey the artist’s dynamic vision with complete fidelity. Meanwhile, the Ultra HD Content Zone will show CES visitors just how serious LG is about securing top quality, next generation content. </w:t>
      </w:r>
      <w:r w:rsidRPr="00AD4F22">
        <w:rPr>
          <w:rFonts w:eastAsia="Gulim"/>
          <w:bCs/>
          <w:iCs/>
        </w:rPr>
        <w:t xml:space="preserve">The company has already formed an Ultra HD content agreement with </w:t>
      </w:r>
      <w:r w:rsidRPr="00AD4F22">
        <w:rPr>
          <w:rFonts w:eastAsia="Gulim"/>
          <w:bCs/>
        </w:rPr>
        <w:t>Korea’s top broadcaster, KBS (Korea Broadcasting System),</w:t>
      </w:r>
      <w:r w:rsidRPr="00AD4F22">
        <w:rPr>
          <w:rFonts w:eastAsia="Gulim"/>
          <w:bCs/>
          <w:iCs/>
        </w:rPr>
        <w:t xml:space="preserve"> and is actively initiating partnerships with other global content providers and broadcasters. </w:t>
      </w:r>
    </w:p>
    <w:p w:rsidR="00E445C5" w:rsidRPr="00AD4F22" w:rsidRDefault="00E445C5" w:rsidP="00E445C5">
      <w:pPr>
        <w:spacing w:line="360" w:lineRule="auto"/>
        <w:jc w:val="both"/>
        <w:rPr>
          <w:rFonts w:eastAsia="Malgun Gothic"/>
          <w:lang w:eastAsia="ko-KR"/>
        </w:rPr>
      </w:pPr>
    </w:p>
    <w:p w:rsidR="00E445C5" w:rsidRPr="007157A1" w:rsidRDefault="00E445C5" w:rsidP="00E445C5">
      <w:pPr>
        <w:jc w:val="center"/>
      </w:pPr>
      <w:r w:rsidRPr="007157A1">
        <w:t># # #</w:t>
      </w:r>
    </w:p>
    <w:p w:rsidR="00E445C5" w:rsidRPr="007157A1" w:rsidRDefault="00E445C5" w:rsidP="00E445C5">
      <w:pPr>
        <w:jc w:val="both"/>
        <w:rPr>
          <w:rFonts w:ascii="Batang" w:eastAsia="Batang" w:hAnsi="Batang"/>
          <w:b/>
          <w:bCs/>
          <w:color w:val="CC0066"/>
          <w:lang w:eastAsia="ko-KR"/>
        </w:rPr>
      </w:pPr>
    </w:p>
    <w:p w:rsidR="00AE4A7D" w:rsidRDefault="00AE4A7D" w:rsidP="00AE4A7D">
      <w:pPr>
        <w:rPr>
          <w:b/>
          <w:bCs/>
          <w:color w:val="CC0066"/>
          <w:sz w:val="18"/>
          <w:szCs w:val="18"/>
        </w:rPr>
      </w:pPr>
    </w:p>
    <w:p w:rsidR="00AE4A7D" w:rsidRDefault="00AE4A7D" w:rsidP="00AE4A7D">
      <w:pPr>
        <w:rPr>
          <w:b/>
          <w:bCs/>
          <w:color w:val="CC0066"/>
          <w:sz w:val="18"/>
          <w:szCs w:val="18"/>
        </w:rPr>
      </w:pPr>
    </w:p>
    <w:p w:rsidR="00DF488C" w:rsidRDefault="00AE4A7D" w:rsidP="00FE4CC3">
      <w:pPr>
        <w:rPr>
          <w:sz w:val="18"/>
          <w:szCs w:val="18"/>
          <w:lang w:val="da-DK"/>
        </w:rPr>
      </w:pPr>
      <w:r w:rsidRPr="003C47DA">
        <w:rPr>
          <w:b/>
          <w:bCs/>
          <w:color w:val="CC0066"/>
          <w:sz w:val="18"/>
          <w:szCs w:val="18"/>
        </w:rPr>
        <w:t>Om LG Electronics</w:t>
      </w:r>
      <w:r w:rsidRPr="003C47DA">
        <w:rPr>
          <w:b/>
          <w:bCs/>
          <w:color w:val="CC0066"/>
          <w:sz w:val="18"/>
          <w:szCs w:val="18"/>
        </w:rPr>
        <w:br/>
      </w:r>
      <w:r w:rsidRPr="003C47DA">
        <w:rPr>
          <w:rFonts w:eastAsia="Batang"/>
          <w:sz w:val="18"/>
          <w:szCs w:val="18"/>
        </w:rPr>
        <w:t xml:space="preserve">LG Electronics, Inc. </w:t>
      </w:r>
      <w:r w:rsidRPr="001559A5">
        <w:rPr>
          <w:rFonts w:eastAsia="Batang"/>
          <w:sz w:val="18"/>
          <w:szCs w:val="18"/>
          <w:lang w:val="da-DK"/>
        </w:rPr>
        <w:t xml:space="preserve">(KSE: 066570.KS) er en af verdens største og mest innovative leverandører af forbrugerelektronik, hårde hvidevarer og mobil kommunikation. </w:t>
      </w:r>
      <w:r>
        <w:rPr>
          <w:rFonts w:eastAsia="Batang"/>
          <w:sz w:val="18"/>
          <w:szCs w:val="18"/>
          <w:lang w:val="da-DK"/>
        </w:rPr>
        <w:t>I kraft af</w:t>
      </w:r>
      <w:r w:rsidRPr="001559A5">
        <w:rPr>
          <w:rFonts w:eastAsia="Batang"/>
          <w:sz w:val="18"/>
          <w:szCs w:val="18"/>
          <w:lang w:val="da-DK"/>
        </w:rPr>
        <w:t xml:space="preserve"> virksomhedens 117 selskaber over hele verden</w:t>
      </w:r>
      <w:r>
        <w:rPr>
          <w:rFonts w:eastAsia="Batang"/>
          <w:sz w:val="18"/>
          <w:szCs w:val="18"/>
          <w:lang w:val="da-DK"/>
        </w:rPr>
        <w:t>,</w:t>
      </w:r>
      <w:r w:rsidRPr="001559A5">
        <w:rPr>
          <w:rFonts w:eastAsia="Batang"/>
          <w:sz w:val="18"/>
          <w:szCs w:val="18"/>
          <w:lang w:val="da-DK"/>
        </w:rPr>
        <w:t xml:space="preserve"> opnåede LG en global omsætning på 49 mia. USD i 2011. LG Electronics består af fire forretningsenheder – Home Entertainment, Mobile Communications, Home Appliance og Air Conditioning &amp; Energy Solutions – og er en af verdens største producenter af fladskærme, mobiltelefoner, luftvarmepumper, vaskemaskiner og køleskabe.</w:t>
      </w:r>
      <w:r w:rsidRPr="001559A5">
        <w:rPr>
          <w:rFonts w:eastAsia="Batang"/>
          <w:sz w:val="18"/>
          <w:szCs w:val="18"/>
          <w:lang w:val="da-DK"/>
        </w:rPr>
        <w:br/>
        <w:t xml:space="preserve">LG Electronics har eksisteret i Norden siden oktober 1999. Den nordiske omsætning i 2011 beløb sig til 2,7 mia. SEK. For mere information, besøg </w:t>
      </w:r>
      <w:hyperlink r:id="rId11" w:history="1">
        <w:r w:rsidRPr="001559A5">
          <w:rPr>
            <w:rStyle w:val="Hyperlink"/>
            <w:rFonts w:ascii="Times New Roman" w:hAnsi="Times New Roman" w:cs="Times New Roman"/>
            <w:sz w:val="18"/>
            <w:szCs w:val="18"/>
            <w:lang w:val="da-DK"/>
          </w:rPr>
          <w:t>www.lg.com</w:t>
        </w:r>
      </w:hyperlink>
      <w:r w:rsidRPr="001559A5">
        <w:rPr>
          <w:sz w:val="18"/>
          <w:szCs w:val="18"/>
          <w:lang w:val="da-DK"/>
        </w:rPr>
        <w:t>.</w:t>
      </w:r>
    </w:p>
    <w:p w:rsidR="00DF488C" w:rsidRDefault="00DF488C" w:rsidP="00FE4CC3">
      <w:pPr>
        <w:rPr>
          <w:sz w:val="18"/>
          <w:szCs w:val="18"/>
          <w:lang w:val="da-DK"/>
        </w:rPr>
      </w:pPr>
    </w:p>
    <w:p w:rsidR="00AE4A7D" w:rsidRPr="00FE4CC3" w:rsidRDefault="00E445C5" w:rsidP="00FE4CC3">
      <w:pPr>
        <w:rPr>
          <w:rFonts w:eastAsia="Malgun Gothic"/>
          <w:sz w:val="18"/>
          <w:szCs w:val="18"/>
          <w:lang w:val="da-DK"/>
        </w:rPr>
      </w:pPr>
      <w:r w:rsidRPr="00DF488C">
        <w:rPr>
          <w:rFonts w:eastAsia="Gulim" w:cs="Gulim"/>
          <w:b/>
          <w:bCs/>
          <w:color w:val="CC0066"/>
          <w:sz w:val="18"/>
          <w:szCs w:val="18"/>
          <w:lang w:val="da-DK"/>
        </w:rPr>
        <w:t>Om LG Electronics Home Entertainment</w:t>
      </w:r>
      <w:r w:rsidRPr="00DF488C">
        <w:rPr>
          <w:rFonts w:eastAsia="Gulim" w:cs="Gulim"/>
          <w:b/>
          <w:bCs/>
          <w:color w:val="CC0066"/>
          <w:sz w:val="18"/>
          <w:szCs w:val="18"/>
          <w:lang w:val="da-DK"/>
        </w:rPr>
        <w:br/>
      </w:r>
      <w:r w:rsidR="00AE4A7D" w:rsidRPr="001559A5">
        <w:rPr>
          <w:rFonts w:eastAsia="Malgun Gothic"/>
          <w:sz w:val="18"/>
          <w:szCs w:val="18"/>
          <w:lang w:val="da-DK"/>
        </w:rPr>
        <w:t xml:space="preserve">LG Home Entertainment Company (HE) er en ledende global producent af tv-apparater, monitorer, kommercielle skærme, audio- og videoprodukter, computere og sikkerhedssystemer. LG stræber altid efter at drive teknologien fremad med fokus på at udvikle produkter med smarte funktioner i </w:t>
      </w:r>
      <w:r w:rsidR="00AE4A7D">
        <w:rPr>
          <w:rFonts w:eastAsia="Malgun Gothic"/>
          <w:sz w:val="18"/>
          <w:szCs w:val="18"/>
          <w:lang w:val="da-DK"/>
        </w:rPr>
        <w:t>stilrene</w:t>
      </w:r>
      <w:r w:rsidR="00AE4A7D" w:rsidRPr="001559A5">
        <w:rPr>
          <w:rFonts w:eastAsia="Malgun Gothic"/>
          <w:sz w:val="18"/>
          <w:szCs w:val="18"/>
          <w:lang w:val="da-DK"/>
        </w:rPr>
        <w:t xml:space="preserve"> designs, som imødegår forbrugernes behov. LG’s forbrugerprodukter inkluderer CINEMA 3D Smart TV, OLED, IPS-skærme og hjemmebiografsystemer, Blu-ray-afspillere og eksterne lagringsenheder. LG’s kommercielle B2B-produkter inkluderer digital signage, videokonferencesystemer og IP-sikkerhedskameraer.</w:t>
      </w:r>
    </w:p>
    <w:p w:rsidR="00E445C5" w:rsidRPr="00DA0816" w:rsidRDefault="00E445C5" w:rsidP="00FE4CC3">
      <w:pPr>
        <w:rPr>
          <w:rFonts w:eastAsia="Gulim" w:cs="Gulim"/>
          <w:sz w:val="18"/>
          <w:szCs w:val="18"/>
          <w:lang w:val="da-DK"/>
        </w:rPr>
      </w:pPr>
    </w:p>
    <w:p w:rsidR="00E445C5" w:rsidRPr="00DA0816" w:rsidRDefault="00E445C5" w:rsidP="00FE4CC3">
      <w:pPr>
        <w:ind w:firstLine="2"/>
        <w:jc w:val="both"/>
        <w:rPr>
          <w:rFonts w:eastAsia="Malgun Gothic"/>
          <w:sz w:val="18"/>
          <w:szCs w:val="18"/>
          <w:lang w:val="da-DK" w:eastAsia="ko-KR"/>
        </w:rPr>
      </w:pPr>
    </w:p>
    <w:p w:rsidR="007157A1" w:rsidRPr="00887086" w:rsidRDefault="007157A1" w:rsidP="00FE4CC3">
      <w:pPr>
        <w:ind w:firstLine="2"/>
        <w:rPr>
          <w:rFonts w:eastAsia="Malgun Gothic"/>
          <w:bCs/>
          <w:i/>
          <w:iCs/>
          <w:sz w:val="18"/>
          <w:szCs w:val="18"/>
          <w:lang w:val="sv-SE"/>
        </w:rPr>
      </w:pPr>
      <w:r w:rsidRPr="00887086">
        <w:rPr>
          <w:rFonts w:eastAsia="Malgun Gothic"/>
          <w:bCs/>
          <w:i/>
          <w:iCs/>
          <w:sz w:val="18"/>
          <w:szCs w:val="18"/>
          <w:lang w:val="sv-SE"/>
        </w:rPr>
        <w:t>For mere information, kontakt venligst:</w:t>
      </w:r>
    </w:p>
    <w:p w:rsidR="007157A1" w:rsidRPr="00887086" w:rsidRDefault="007157A1" w:rsidP="00FE4CC3">
      <w:pPr>
        <w:rPr>
          <w:sz w:val="18"/>
          <w:szCs w:val="18"/>
          <w:lang w:val="sv-SE"/>
        </w:rPr>
      </w:pPr>
    </w:p>
    <w:tbl>
      <w:tblPr>
        <w:tblStyle w:val="Tabel-Git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7157A1" w:rsidRPr="00887086" w:rsidTr="00A66647">
        <w:tc>
          <w:tcPr>
            <w:tcW w:w="4322" w:type="dxa"/>
          </w:tcPr>
          <w:p w:rsidR="007157A1" w:rsidRPr="00887086" w:rsidRDefault="007157A1" w:rsidP="00FE4CC3">
            <w:pPr>
              <w:rPr>
                <w:sz w:val="18"/>
                <w:szCs w:val="18"/>
              </w:rPr>
            </w:pPr>
            <w:r w:rsidRPr="00887086">
              <w:rPr>
                <w:sz w:val="18"/>
                <w:szCs w:val="18"/>
              </w:rPr>
              <w:t>Susanne Persson</w:t>
            </w:r>
          </w:p>
          <w:p w:rsidR="007157A1" w:rsidRPr="00887086" w:rsidRDefault="007157A1" w:rsidP="00FE4CC3">
            <w:pPr>
              <w:rPr>
                <w:sz w:val="18"/>
                <w:szCs w:val="18"/>
              </w:rPr>
            </w:pPr>
            <w:r w:rsidRPr="00887086">
              <w:rPr>
                <w:sz w:val="18"/>
                <w:szCs w:val="18"/>
              </w:rPr>
              <w:t>PR Manager</w:t>
            </w:r>
          </w:p>
          <w:p w:rsidR="007157A1" w:rsidRPr="00887086" w:rsidRDefault="007157A1" w:rsidP="00FE4CC3">
            <w:pPr>
              <w:rPr>
                <w:sz w:val="18"/>
                <w:szCs w:val="18"/>
              </w:rPr>
            </w:pPr>
            <w:r w:rsidRPr="00887086">
              <w:rPr>
                <w:sz w:val="18"/>
                <w:szCs w:val="18"/>
              </w:rPr>
              <w:t xml:space="preserve">LG Electronics Nordic AB </w:t>
            </w:r>
          </w:p>
          <w:p w:rsidR="007157A1" w:rsidRPr="00887086" w:rsidRDefault="007157A1" w:rsidP="00FE4CC3">
            <w:pPr>
              <w:rPr>
                <w:sz w:val="18"/>
                <w:szCs w:val="18"/>
                <w:lang w:val="sv-SE"/>
              </w:rPr>
            </w:pPr>
            <w:r w:rsidRPr="00887086">
              <w:rPr>
                <w:sz w:val="18"/>
                <w:szCs w:val="18"/>
                <w:lang w:val="sv-SE"/>
              </w:rPr>
              <w:t xml:space="preserve">Box 83, 164 94 Kista </w:t>
            </w:r>
            <w:r w:rsidRPr="00887086">
              <w:rPr>
                <w:sz w:val="18"/>
                <w:szCs w:val="18"/>
                <w:lang w:val="sv-SE"/>
              </w:rPr>
              <w:br/>
              <w:t>Mobil: +46 (0)70 969 46 06</w:t>
            </w:r>
            <w:r w:rsidRPr="00887086">
              <w:rPr>
                <w:sz w:val="18"/>
                <w:szCs w:val="18"/>
                <w:lang w:val="sv-SE"/>
              </w:rPr>
              <w:br/>
              <w:t xml:space="preserve">E-mail: </w:t>
            </w:r>
            <w:hyperlink r:id="rId12" w:history="1">
              <w:r w:rsidRPr="00887086">
                <w:rPr>
                  <w:rFonts w:eastAsia="Calibri"/>
                  <w:color w:val="0000FF"/>
                  <w:sz w:val="18"/>
                  <w:szCs w:val="18"/>
                  <w:u w:val="single"/>
                  <w:lang w:val="sv-SE" w:eastAsia="en-US"/>
                </w:rPr>
                <w:t>susanne.persson@lge.com</w:t>
              </w:r>
            </w:hyperlink>
          </w:p>
          <w:p w:rsidR="007157A1" w:rsidRPr="00887086" w:rsidRDefault="007157A1" w:rsidP="00FE4CC3">
            <w:pPr>
              <w:rPr>
                <w:sz w:val="18"/>
                <w:szCs w:val="18"/>
                <w:lang w:val="sv-SE"/>
              </w:rPr>
            </w:pPr>
          </w:p>
          <w:p w:rsidR="007157A1" w:rsidRPr="00887086" w:rsidRDefault="007157A1" w:rsidP="00FE4CC3">
            <w:pPr>
              <w:rPr>
                <w:sz w:val="18"/>
                <w:szCs w:val="18"/>
                <w:lang w:val="sv-SE"/>
              </w:rPr>
            </w:pPr>
          </w:p>
        </w:tc>
        <w:tc>
          <w:tcPr>
            <w:tcW w:w="4323" w:type="dxa"/>
          </w:tcPr>
          <w:p w:rsidR="007157A1" w:rsidRPr="00887086" w:rsidRDefault="007157A1" w:rsidP="00FE4CC3">
            <w:pPr>
              <w:rPr>
                <w:bCs/>
                <w:sz w:val="18"/>
                <w:szCs w:val="18"/>
              </w:rPr>
            </w:pPr>
            <w:r w:rsidRPr="00887086">
              <w:rPr>
                <w:bCs/>
                <w:sz w:val="18"/>
                <w:szCs w:val="18"/>
              </w:rPr>
              <w:t>Fredrik Lundqvist</w:t>
            </w:r>
          </w:p>
          <w:p w:rsidR="007157A1" w:rsidRPr="00887086" w:rsidRDefault="007157A1" w:rsidP="00FE4CC3">
            <w:pPr>
              <w:rPr>
                <w:bCs/>
                <w:sz w:val="18"/>
                <w:szCs w:val="18"/>
              </w:rPr>
            </w:pPr>
            <w:r w:rsidRPr="00887086">
              <w:rPr>
                <w:bCs/>
                <w:sz w:val="18"/>
                <w:szCs w:val="18"/>
              </w:rPr>
              <w:t>Produktspecialist HE</w:t>
            </w:r>
          </w:p>
          <w:p w:rsidR="007157A1" w:rsidRPr="00887086" w:rsidRDefault="007157A1" w:rsidP="00FE4CC3">
            <w:pPr>
              <w:rPr>
                <w:sz w:val="18"/>
                <w:szCs w:val="18"/>
              </w:rPr>
            </w:pPr>
            <w:r w:rsidRPr="00887086">
              <w:rPr>
                <w:sz w:val="18"/>
                <w:szCs w:val="18"/>
              </w:rPr>
              <w:t>LG Electronics Nordic AB</w:t>
            </w:r>
            <w:r w:rsidRPr="00887086">
              <w:rPr>
                <w:sz w:val="18"/>
                <w:szCs w:val="18"/>
              </w:rPr>
              <w:br/>
              <w:t>Box 83, 164 94 Kista</w:t>
            </w:r>
          </w:p>
          <w:p w:rsidR="007157A1" w:rsidRPr="00887086" w:rsidRDefault="007157A1" w:rsidP="00FE4CC3">
            <w:pPr>
              <w:adjustRightInd w:val="0"/>
              <w:rPr>
                <w:rFonts w:eastAsia="Times New Roman"/>
                <w:sz w:val="18"/>
                <w:szCs w:val="18"/>
                <w:lang w:eastAsia="ko-KR"/>
              </w:rPr>
            </w:pPr>
            <w:r w:rsidRPr="00887086">
              <w:rPr>
                <w:sz w:val="18"/>
                <w:szCs w:val="18"/>
              </w:rPr>
              <w:t>Mobil: +46 (0)709 600 862</w:t>
            </w:r>
            <w:r w:rsidRPr="00887086">
              <w:rPr>
                <w:sz w:val="18"/>
                <w:szCs w:val="18"/>
              </w:rPr>
              <w:br/>
              <w:t xml:space="preserve">E-mail: </w:t>
            </w:r>
            <w:r w:rsidRPr="00887086">
              <w:rPr>
                <w:sz w:val="18"/>
                <w:szCs w:val="18"/>
                <w:u w:val="single"/>
              </w:rPr>
              <w:t>f</w:t>
            </w:r>
            <w:r w:rsidRPr="00615251">
              <w:rPr>
                <w:rFonts w:eastAsia="Calibri"/>
                <w:color w:val="0000FF"/>
                <w:sz w:val="18"/>
                <w:szCs w:val="18"/>
                <w:u w:val="single"/>
                <w:lang w:eastAsia="en-US"/>
              </w:rPr>
              <w:t>redrik.lundqvist@lge.com</w:t>
            </w:r>
          </w:p>
          <w:p w:rsidR="007157A1" w:rsidRPr="00887086" w:rsidRDefault="007157A1" w:rsidP="00FE4CC3">
            <w:pPr>
              <w:rPr>
                <w:sz w:val="18"/>
                <w:szCs w:val="18"/>
              </w:rPr>
            </w:pPr>
          </w:p>
        </w:tc>
      </w:tr>
    </w:tbl>
    <w:p w:rsidR="007157A1" w:rsidRPr="00DA0816" w:rsidRDefault="007157A1" w:rsidP="00E445C5">
      <w:pPr>
        <w:ind w:firstLine="2"/>
        <w:jc w:val="both"/>
        <w:rPr>
          <w:rFonts w:eastAsia="Malgun Gothic"/>
          <w:i/>
          <w:iCs/>
          <w:sz w:val="18"/>
          <w:szCs w:val="18"/>
          <w:lang w:val="da-DK"/>
        </w:rPr>
      </w:pPr>
    </w:p>
    <w:p w:rsidR="00E445C5" w:rsidRPr="00DA0816" w:rsidRDefault="00E445C5">
      <w:pPr>
        <w:rPr>
          <w:lang w:val="da-DK"/>
        </w:rPr>
      </w:pPr>
    </w:p>
    <w:sectPr w:rsidR="00E445C5" w:rsidRPr="00DA0816" w:rsidSect="00E21337">
      <w:headerReference w:type="default" r:id="rId13"/>
      <w:footerReference w:type="even" r:id="rId14"/>
      <w:footerReference w:type="default" r:id="rId15"/>
      <w:pgSz w:w="11907" w:h="16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FC9" w:rsidRDefault="00072FC9">
      <w:r>
        <w:separator/>
      </w:r>
    </w:p>
  </w:endnote>
  <w:endnote w:type="continuationSeparator" w:id="0">
    <w:p w:rsidR="00072FC9" w:rsidRDefault="0007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D7" w:rsidRDefault="00AE4A7D" w:rsidP="009A016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185ED7" w:rsidRDefault="005C7A2B" w:rsidP="00D95579">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D7" w:rsidRDefault="00AE4A7D" w:rsidP="0013372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C7A2B">
      <w:rPr>
        <w:rStyle w:val="Sidetal"/>
        <w:noProof/>
      </w:rPr>
      <w:t>1</w:t>
    </w:r>
    <w:r>
      <w:rPr>
        <w:rStyle w:val="Sidetal"/>
      </w:rPr>
      <w:fldChar w:fldCharType="end"/>
    </w:r>
  </w:p>
  <w:p w:rsidR="00185ED7" w:rsidRDefault="005C7A2B" w:rsidP="00D95579">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FC9" w:rsidRDefault="00072FC9">
      <w:r>
        <w:separator/>
      </w:r>
    </w:p>
  </w:footnote>
  <w:footnote w:type="continuationSeparator" w:id="0">
    <w:p w:rsidR="00072FC9" w:rsidRDefault="00072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D7" w:rsidRDefault="005C7A2B" w:rsidP="0097010C">
    <w:pPr>
      <w:pStyle w:val="Sidehoved"/>
    </w:pPr>
  </w:p>
  <w:p w:rsidR="00185ED7" w:rsidRDefault="00E445C5" w:rsidP="0097010C">
    <w:pPr>
      <w:pStyle w:val="Sidehoved"/>
    </w:pPr>
    <w:r>
      <w:rPr>
        <w:rFonts w:hint="eastAsia"/>
        <w:noProof/>
        <w:lang w:val="da-DK" w:eastAsia="da-DK"/>
      </w:rPr>
      <w:drawing>
        <wp:anchor distT="0" distB="0" distL="114300" distR="114300" simplePos="0" relativeHeight="251659264" behindDoc="0" locked="0" layoutInCell="1" allowOverlap="1">
          <wp:simplePos x="0" y="0"/>
          <wp:positionH relativeFrom="column">
            <wp:posOffset>-657225</wp:posOffset>
          </wp:positionH>
          <wp:positionV relativeFrom="paragraph">
            <wp:posOffset>-297180</wp:posOffset>
          </wp:positionV>
          <wp:extent cx="1257300" cy="708025"/>
          <wp:effectExtent l="0" t="0" r="0" b="0"/>
          <wp:wrapNone/>
          <wp:docPr id="2" name="Billede 2"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ED7" w:rsidRPr="0090067F" w:rsidRDefault="00AE4A7D" w:rsidP="00EB2678">
    <w:pPr>
      <w:pStyle w:val="Sidehoved"/>
      <w:jc w:val="right"/>
      <w:rPr>
        <w:rFonts w:ascii="Trebuchet MS" w:hAnsi="Trebuchet MS"/>
        <w:b/>
        <w:color w:val="808080"/>
        <w:sz w:val="18"/>
        <w:szCs w:val="18"/>
        <w:lang w:val="sv-SE"/>
      </w:rPr>
    </w:pPr>
    <w:r>
      <w:rPr>
        <w:rFonts w:ascii="Trebuchet MS" w:hAnsi="Trebuchet MS"/>
        <w:b/>
        <w:bCs/>
        <w:color w:val="808080"/>
        <w:sz w:val="18"/>
        <w:szCs w:val="18"/>
      </w:rPr>
      <w:t>www.lg.</w:t>
    </w:r>
    <w:r>
      <w:rPr>
        <w:rFonts w:ascii="Trebuchet MS" w:hAnsi="Trebuchet MS"/>
        <w:b/>
        <w:bCs/>
        <w:color w:val="808080"/>
        <w:sz w:val="18"/>
        <w:szCs w:val="18"/>
        <w:lang w:val="sv-SE"/>
      </w:rPr>
      <w:t>com</w:t>
    </w:r>
  </w:p>
  <w:p w:rsidR="00185ED7" w:rsidRPr="00EB2678" w:rsidRDefault="005C7A2B" w:rsidP="0097010C">
    <w:pPr>
      <w:pStyle w:val="Sidehoved"/>
      <w:ind w:right="9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C5"/>
    <w:rsid w:val="00004273"/>
    <w:rsid w:val="00072FC9"/>
    <w:rsid w:val="00093719"/>
    <w:rsid w:val="000D4E62"/>
    <w:rsid w:val="000E243A"/>
    <w:rsid w:val="001C48CE"/>
    <w:rsid w:val="001D1FC9"/>
    <w:rsid w:val="003B5FBC"/>
    <w:rsid w:val="00500B97"/>
    <w:rsid w:val="00564785"/>
    <w:rsid w:val="005C7A2B"/>
    <w:rsid w:val="0068755F"/>
    <w:rsid w:val="007157A1"/>
    <w:rsid w:val="007369BE"/>
    <w:rsid w:val="00857EC8"/>
    <w:rsid w:val="008C099F"/>
    <w:rsid w:val="008D3D26"/>
    <w:rsid w:val="00914531"/>
    <w:rsid w:val="00971011"/>
    <w:rsid w:val="00AD4F22"/>
    <w:rsid w:val="00AE4A7D"/>
    <w:rsid w:val="00B64F82"/>
    <w:rsid w:val="00BD7A53"/>
    <w:rsid w:val="00BF264A"/>
    <w:rsid w:val="00C576EC"/>
    <w:rsid w:val="00C865B7"/>
    <w:rsid w:val="00C9653F"/>
    <w:rsid w:val="00C9713A"/>
    <w:rsid w:val="00DA0816"/>
    <w:rsid w:val="00DF488C"/>
    <w:rsid w:val="00E445C5"/>
    <w:rsid w:val="00FE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5C5"/>
    <w:pPr>
      <w:spacing w:after="0" w:line="240" w:lineRule="auto"/>
    </w:pPr>
    <w:rPr>
      <w:rFonts w:ascii="Times New Roman" w:eastAsia="SimSun" w:hAnsi="Times New Roman" w:cs="Times New Roman"/>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E445C5"/>
    <w:rPr>
      <w:rFonts w:ascii="Arial" w:hAnsi="Arial" w:cs="Arial" w:hint="default"/>
      <w:b/>
      <w:bCs/>
      <w:i w:val="0"/>
      <w:iCs w:val="0"/>
      <w:strike w:val="0"/>
      <w:dstrike w:val="0"/>
      <w:color w:val="5694CE"/>
      <w:sz w:val="20"/>
      <w:szCs w:val="20"/>
      <w:u w:val="none"/>
      <w:effect w:val="none"/>
    </w:rPr>
  </w:style>
  <w:style w:type="paragraph" w:styleId="Sidehoved">
    <w:name w:val="header"/>
    <w:basedOn w:val="Normal"/>
    <w:link w:val="SidehovedTegn"/>
    <w:rsid w:val="00E445C5"/>
    <w:pPr>
      <w:tabs>
        <w:tab w:val="center" w:pos="4320"/>
        <w:tab w:val="right" w:pos="8640"/>
      </w:tabs>
    </w:pPr>
    <w:rPr>
      <w:rFonts w:ascii="Times" w:eastAsia="Batang" w:hAnsi="Times"/>
      <w:szCs w:val="20"/>
      <w:lang w:val="x-none" w:eastAsia="x-none"/>
    </w:rPr>
  </w:style>
  <w:style w:type="character" w:customStyle="1" w:styleId="SidehovedTegn">
    <w:name w:val="Sidehoved Tegn"/>
    <w:basedOn w:val="Standardskrifttypeiafsnit"/>
    <w:link w:val="Sidehoved"/>
    <w:rsid w:val="00E445C5"/>
    <w:rPr>
      <w:rFonts w:ascii="Times" w:eastAsia="Batang" w:hAnsi="Times" w:cs="Times New Roman"/>
      <w:sz w:val="24"/>
      <w:szCs w:val="20"/>
      <w:lang w:val="x-none" w:eastAsia="x-none"/>
    </w:rPr>
  </w:style>
  <w:style w:type="paragraph" w:styleId="Sidefod">
    <w:name w:val="footer"/>
    <w:basedOn w:val="Normal"/>
    <w:link w:val="SidefodTegn"/>
    <w:uiPriority w:val="99"/>
    <w:rsid w:val="00E445C5"/>
    <w:pPr>
      <w:widowControl w:val="0"/>
      <w:tabs>
        <w:tab w:val="center" w:pos="4252"/>
        <w:tab w:val="right" w:pos="8504"/>
      </w:tabs>
      <w:wordWrap w:val="0"/>
      <w:adjustRightInd w:val="0"/>
      <w:spacing w:line="360" w:lineRule="atLeast"/>
      <w:jc w:val="both"/>
      <w:textAlignment w:val="baseline"/>
    </w:pPr>
    <w:rPr>
      <w:rFonts w:eastAsia="BatangChe"/>
      <w:sz w:val="20"/>
      <w:szCs w:val="20"/>
      <w:lang w:val="x-none" w:eastAsia="x-none"/>
    </w:rPr>
  </w:style>
  <w:style w:type="character" w:customStyle="1" w:styleId="SidefodTegn">
    <w:name w:val="Sidefod Tegn"/>
    <w:basedOn w:val="Standardskrifttypeiafsnit"/>
    <w:link w:val="Sidefod"/>
    <w:uiPriority w:val="99"/>
    <w:rsid w:val="00E445C5"/>
    <w:rPr>
      <w:rFonts w:ascii="Times New Roman" w:eastAsia="BatangChe" w:hAnsi="Times New Roman" w:cs="Times New Roman"/>
      <w:sz w:val="20"/>
      <w:szCs w:val="20"/>
      <w:lang w:val="x-none" w:eastAsia="x-none"/>
    </w:rPr>
  </w:style>
  <w:style w:type="character" w:styleId="Sidetal">
    <w:name w:val="page number"/>
    <w:basedOn w:val="Standardskrifttypeiafsnit"/>
    <w:rsid w:val="00E445C5"/>
  </w:style>
  <w:style w:type="character" w:styleId="Kommentarhenvisning">
    <w:name w:val="annotation reference"/>
    <w:basedOn w:val="Standardskrifttypeiafsnit"/>
    <w:uiPriority w:val="99"/>
    <w:semiHidden/>
    <w:unhideWhenUsed/>
    <w:rsid w:val="00C9653F"/>
    <w:rPr>
      <w:sz w:val="16"/>
      <w:szCs w:val="16"/>
    </w:rPr>
  </w:style>
  <w:style w:type="paragraph" w:styleId="Kommentartekst">
    <w:name w:val="annotation text"/>
    <w:basedOn w:val="Normal"/>
    <w:link w:val="KommentartekstTegn"/>
    <w:uiPriority w:val="99"/>
    <w:semiHidden/>
    <w:unhideWhenUsed/>
    <w:rsid w:val="00C9653F"/>
    <w:rPr>
      <w:sz w:val="20"/>
      <w:szCs w:val="20"/>
    </w:rPr>
  </w:style>
  <w:style w:type="character" w:customStyle="1" w:styleId="KommentartekstTegn">
    <w:name w:val="Kommentartekst Tegn"/>
    <w:basedOn w:val="Standardskrifttypeiafsnit"/>
    <w:link w:val="Kommentartekst"/>
    <w:uiPriority w:val="99"/>
    <w:semiHidden/>
    <w:rsid w:val="00C9653F"/>
    <w:rPr>
      <w:rFonts w:ascii="Times New Roman" w:eastAsia="SimSun" w:hAnsi="Times New Roman" w:cs="Times New Roman"/>
      <w:sz w:val="20"/>
      <w:szCs w:val="20"/>
      <w:lang w:eastAsia="zh-CN"/>
    </w:rPr>
  </w:style>
  <w:style w:type="paragraph" w:styleId="Kommentaremne">
    <w:name w:val="annotation subject"/>
    <w:basedOn w:val="Kommentartekst"/>
    <w:next w:val="Kommentartekst"/>
    <w:link w:val="KommentaremneTegn"/>
    <w:uiPriority w:val="99"/>
    <w:semiHidden/>
    <w:unhideWhenUsed/>
    <w:rsid w:val="00C9653F"/>
    <w:rPr>
      <w:b/>
      <w:bCs/>
    </w:rPr>
  </w:style>
  <w:style w:type="character" w:customStyle="1" w:styleId="KommentaremneTegn">
    <w:name w:val="Kommentaremne Tegn"/>
    <w:basedOn w:val="KommentartekstTegn"/>
    <w:link w:val="Kommentaremne"/>
    <w:uiPriority w:val="99"/>
    <w:semiHidden/>
    <w:rsid w:val="00C9653F"/>
    <w:rPr>
      <w:rFonts w:ascii="Times New Roman" w:eastAsia="SimSun" w:hAnsi="Times New Roman" w:cs="Times New Roman"/>
      <w:b/>
      <w:bCs/>
      <w:sz w:val="20"/>
      <w:szCs w:val="20"/>
      <w:lang w:eastAsia="zh-CN"/>
    </w:rPr>
  </w:style>
  <w:style w:type="paragraph" w:styleId="Markeringsbobletekst">
    <w:name w:val="Balloon Text"/>
    <w:basedOn w:val="Normal"/>
    <w:link w:val="MarkeringsbobletekstTegn"/>
    <w:uiPriority w:val="99"/>
    <w:semiHidden/>
    <w:unhideWhenUsed/>
    <w:rsid w:val="00C9653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653F"/>
    <w:rPr>
      <w:rFonts w:ascii="Tahoma" w:eastAsia="SimSun" w:hAnsi="Tahoma" w:cs="Tahoma"/>
      <w:sz w:val="16"/>
      <w:szCs w:val="16"/>
      <w:lang w:eastAsia="zh-CN"/>
    </w:rPr>
  </w:style>
  <w:style w:type="table" w:customStyle="1" w:styleId="Tabel-Gitter1">
    <w:name w:val="Tabel - Gitter1"/>
    <w:basedOn w:val="Tabel-Normal"/>
    <w:next w:val="Tabel-Gitter"/>
    <w:rsid w:val="007157A1"/>
    <w:pPr>
      <w:spacing w:after="0" w:line="240" w:lineRule="auto"/>
    </w:pPr>
    <w:rPr>
      <w:rFonts w:ascii="Malgun Gothic" w:eastAsia="Malgun Gothic" w:hAnsi="Malgun Gothic" w:cs="Times New Roman"/>
      <w:kern w:val="2"/>
      <w:sz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Gitter">
    <w:name w:val="Table Grid"/>
    <w:basedOn w:val="Tabel-Normal"/>
    <w:uiPriority w:val="59"/>
    <w:rsid w:val="00715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5C5"/>
    <w:pPr>
      <w:spacing w:after="0" w:line="240" w:lineRule="auto"/>
    </w:pPr>
    <w:rPr>
      <w:rFonts w:ascii="Times New Roman" w:eastAsia="SimSun" w:hAnsi="Times New Roman" w:cs="Times New Roman"/>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E445C5"/>
    <w:rPr>
      <w:rFonts w:ascii="Arial" w:hAnsi="Arial" w:cs="Arial" w:hint="default"/>
      <w:b/>
      <w:bCs/>
      <w:i w:val="0"/>
      <w:iCs w:val="0"/>
      <w:strike w:val="0"/>
      <w:dstrike w:val="0"/>
      <w:color w:val="5694CE"/>
      <w:sz w:val="20"/>
      <w:szCs w:val="20"/>
      <w:u w:val="none"/>
      <w:effect w:val="none"/>
    </w:rPr>
  </w:style>
  <w:style w:type="paragraph" w:styleId="Sidehoved">
    <w:name w:val="header"/>
    <w:basedOn w:val="Normal"/>
    <w:link w:val="SidehovedTegn"/>
    <w:rsid w:val="00E445C5"/>
    <w:pPr>
      <w:tabs>
        <w:tab w:val="center" w:pos="4320"/>
        <w:tab w:val="right" w:pos="8640"/>
      </w:tabs>
    </w:pPr>
    <w:rPr>
      <w:rFonts w:ascii="Times" w:eastAsia="Batang" w:hAnsi="Times"/>
      <w:szCs w:val="20"/>
      <w:lang w:val="x-none" w:eastAsia="x-none"/>
    </w:rPr>
  </w:style>
  <w:style w:type="character" w:customStyle="1" w:styleId="SidehovedTegn">
    <w:name w:val="Sidehoved Tegn"/>
    <w:basedOn w:val="Standardskrifttypeiafsnit"/>
    <w:link w:val="Sidehoved"/>
    <w:rsid w:val="00E445C5"/>
    <w:rPr>
      <w:rFonts w:ascii="Times" w:eastAsia="Batang" w:hAnsi="Times" w:cs="Times New Roman"/>
      <w:sz w:val="24"/>
      <w:szCs w:val="20"/>
      <w:lang w:val="x-none" w:eastAsia="x-none"/>
    </w:rPr>
  </w:style>
  <w:style w:type="paragraph" w:styleId="Sidefod">
    <w:name w:val="footer"/>
    <w:basedOn w:val="Normal"/>
    <w:link w:val="SidefodTegn"/>
    <w:uiPriority w:val="99"/>
    <w:rsid w:val="00E445C5"/>
    <w:pPr>
      <w:widowControl w:val="0"/>
      <w:tabs>
        <w:tab w:val="center" w:pos="4252"/>
        <w:tab w:val="right" w:pos="8504"/>
      </w:tabs>
      <w:wordWrap w:val="0"/>
      <w:adjustRightInd w:val="0"/>
      <w:spacing w:line="360" w:lineRule="atLeast"/>
      <w:jc w:val="both"/>
      <w:textAlignment w:val="baseline"/>
    </w:pPr>
    <w:rPr>
      <w:rFonts w:eastAsia="BatangChe"/>
      <w:sz w:val="20"/>
      <w:szCs w:val="20"/>
      <w:lang w:val="x-none" w:eastAsia="x-none"/>
    </w:rPr>
  </w:style>
  <w:style w:type="character" w:customStyle="1" w:styleId="SidefodTegn">
    <w:name w:val="Sidefod Tegn"/>
    <w:basedOn w:val="Standardskrifttypeiafsnit"/>
    <w:link w:val="Sidefod"/>
    <w:uiPriority w:val="99"/>
    <w:rsid w:val="00E445C5"/>
    <w:rPr>
      <w:rFonts w:ascii="Times New Roman" w:eastAsia="BatangChe" w:hAnsi="Times New Roman" w:cs="Times New Roman"/>
      <w:sz w:val="20"/>
      <w:szCs w:val="20"/>
      <w:lang w:val="x-none" w:eastAsia="x-none"/>
    </w:rPr>
  </w:style>
  <w:style w:type="character" w:styleId="Sidetal">
    <w:name w:val="page number"/>
    <w:basedOn w:val="Standardskrifttypeiafsnit"/>
    <w:rsid w:val="00E445C5"/>
  </w:style>
  <w:style w:type="character" w:styleId="Kommentarhenvisning">
    <w:name w:val="annotation reference"/>
    <w:basedOn w:val="Standardskrifttypeiafsnit"/>
    <w:uiPriority w:val="99"/>
    <w:semiHidden/>
    <w:unhideWhenUsed/>
    <w:rsid w:val="00C9653F"/>
    <w:rPr>
      <w:sz w:val="16"/>
      <w:szCs w:val="16"/>
    </w:rPr>
  </w:style>
  <w:style w:type="paragraph" w:styleId="Kommentartekst">
    <w:name w:val="annotation text"/>
    <w:basedOn w:val="Normal"/>
    <w:link w:val="KommentartekstTegn"/>
    <w:uiPriority w:val="99"/>
    <w:semiHidden/>
    <w:unhideWhenUsed/>
    <w:rsid w:val="00C9653F"/>
    <w:rPr>
      <w:sz w:val="20"/>
      <w:szCs w:val="20"/>
    </w:rPr>
  </w:style>
  <w:style w:type="character" w:customStyle="1" w:styleId="KommentartekstTegn">
    <w:name w:val="Kommentartekst Tegn"/>
    <w:basedOn w:val="Standardskrifttypeiafsnit"/>
    <w:link w:val="Kommentartekst"/>
    <w:uiPriority w:val="99"/>
    <w:semiHidden/>
    <w:rsid w:val="00C9653F"/>
    <w:rPr>
      <w:rFonts w:ascii="Times New Roman" w:eastAsia="SimSun" w:hAnsi="Times New Roman" w:cs="Times New Roman"/>
      <w:sz w:val="20"/>
      <w:szCs w:val="20"/>
      <w:lang w:eastAsia="zh-CN"/>
    </w:rPr>
  </w:style>
  <w:style w:type="paragraph" w:styleId="Kommentaremne">
    <w:name w:val="annotation subject"/>
    <w:basedOn w:val="Kommentartekst"/>
    <w:next w:val="Kommentartekst"/>
    <w:link w:val="KommentaremneTegn"/>
    <w:uiPriority w:val="99"/>
    <w:semiHidden/>
    <w:unhideWhenUsed/>
    <w:rsid w:val="00C9653F"/>
    <w:rPr>
      <w:b/>
      <w:bCs/>
    </w:rPr>
  </w:style>
  <w:style w:type="character" w:customStyle="1" w:styleId="KommentaremneTegn">
    <w:name w:val="Kommentaremne Tegn"/>
    <w:basedOn w:val="KommentartekstTegn"/>
    <w:link w:val="Kommentaremne"/>
    <w:uiPriority w:val="99"/>
    <w:semiHidden/>
    <w:rsid w:val="00C9653F"/>
    <w:rPr>
      <w:rFonts w:ascii="Times New Roman" w:eastAsia="SimSun" w:hAnsi="Times New Roman" w:cs="Times New Roman"/>
      <w:b/>
      <w:bCs/>
      <w:sz w:val="20"/>
      <w:szCs w:val="20"/>
      <w:lang w:eastAsia="zh-CN"/>
    </w:rPr>
  </w:style>
  <w:style w:type="paragraph" w:styleId="Markeringsbobletekst">
    <w:name w:val="Balloon Text"/>
    <w:basedOn w:val="Normal"/>
    <w:link w:val="MarkeringsbobletekstTegn"/>
    <w:uiPriority w:val="99"/>
    <w:semiHidden/>
    <w:unhideWhenUsed/>
    <w:rsid w:val="00C9653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653F"/>
    <w:rPr>
      <w:rFonts w:ascii="Tahoma" w:eastAsia="SimSun" w:hAnsi="Tahoma" w:cs="Tahoma"/>
      <w:sz w:val="16"/>
      <w:szCs w:val="16"/>
      <w:lang w:eastAsia="zh-CN"/>
    </w:rPr>
  </w:style>
  <w:style w:type="table" w:customStyle="1" w:styleId="Tabel-Gitter1">
    <w:name w:val="Tabel - Gitter1"/>
    <w:basedOn w:val="Tabel-Normal"/>
    <w:next w:val="Tabel-Gitter"/>
    <w:rsid w:val="007157A1"/>
    <w:pPr>
      <w:spacing w:after="0" w:line="240" w:lineRule="auto"/>
    </w:pPr>
    <w:rPr>
      <w:rFonts w:ascii="Malgun Gothic" w:eastAsia="Malgun Gothic" w:hAnsi="Malgun Gothic" w:cs="Times New Roman"/>
      <w:kern w:val="2"/>
      <w:sz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Gitter">
    <w:name w:val="Table Grid"/>
    <w:basedOn w:val="Tabel-Normal"/>
    <w:uiPriority w:val="59"/>
    <w:rsid w:val="00715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usanne.persson@lg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g.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gnewsroom.com/ces2013" TargetMode="External"/><Relationship Id="rId4" Type="http://schemas.openxmlformats.org/officeDocument/2006/relationships/settings" Target="settings.xml"/><Relationship Id="rId9" Type="http://schemas.openxmlformats.org/officeDocument/2006/relationships/hyperlink" Target="http://www.lgmediabank.com/d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11AE-854D-4648-8BA5-7BC7FA28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6365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Hill &amp; Knowlton;</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 Sorner</dc:creator>
  <cp:lastModifiedBy>Tobias Enné</cp:lastModifiedBy>
  <cp:revision>2</cp:revision>
  <dcterms:created xsi:type="dcterms:W3CDTF">2013-01-03T16:04:00Z</dcterms:created>
  <dcterms:modified xsi:type="dcterms:W3CDTF">2013-01-03T16:04:00Z</dcterms:modified>
</cp:coreProperties>
</file>