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43" w:rsidRDefault="004D3ECA" w:rsidP="004D3ECA">
      <w:pPr>
        <w:spacing w:after="0"/>
        <w:jc w:val="center"/>
        <w:rPr>
          <w:sz w:val="28"/>
        </w:rPr>
      </w:pPr>
      <w:r w:rsidRPr="004D3ECA">
        <w:rPr>
          <w:sz w:val="28"/>
        </w:rPr>
        <w:t>Leaders Meet in Singapore to Discuss LNG Trading</w:t>
      </w:r>
    </w:p>
    <w:p w:rsidR="004D3ECA" w:rsidRDefault="004D3ECA" w:rsidP="004D3ECA">
      <w:pPr>
        <w:spacing w:after="0"/>
        <w:jc w:val="center"/>
        <w:rPr>
          <w:sz w:val="28"/>
        </w:rPr>
      </w:pPr>
    </w:p>
    <w:p w:rsidR="007377A5" w:rsidRDefault="004D3ECA" w:rsidP="004D3ECA">
      <w:pPr>
        <w:spacing w:after="0"/>
      </w:pPr>
      <w:r>
        <w:t xml:space="preserve">SINGAPORE </w:t>
      </w:r>
      <w:r w:rsidR="004976BC">
        <w:t>–</w:t>
      </w:r>
      <w:r>
        <w:t xml:space="preserve"> </w:t>
      </w:r>
      <w:r w:rsidRPr="004D3ECA">
        <w:t>18</w:t>
      </w:r>
      <w:r w:rsidR="004976BC">
        <w:t xml:space="preserve"> </w:t>
      </w:r>
      <w:r w:rsidRPr="004D3ECA">
        <w:t xml:space="preserve">September 2013 </w:t>
      </w:r>
      <w:r>
        <w:t>–</w:t>
      </w:r>
      <w:r w:rsidR="006B71F1">
        <w:t xml:space="preserve"> </w:t>
      </w:r>
      <w:r w:rsidR="007377A5">
        <w:t>Singapore</w:t>
      </w:r>
      <w:r w:rsidR="006B71F1">
        <w:t xml:space="preserve">, the </w:t>
      </w:r>
      <w:r w:rsidR="000E62AC">
        <w:t xml:space="preserve">country </w:t>
      </w:r>
      <w:r w:rsidR="007377A5">
        <w:t xml:space="preserve">which is emerging as </w:t>
      </w:r>
      <w:r w:rsidR="00DA1E3B">
        <w:t>Asia’s</w:t>
      </w:r>
      <w:r w:rsidR="007377A5">
        <w:t xml:space="preserve"> LNG trading hub</w:t>
      </w:r>
      <w:r w:rsidR="00DA1E3B">
        <w:rPr>
          <w:rStyle w:val="FootnoteReference"/>
        </w:rPr>
        <w:footnoteReference w:id="1"/>
      </w:r>
      <w:r w:rsidR="000E62AC">
        <w:t>,</w:t>
      </w:r>
      <w:r w:rsidR="007377A5">
        <w:t xml:space="preserve"> </w:t>
      </w:r>
      <w:r w:rsidR="006B71F1">
        <w:t>will host</w:t>
      </w:r>
      <w:r w:rsidR="00DA1E3B">
        <w:t xml:space="preserve"> industry</w:t>
      </w:r>
      <w:r w:rsidR="006B71F1">
        <w:t xml:space="preserve"> </w:t>
      </w:r>
      <w:r w:rsidR="00DA1E3B">
        <w:t>decision makers</w:t>
      </w:r>
      <w:r>
        <w:t xml:space="preserve"> </w:t>
      </w:r>
      <w:r w:rsidR="007377A5">
        <w:t>at the 5</w:t>
      </w:r>
      <w:r w:rsidR="007377A5" w:rsidRPr="007377A5">
        <w:rPr>
          <w:vertAlign w:val="superscript"/>
        </w:rPr>
        <w:t>th</w:t>
      </w:r>
      <w:r w:rsidR="007377A5">
        <w:t xml:space="preserve"> </w:t>
      </w:r>
      <w:r w:rsidR="007377A5" w:rsidRPr="007377A5">
        <w:t>World LNG Series: Asia Pacific Summit</w:t>
      </w:r>
      <w:r w:rsidR="007377A5">
        <w:t xml:space="preserve"> (</w:t>
      </w:r>
      <w:hyperlink r:id="rId7" w:history="1">
        <w:r w:rsidR="007377A5" w:rsidRPr="00BF432C">
          <w:rPr>
            <w:rStyle w:val="Hyperlink"/>
          </w:rPr>
          <w:t>LNG Asia</w:t>
        </w:r>
      </w:hyperlink>
      <w:r w:rsidR="007377A5">
        <w:t>)</w:t>
      </w:r>
      <w:r>
        <w:t xml:space="preserve"> next week to discuss the c</w:t>
      </w:r>
      <w:r w:rsidRPr="00B31848">
        <w:t xml:space="preserve">hanging </w:t>
      </w:r>
      <w:r>
        <w:t xml:space="preserve">demand for </w:t>
      </w:r>
      <w:r w:rsidRPr="00B31848">
        <w:t>LNG</w:t>
      </w:r>
      <w:r>
        <w:t xml:space="preserve"> in Asia Pacific. </w:t>
      </w:r>
      <w:r w:rsidR="007377A5">
        <w:t>Over 250 g</w:t>
      </w:r>
      <w:r>
        <w:t xml:space="preserve">overnment and commercial leaders from countries as diverse as Australia, China, France, India, Japan, Mozambique, Singapore, UK and USA, </w:t>
      </w:r>
      <w:r w:rsidR="007377A5">
        <w:t>will lead discussions about</w:t>
      </w:r>
      <w:r w:rsidR="007377A5" w:rsidRPr="008867E4">
        <w:t xml:space="preserve"> what needs to happen to create a gas trading hub in Asia</w:t>
      </w:r>
      <w:r w:rsidR="007377A5">
        <w:t xml:space="preserve">, as well as </w:t>
      </w:r>
      <w:r w:rsidR="00DA1E3B">
        <w:t>discuss</w:t>
      </w:r>
      <w:r w:rsidR="007377A5">
        <w:t xml:space="preserve"> the LNG s</w:t>
      </w:r>
      <w:r w:rsidR="007377A5" w:rsidRPr="00B31848">
        <w:t xml:space="preserve">upply </w:t>
      </w:r>
      <w:r w:rsidR="007377A5">
        <w:t>o</w:t>
      </w:r>
      <w:r w:rsidR="007377A5" w:rsidRPr="00B31848">
        <w:t>utlook</w:t>
      </w:r>
      <w:r w:rsidR="00647664">
        <w:t>.</w:t>
      </w:r>
    </w:p>
    <w:p w:rsidR="00647664" w:rsidRDefault="00647664" w:rsidP="004D3ECA">
      <w:pPr>
        <w:spacing w:after="0"/>
      </w:pPr>
    </w:p>
    <w:p w:rsidR="00BF432C" w:rsidRDefault="00BF432C" w:rsidP="00BF432C">
      <w:r>
        <w:t xml:space="preserve">Speakers from Singapore at the conference include Moon Ming Seah, Group Chief Executive Officer of Pavilion Energy </w:t>
      </w:r>
      <w:proofErr w:type="spellStart"/>
      <w:r>
        <w:t>Pte</w:t>
      </w:r>
      <w:proofErr w:type="spellEnd"/>
      <w:r>
        <w:t xml:space="preserve"> Ltd and Neil McGregor, Chief Executive Officer of Singapore LNG Corporation </w:t>
      </w:r>
      <w:proofErr w:type="spellStart"/>
      <w:r>
        <w:t>Pte</w:t>
      </w:r>
      <w:proofErr w:type="spellEnd"/>
      <w:r>
        <w:t xml:space="preserve"> Ltd. </w:t>
      </w:r>
    </w:p>
    <w:p w:rsidR="00BF432C" w:rsidRDefault="00BF432C" w:rsidP="001B2CA3">
      <w:r>
        <w:t xml:space="preserve">Pavilion Energy, a company set up in April 2013 by </w:t>
      </w:r>
      <w:proofErr w:type="spellStart"/>
      <w:r>
        <w:t>Temasek</w:t>
      </w:r>
      <w:proofErr w:type="spellEnd"/>
      <w:r>
        <w:t xml:space="preserve"> Holdings</w:t>
      </w:r>
      <w:r>
        <w:rPr>
          <w:rStyle w:val="FootnoteReference"/>
        </w:rPr>
        <w:footnoteReference w:id="2"/>
      </w:r>
      <w:r>
        <w:t>, has an initial authorized capital of $1 billion to participate and invest in various parts of the LNG value chain; to tap growing demand in Asia and focus on liquefied natural gas.</w:t>
      </w:r>
      <w:r w:rsidRPr="00BF432C">
        <w:t xml:space="preserve"> </w:t>
      </w:r>
      <w:r>
        <w:t xml:space="preserve">Pavilion Energy is a Gold </w:t>
      </w:r>
      <w:hyperlink r:id="rId8" w:history="1">
        <w:r w:rsidRPr="00BF432C">
          <w:rPr>
            <w:rStyle w:val="Hyperlink"/>
          </w:rPr>
          <w:t>sponsor</w:t>
        </w:r>
      </w:hyperlink>
      <w:r>
        <w:t xml:space="preserve"> of LNG Asia.</w:t>
      </w:r>
    </w:p>
    <w:p w:rsidR="00A9222B" w:rsidRDefault="000E62AC" w:rsidP="001B2CA3">
      <w:r w:rsidRPr="000E62AC">
        <w:t>Singapore LNG Corporation (SLNG)</w:t>
      </w:r>
      <w:r w:rsidR="00BF432C">
        <w:t xml:space="preserve"> </w:t>
      </w:r>
      <w:r w:rsidRPr="000E62AC">
        <w:t>operates the first liquid natural gas (LNG) terminal in Asia</w:t>
      </w:r>
      <w:r>
        <w:t xml:space="preserve"> at </w:t>
      </w:r>
      <w:proofErr w:type="spellStart"/>
      <w:r>
        <w:t>Jurong</w:t>
      </w:r>
      <w:proofErr w:type="spellEnd"/>
      <w:r>
        <w:t>,</w:t>
      </w:r>
      <w:r w:rsidRPr="000E62AC">
        <w:t xml:space="preserve"> capable of importing and re-exporting LNG from multiple suppliers. </w:t>
      </w:r>
      <w:proofErr w:type="spellStart"/>
      <w:r>
        <w:t>Jurong</w:t>
      </w:r>
      <w:proofErr w:type="spellEnd"/>
      <w:r>
        <w:t xml:space="preserve"> Rock Caverns</w:t>
      </w:r>
      <w:r>
        <w:rPr>
          <w:rStyle w:val="FootnoteReference"/>
        </w:rPr>
        <w:footnoteReference w:id="3"/>
      </w:r>
      <w:r>
        <w:t xml:space="preserve">, a $950 million </w:t>
      </w:r>
      <w:r w:rsidRPr="001B77CA">
        <w:t xml:space="preserve">underground storage </w:t>
      </w:r>
      <w:r>
        <w:t xml:space="preserve">facility for </w:t>
      </w:r>
      <w:r w:rsidRPr="001B77CA">
        <w:t>crude oil, condensates, naphtha and gas-oil</w:t>
      </w:r>
      <w:r>
        <w:t xml:space="preserve"> that lies 130 meters beneath the Banyan Basin, commenced operations in May this year.</w:t>
      </w:r>
      <w:r w:rsidR="007C563A">
        <w:t xml:space="preserve"> </w:t>
      </w:r>
    </w:p>
    <w:p w:rsidR="00BF432C" w:rsidRDefault="00BF432C" w:rsidP="00BF432C">
      <w:pPr>
        <w:spacing w:after="0"/>
      </w:pPr>
      <w:r>
        <w:t xml:space="preserve">“LNG Asia is the right partner for Singapore to build partner relationships with international oil and gas companies”, says Pat Roberts, </w:t>
      </w:r>
      <w:r w:rsidRPr="00647664">
        <w:t xml:space="preserve">Associate Director of </w:t>
      </w:r>
      <w:r>
        <w:t>CWC Group for their gas portfolio. “This conference is timely</w:t>
      </w:r>
      <w:r w:rsidR="00DF6177">
        <w:t>,</w:t>
      </w:r>
      <w:r>
        <w:t xml:space="preserve"> driven by the fact that we have unprecedented participation from a wide range of </w:t>
      </w:r>
      <w:hyperlink r:id="rId9" w:history="1">
        <w:r w:rsidRPr="00BF432C">
          <w:rPr>
            <w:rStyle w:val="Hyperlink"/>
          </w:rPr>
          <w:t>speakers</w:t>
        </w:r>
      </w:hyperlink>
      <w:r>
        <w:t xml:space="preserve"> and </w:t>
      </w:r>
      <w:hyperlink r:id="rId10" w:history="1">
        <w:r w:rsidRPr="00BF432C">
          <w:rPr>
            <w:rStyle w:val="Hyperlink"/>
          </w:rPr>
          <w:t>delegates</w:t>
        </w:r>
      </w:hyperlink>
      <w:r>
        <w:t xml:space="preserve"> who are coming together to discuss what it will take to drive sustainable growth in the industry.</w:t>
      </w:r>
      <w:r w:rsidR="00715ACD">
        <w:t xml:space="preserve"> </w:t>
      </w:r>
      <w:r w:rsidR="00DF6177">
        <w:t>I</w:t>
      </w:r>
      <w:r w:rsidR="00715ACD">
        <w:t>f you want to shape the future of LNG in Asia</w:t>
      </w:r>
      <w:r w:rsidR="00DF6177">
        <w:t>, it is important to be a part of the discussions that will take place next week</w:t>
      </w:r>
      <w:r w:rsidR="00715ACD">
        <w:t>.</w:t>
      </w:r>
      <w:r>
        <w:t>”</w:t>
      </w:r>
    </w:p>
    <w:p w:rsidR="00BF432C" w:rsidRDefault="00BF432C" w:rsidP="00BF432C">
      <w:pPr>
        <w:spacing w:after="0"/>
      </w:pPr>
    </w:p>
    <w:p w:rsidR="00647664" w:rsidRDefault="00647664" w:rsidP="004D3ECA">
      <w:pPr>
        <w:spacing w:after="0"/>
      </w:pPr>
      <w:r>
        <w:t xml:space="preserve">Registrations close soon. Visit </w:t>
      </w:r>
      <w:hyperlink r:id="rId11" w:history="1">
        <w:r>
          <w:rPr>
            <w:rStyle w:val="Hyperlink"/>
          </w:rPr>
          <w:t>http://asiapacific.cwclng.com</w:t>
        </w:r>
      </w:hyperlink>
      <w:r>
        <w:t xml:space="preserve"> to register. Media are welcome to attend.</w:t>
      </w:r>
    </w:p>
    <w:p w:rsidR="00647664" w:rsidRDefault="00647664" w:rsidP="004D3ECA">
      <w:pPr>
        <w:spacing w:after="0"/>
      </w:pPr>
    </w:p>
    <w:p w:rsidR="007377A5" w:rsidRDefault="007377A5" w:rsidP="007377A5">
      <w:pPr>
        <w:spacing w:after="0"/>
      </w:pPr>
      <w:r>
        <w:t xml:space="preserve">- END - </w:t>
      </w:r>
    </w:p>
    <w:p w:rsidR="007377A5" w:rsidRDefault="007377A5" w:rsidP="007377A5">
      <w:pPr>
        <w:spacing w:after="0"/>
      </w:pPr>
    </w:p>
    <w:p w:rsidR="00715ACD" w:rsidRDefault="00715ACD">
      <w:pPr>
        <w:rPr>
          <w:b/>
        </w:rPr>
      </w:pPr>
      <w:r>
        <w:rPr>
          <w:b/>
        </w:rPr>
        <w:br w:type="page"/>
      </w:r>
    </w:p>
    <w:p w:rsidR="007377A5" w:rsidRPr="007377A5" w:rsidRDefault="007377A5" w:rsidP="007377A5">
      <w:pPr>
        <w:spacing w:after="0"/>
        <w:rPr>
          <w:b/>
        </w:rPr>
      </w:pPr>
      <w:r w:rsidRPr="007377A5">
        <w:rPr>
          <w:b/>
        </w:rPr>
        <w:lastRenderedPageBreak/>
        <w:t xml:space="preserve">About the World LNG Series: Asia Pacific Summit </w:t>
      </w:r>
    </w:p>
    <w:p w:rsidR="007377A5" w:rsidRDefault="007377A5" w:rsidP="007377A5">
      <w:pPr>
        <w:spacing w:after="0"/>
      </w:pPr>
      <w:r>
        <w:t xml:space="preserve">The summit is organized by The CWC Group, twice winner of the Queen’s Award for Enterprise. CWC has a 15-year track-record in delivering energy events and training globally, focused on Oil &amp; Gas Exploration &amp; Production, LNG, GTL, Shale Gas, Local Content, O&amp;G Logistics &amp; Technology, Infrastructure and Water Management. </w:t>
      </w:r>
    </w:p>
    <w:p w:rsidR="007377A5" w:rsidRDefault="007377A5" w:rsidP="007377A5">
      <w:pPr>
        <w:spacing w:after="0"/>
      </w:pPr>
    </w:p>
    <w:p w:rsidR="007377A5" w:rsidRDefault="007377A5" w:rsidP="007377A5">
      <w:pPr>
        <w:spacing w:after="0"/>
      </w:pPr>
      <w:r>
        <w:t>The company has organized over 600 events in the past 15 years, to which they attribute their unparalleled wealth and depth of experience. CWC is the acknowledged market leader for events and training in the oil and gas industry. With representative offices and agents in Europe, Asia Pacific, Africa, Middle East and the Americas, CWC is supported by a team of 140 employees based at their headquarters in London, England.</w:t>
      </w:r>
    </w:p>
    <w:p w:rsidR="007377A5" w:rsidRDefault="007377A5" w:rsidP="007377A5">
      <w:pPr>
        <w:spacing w:after="0"/>
      </w:pPr>
    </w:p>
    <w:p w:rsidR="007377A5" w:rsidRDefault="007377A5" w:rsidP="007377A5">
      <w:pPr>
        <w:spacing w:after="0"/>
      </w:pPr>
      <w:r>
        <w:t>MEDIA CONTACT:</w:t>
      </w:r>
    </w:p>
    <w:p w:rsidR="007377A5" w:rsidRDefault="007377A5" w:rsidP="007377A5">
      <w:pPr>
        <w:spacing w:after="0"/>
      </w:pPr>
      <w:r>
        <w:t>Illka Gobius</w:t>
      </w:r>
    </w:p>
    <w:p w:rsidR="007377A5" w:rsidRDefault="00715ACD" w:rsidP="007377A5">
      <w:pPr>
        <w:spacing w:after="0"/>
      </w:pPr>
      <w:r>
        <w:t xml:space="preserve">PINPOINT </w:t>
      </w:r>
      <w:r w:rsidR="007377A5">
        <w:t>Public Relations</w:t>
      </w:r>
    </w:p>
    <w:p w:rsidR="007377A5" w:rsidRDefault="007377A5" w:rsidP="007377A5">
      <w:pPr>
        <w:spacing w:after="0"/>
      </w:pPr>
      <w:r>
        <w:t>M: + 65 9769 8370</w:t>
      </w:r>
    </w:p>
    <w:p w:rsidR="007377A5" w:rsidRDefault="007377A5" w:rsidP="007377A5">
      <w:pPr>
        <w:spacing w:after="0"/>
      </w:pPr>
      <w:r>
        <w:t>E: illka.gobius@pinpoint-pr.net</w:t>
      </w:r>
    </w:p>
    <w:p w:rsidR="007377A5" w:rsidRPr="004D3ECA" w:rsidRDefault="007377A5" w:rsidP="004D3ECA">
      <w:pPr>
        <w:spacing w:after="0"/>
      </w:pPr>
    </w:p>
    <w:sectPr w:rsidR="007377A5" w:rsidRPr="004D3ECA" w:rsidSect="00CC15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55D" w:rsidRDefault="0012355D" w:rsidP="007377A5">
      <w:pPr>
        <w:spacing w:after="0" w:line="240" w:lineRule="auto"/>
      </w:pPr>
      <w:r>
        <w:separator/>
      </w:r>
    </w:p>
  </w:endnote>
  <w:endnote w:type="continuationSeparator" w:id="0">
    <w:p w:rsidR="0012355D" w:rsidRDefault="0012355D" w:rsidP="00737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55D" w:rsidRDefault="0012355D" w:rsidP="007377A5">
      <w:pPr>
        <w:spacing w:after="0" w:line="240" w:lineRule="auto"/>
      </w:pPr>
      <w:r>
        <w:separator/>
      </w:r>
    </w:p>
  </w:footnote>
  <w:footnote w:type="continuationSeparator" w:id="0">
    <w:p w:rsidR="0012355D" w:rsidRDefault="0012355D" w:rsidP="007377A5">
      <w:pPr>
        <w:spacing w:after="0" w:line="240" w:lineRule="auto"/>
      </w:pPr>
      <w:r>
        <w:continuationSeparator/>
      </w:r>
    </w:p>
  </w:footnote>
  <w:footnote w:id="1">
    <w:p w:rsidR="00DA1E3B" w:rsidRDefault="00DA1E3B" w:rsidP="00DA1E3B">
      <w:pPr>
        <w:pStyle w:val="FootnoteText"/>
      </w:pPr>
      <w:r>
        <w:rPr>
          <w:rStyle w:val="FootnoteReference"/>
        </w:rPr>
        <w:footnoteRef/>
      </w:r>
      <w:r>
        <w:t xml:space="preserve"> Reference: </w:t>
      </w:r>
      <w:hyperlink r:id="rId1" w:history="1">
        <w:r>
          <w:rPr>
            <w:rStyle w:val="Hyperlink"/>
          </w:rPr>
          <w:t>http://thediplomat.com/2013/09/17/singapore-emerges-as-lng-trading-hub/</w:t>
        </w:r>
      </w:hyperlink>
    </w:p>
  </w:footnote>
  <w:footnote w:id="2">
    <w:p w:rsidR="00BF432C" w:rsidRDefault="00BF432C" w:rsidP="00BF432C">
      <w:pPr>
        <w:pStyle w:val="FootnoteText"/>
      </w:pPr>
      <w:r>
        <w:rPr>
          <w:rStyle w:val="FootnoteReference"/>
        </w:rPr>
        <w:footnoteRef/>
      </w:r>
      <w:r>
        <w:t xml:space="preserve"> Reference: </w:t>
      </w:r>
      <w:hyperlink r:id="rId2" w:history="1">
        <w:r>
          <w:rPr>
            <w:rStyle w:val="Hyperlink"/>
          </w:rPr>
          <w:t>http://www.theedgesingapore.com/the-daily-edge/business/43349-temasek-sets-up-pavilion-energy-with-initial-1b-capital.html</w:t>
        </w:r>
      </w:hyperlink>
    </w:p>
  </w:footnote>
  <w:footnote w:id="3">
    <w:p w:rsidR="000E62AC" w:rsidRDefault="000E62AC" w:rsidP="000E62AC">
      <w:pPr>
        <w:pStyle w:val="FootnoteText"/>
      </w:pPr>
      <w:r>
        <w:rPr>
          <w:rStyle w:val="FootnoteReference"/>
        </w:rPr>
        <w:footnoteRef/>
      </w:r>
      <w:r>
        <w:t xml:space="preserve"> Reference: </w:t>
      </w:r>
      <w:hyperlink r:id="rId3" w:history="1">
        <w:r>
          <w:rPr>
            <w:rStyle w:val="Hyperlink"/>
          </w:rPr>
          <w:t>http://travel.cnn.com/singapore/life/jurong-rock-caverns-billion-dollar-hole-ground-381834</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D3ECA"/>
    <w:rsid w:val="000E62AC"/>
    <w:rsid w:val="00110993"/>
    <w:rsid w:val="0012355D"/>
    <w:rsid w:val="001969F5"/>
    <w:rsid w:val="001B2CA3"/>
    <w:rsid w:val="001B77CA"/>
    <w:rsid w:val="004976BC"/>
    <w:rsid w:val="004C1458"/>
    <w:rsid w:val="004D3ECA"/>
    <w:rsid w:val="00535CBE"/>
    <w:rsid w:val="005A280A"/>
    <w:rsid w:val="00611E39"/>
    <w:rsid w:val="00647664"/>
    <w:rsid w:val="006B71F1"/>
    <w:rsid w:val="00715ACD"/>
    <w:rsid w:val="007377A5"/>
    <w:rsid w:val="007C563A"/>
    <w:rsid w:val="0084143B"/>
    <w:rsid w:val="009E0300"/>
    <w:rsid w:val="00A9222B"/>
    <w:rsid w:val="00B25F5F"/>
    <w:rsid w:val="00BF432C"/>
    <w:rsid w:val="00CC15F0"/>
    <w:rsid w:val="00DA1E3B"/>
    <w:rsid w:val="00DF6177"/>
    <w:rsid w:val="00ED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77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7A5"/>
    <w:rPr>
      <w:sz w:val="20"/>
      <w:szCs w:val="20"/>
    </w:rPr>
  </w:style>
  <w:style w:type="character" w:styleId="FootnoteReference">
    <w:name w:val="footnote reference"/>
    <w:basedOn w:val="DefaultParagraphFont"/>
    <w:uiPriority w:val="99"/>
    <w:semiHidden/>
    <w:unhideWhenUsed/>
    <w:rsid w:val="007377A5"/>
    <w:rPr>
      <w:vertAlign w:val="superscript"/>
    </w:rPr>
  </w:style>
  <w:style w:type="character" w:styleId="Hyperlink">
    <w:name w:val="Hyperlink"/>
    <w:basedOn w:val="DefaultParagraphFont"/>
    <w:uiPriority w:val="99"/>
    <w:unhideWhenUsed/>
    <w:rsid w:val="007377A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pacific.cwclng.com/spons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iapacific.cwcl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siapacific.cwclng.com/" TargetMode="External"/><Relationship Id="rId5" Type="http://schemas.openxmlformats.org/officeDocument/2006/relationships/footnotes" Target="footnotes.xml"/><Relationship Id="rId10" Type="http://schemas.openxmlformats.org/officeDocument/2006/relationships/hyperlink" Target="http://asiapacific.cwclng.com/2013-companies-attending/" TargetMode="External"/><Relationship Id="rId4" Type="http://schemas.openxmlformats.org/officeDocument/2006/relationships/webSettings" Target="webSettings.xml"/><Relationship Id="rId9" Type="http://schemas.openxmlformats.org/officeDocument/2006/relationships/hyperlink" Target="http://asiapacific.cwclng.com/2013-speake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ravel.cnn.com/singapore/life/jurong-rock-caverns-billion-dollar-hole-ground-381834" TargetMode="External"/><Relationship Id="rId2" Type="http://schemas.openxmlformats.org/officeDocument/2006/relationships/hyperlink" Target="http://www.theedgesingapore.com/the-daily-edge/business/43349-temasek-sets-up-pavilion-energy-with-initial-1b-capital.html" TargetMode="External"/><Relationship Id="rId1" Type="http://schemas.openxmlformats.org/officeDocument/2006/relationships/hyperlink" Target="http://thediplomat.com/2013/09/17/singapore-emerges-as-lng-trading-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39962-8C10-4A70-A859-E7C740F2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illka gobius</dc:creator>
  <cp:lastModifiedBy>illka gobius</cp:lastModifiedBy>
  <cp:revision>12</cp:revision>
  <cp:lastPrinted>2013-09-18T04:04:00Z</cp:lastPrinted>
  <dcterms:created xsi:type="dcterms:W3CDTF">2013-09-18T02:20:00Z</dcterms:created>
  <dcterms:modified xsi:type="dcterms:W3CDTF">2013-09-18T04:26:00Z</dcterms:modified>
</cp:coreProperties>
</file>