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E72" w:rsidRPr="00592E72" w:rsidRDefault="00592E72" w:rsidP="006B78CD">
      <w:pPr>
        <w:spacing w:line="240" w:lineRule="auto"/>
        <w:rPr>
          <w:rFonts w:ascii="HelveticaNeueLT Pro 53 Ex" w:hAnsi="HelveticaNeueLT Pro 53 Ex"/>
          <w:b/>
        </w:rPr>
      </w:pPr>
      <w:r w:rsidRPr="00592E72">
        <w:rPr>
          <w:rFonts w:ascii="HelveticaNeueLT Pro 53 Ex" w:hAnsi="HelveticaNeueLT Pro 53 Ex"/>
          <w:b/>
        </w:rPr>
        <w:t>2018-10-</w:t>
      </w:r>
      <w:r w:rsidR="007716FC">
        <w:rPr>
          <w:rFonts w:ascii="HelveticaNeueLT Pro 53 Ex" w:hAnsi="HelveticaNeueLT Pro 53 Ex"/>
          <w:b/>
        </w:rPr>
        <w:t>15</w:t>
      </w:r>
    </w:p>
    <w:p w:rsidR="007716FC" w:rsidRPr="00D906C5" w:rsidRDefault="007716FC" w:rsidP="007716FC">
      <w:pPr>
        <w:pStyle w:val="Body"/>
        <w:spacing w:before="240" w:line="360" w:lineRule="auto"/>
        <w:rPr>
          <w:rFonts w:ascii="Arial" w:eastAsia="Times New Roman" w:hAnsi="Arial" w:cs="Arial"/>
          <w:b/>
          <w:color w:val="auto"/>
          <w:sz w:val="32"/>
          <w:szCs w:val="32"/>
          <w:bdr w:val="none" w:sz="0" w:space="0" w:color="auto"/>
        </w:rPr>
      </w:pPr>
      <w:r>
        <w:rPr>
          <w:rFonts w:ascii="Arial" w:hAnsi="Arial"/>
          <w:b/>
          <w:color w:val="auto"/>
          <w:sz w:val="32"/>
          <w:szCs w:val="32"/>
          <w:bdr w:val="none" w:sz="0" w:space="0" w:color="auto"/>
        </w:rPr>
        <w:t>DAF presenterar en ny kollektion</w:t>
      </w:r>
      <w:bookmarkStart w:id="0" w:name="_GoBack"/>
      <w:bookmarkEnd w:id="0"/>
    </w:p>
    <w:p w:rsidR="007716FC" w:rsidRPr="007716FC" w:rsidRDefault="007716FC" w:rsidP="007716FC">
      <w:pPr>
        <w:pStyle w:val="Body"/>
        <w:spacing w:before="240" w:line="360" w:lineRule="auto"/>
        <w:rPr>
          <w:rFonts w:ascii="HelveticaNeueLT Pro 55 Roman" w:hAnsi="HelveticaNeueLT Pro 55 Roman" w:cs="Arial"/>
          <w:b/>
          <w:sz w:val="24"/>
          <w:szCs w:val="24"/>
        </w:rPr>
      </w:pPr>
      <w:r w:rsidRPr="007716FC">
        <w:rPr>
          <w:rFonts w:ascii="HelveticaNeueLT Pro 55 Roman" w:hAnsi="HelveticaNeueLT Pro 55 Roman"/>
          <w:b/>
          <w:sz w:val="24"/>
          <w:szCs w:val="24"/>
        </w:rPr>
        <w:t xml:space="preserve">För män. För kvinnor. För barn. För sportentusiaster. För företag. För daglig användning. DAF Trucks presenterar ett helt nytt sortiment för sin stora supporterskara, inklusive en serie som firar </w:t>
      </w:r>
      <w:proofErr w:type="gramStart"/>
      <w:r w:rsidRPr="007716FC">
        <w:rPr>
          <w:rFonts w:ascii="HelveticaNeueLT Pro 55 Roman" w:hAnsi="HelveticaNeueLT Pro 55 Roman"/>
          <w:b/>
          <w:sz w:val="24"/>
          <w:szCs w:val="24"/>
        </w:rPr>
        <w:t>DAFs</w:t>
      </w:r>
      <w:proofErr w:type="gramEnd"/>
      <w:r w:rsidRPr="007716FC">
        <w:rPr>
          <w:rFonts w:ascii="HelveticaNeueLT Pro 55 Roman" w:hAnsi="HelveticaNeueLT Pro 55 Roman"/>
          <w:b/>
          <w:sz w:val="24"/>
          <w:szCs w:val="24"/>
        </w:rPr>
        <w:t xml:space="preserve"> 90-års jubileum. Den nya kollektionen finns nu på </w:t>
      </w:r>
      <w:proofErr w:type="gramStart"/>
      <w:r w:rsidRPr="007716FC">
        <w:rPr>
          <w:rFonts w:ascii="HelveticaNeueLT Pro 55 Roman" w:hAnsi="HelveticaNeueLT Pro 55 Roman"/>
          <w:b/>
          <w:sz w:val="24"/>
          <w:szCs w:val="24"/>
        </w:rPr>
        <w:t>DAFs</w:t>
      </w:r>
      <w:proofErr w:type="gramEnd"/>
      <w:r w:rsidRPr="007716FC">
        <w:rPr>
          <w:rFonts w:ascii="HelveticaNeueLT Pro 55 Roman" w:hAnsi="HelveticaNeueLT Pro 55 Roman"/>
          <w:b/>
          <w:sz w:val="24"/>
          <w:szCs w:val="24"/>
        </w:rPr>
        <w:t xml:space="preserve"> </w:t>
      </w:r>
      <w:proofErr w:type="spellStart"/>
      <w:r w:rsidRPr="007716FC">
        <w:rPr>
          <w:rFonts w:ascii="HelveticaNeueLT Pro 55 Roman" w:hAnsi="HelveticaNeueLT Pro 55 Roman"/>
          <w:b/>
          <w:sz w:val="24"/>
          <w:szCs w:val="24"/>
        </w:rPr>
        <w:t>onlinebutik</w:t>
      </w:r>
      <w:proofErr w:type="spellEnd"/>
      <w:r w:rsidRPr="007716FC">
        <w:rPr>
          <w:rFonts w:ascii="HelveticaNeueLT Pro 55 Roman" w:hAnsi="HelveticaNeueLT Pro 55 Roman"/>
          <w:b/>
          <w:sz w:val="24"/>
          <w:szCs w:val="24"/>
        </w:rPr>
        <w:t xml:space="preserve">: </w:t>
      </w:r>
      <w:hyperlink r:id="rId6" w:history="1">
        <w:r w:rsidRPr="007716FC">
          <w:rPr>
            <w:rStyle w:val="Hyperlnk"/>
            <w:rFonts w:ascii="HelveticaNeueLT Pro 55 Roman" w:hAnsi="HelveticaNeueLT Pro 55 Roman"/>
            <w:b/>
            <w:sz w:val="24"/>
            <w:szCs w:val="24"/>
          </w:rPr>
          <w:t>www.dafshop.com</w:t>
        </w:r>
      </w:hyperlink>
      <w:r w:rsidRPr="007716FC">
        <w:rPr>
          <w:rFonts w:ascii="HelveticaNeueLT Pro 55 Roman" w:hAnsi="HelveticaNeueLT Pro 55 Roman"/>
          <w:b/>
          <w:sz w:val="24"/>
          <w:szCs w:val="24"/>
        </w:rPr>
        <w:t>.</w:t>
      </w:r>
    </w:p>
    <w:p w:rsidR="007716FC" w:rsidRPr="007716FC" w:rsidRDefault="007716FC" w:rsidP="007716FC">
      <w:pPr>
        <w:pStyle w:val="Body"/>
        <w:spacing w:before="240" w:line="360" w:lineRule="auto"/>
        <w:rPr>
          <w:rFonts w:ascii="HelveticaNeueLT Pro 55 Roman" w:hAnsi="HelveticaNeueLT Pro 55 Roman" w:cs="Arial"/>
          <w:sz w:val="24"/>
          <w:szCs w:val="24"/>
        </w:rPr>
      </w:pPr>
      <w:r w:rsidRPr="007716FC">
        <w:rPr>
          <w:rFonts w:ascii="HelveticaNeueLT Pro 55 Roman" w:hAnsi="HelveticaNeueLT Pro 55 Roman"/>
          <w:sz w:val="24"/>
          <w:szCs w:val="24"/>
        </w:rPr>
        <w:t>Praktiskt, snyggt och av hög kvalitet – precis som våra lastbilar, det är de mest framträdande egenskaperna hos den nya DAF-kollektionen, som är särskilt framtagen för DAF.</w:t>
      </w:r>
    </w:p>
    <w:p w:rsidR="007716FC" w:rsidRPr="007716FC" w:rsidRDefault="007716FC" w:rsidP="007716FC">
      <w:pPr>
        <w:pStyle w:val="Body"/>
        <w:spacing w:before="240" w:line="360" w:lineRule="auto"/>
        <w:rPr>
          <w:rFonts w:ascii="HelveticaNeueLT Pro 55 Roman" w:hAnsi="HelveticaNeueLT Pro 55 Roman" w:cs="Arial"/>
          <w:sz w:val="24"/>
          <w:szCs w:val="24"/>
        </w:rPr>
      </w:pPr>
      <w:r w:rsidRPr="007716FC">
        <w:rPr>
          <w:rFonts w:ascii="HelveticaNeueLT Pro 55 Roman" w:hAnsi="HelveticaNeueLT Pro 55 Roman"/>
          <w:b/>
          <w:sz w:val="24"/>
          <w:szCs w:val="24"/>
        </w:rPr>
        <w:t xml:space="preserve">En iögonfallande </w:t>
      </w:r>
      <w:proofErr w:type="spellStart"/>
      <w:r w:rsidRPr="007716FC">
        <w:rPr>
          <w:rFonts w:ascii="HelveticaNeueLT Pro 55 Roman" w:hAnsi="HelveticaNeueLT Pro 55 Roman"/>
          <w:b/>
          <w:i/>
          <w:sz w:val="24"/>
          <w:szCs w:val="24"/>
        </w:rPr>
        <w:t>Heritage</w:t>
      </w:r>
      <w:proofErr w:type="spellEnd"/>
      <w:r w:rsidRPr="007716FC">
        <w:rPr>
          <w:rFonts w:ascii="HelveticaNeueLT Pro 55 Roman" w:hAnsi="HelveticaNeueLT Pro 55 Roman"/>
          <w:b/>
          <w:sz w:val="24"/>
          <w:szCs w:val="24"/>
        </w:rPr>
        <w:t>-kollektion</w:t>
      </w:r>
      <w:r w:rsidRPr="007716FC">
        <w:rPr>
          <w:rFonts w:ascii="HelveticaNeueLT Pro 55 Roman" w:hAnsi="HelveticaNeueLT Pro 55 Roman"/>
          <w:b/>
          <w:sz w:val="24"/>
          <w:szCs w:val="24"/>
        </w:rPr>
        <w:br/>
      </w:r>
      <w:r w:rsidRPr="007716FC">
        <w:rPr>
          <w:rFonts w:ascii="HelveticaNeueLT Pro 55 Roman" w:hAnsi="HelveticaNeueLT Pro 55 Roman"/>
          <w:sz w:val="24"/>
          <w:szCs w:val="24"/>
        </w:rPr>
        <w:t xml:space="preserve">I det helt nya sortimentet – med inslag av blått – finns snygga och praktiska kläder för män och kvinnor (från t-tröjor och kepsar till jackor), unika DAF-tillbehör inklusive väskor, solglasögon, klockor och nyckelringar samt ett vackert lädersortiment som är lika starkt som DAF. Det finns även ett sortiment för barn, med kläder, kepsar, kramgoa leksaker och artiklar för bebisar, samt en </w:t>
      </w:r>
      <w:proofErr w:type="spellStart"/>
      <w:r w:rsidRPr="007716FC">
        <w:rPr>
          <w:rFonts w:ascii="HelveticaNeueLT Pro 55 Roman" w:hAnsi="HelveticaNeueLT Pro 55 Roman"/>
          <w:i/>
          <w:sz w:val="24"/>
          <w:szCs w:val="24"/>
        </w:rPr>
        <w:t>Heritage</w:t>
      </w:r>
      <w:proofErr w:type="spellEnd"/>
      <w:r w:rsidRPr="007716FC">
        <w:rPr>
          <w:rFonts w:ascii="HelveticaNeueLT Pro 55 Roman" w:hAnsi="HelveticaNeueLT Pro 55 Roman"/>
          <w:sz w:val="24"/>
          <w:szCs w:val="24"/>
        </w:rPr>
        <w:t>-kollektion för 90 år av DAF, med ett speciellt paraply, en keps och en klocka i begränsad upplaga.</w:t>
      </w:r>
    </w:p>
    <w:p w:rsidR="007716FC" w:rsidRPr="007716FC" w:rsidRDefault="007716FC" w:rsidP="007716FC">
      <w:pPr>
        <w:pStyle w:val="Body"/>
        <w:spacing w:before="240" w:line="360" w:lineRule="auto"/>
        <w:rPr>
          <w:rFonts w:ascii="HelveticaNeueLT Pro 55 Roman" w:hAnsi="HelveticaNeueLT Pro 55 Roman" w:cs="Arial"/>
          <w:sz w:val="24"/>
          <w:szCs w:val="24"/>
        </w:rPr>
      </w:pPr>
      <w:r w:rsidRPr="007716FC">
        <w:rPr>
          <w:rFonts w:ascii="HelveticaNeueLT Pro 55 Roman" w:hAnsi="HelveticaNeueLT Pro 55 Roman"/>
          <w:b/>
          <w:sz w:val="24"/>
          <w:szCs w:val="24"/>
        </w:rPr>
        <w:t>DAF A1600-miniatyr</w:t>
      </w:r>
      <w:r w:rsidRPr="007716FC">
        <w:rPr>
          <w:rFonts w:ascii="HelveticaNeueLT Pro 55 Roman" w:hAnsi="HelveticaNeueLT Pro 55 Roman"/>
          <w:b/>
          <w:sz w:val="24"/>
          <w:szCs w:val="24"/>
        </w:rPr>
        <w:br/>
      </w:r>
      <w:r w:rsidRPr="007716FC">
        <w:rPr>
          <w:rFonts w:ascii="HelveticaNeueLT Pro 55 Roman" w:hAnsi="HelveticaNeueLT Pro 55 Roman"/>
          <w:sz w:val="24"/>
          <w:szCs w:val="24"/>
        </w:rPr>
        <w:t xml:space="preserve">Självklart har DAF även ett omfattande utbud av miniatyrer av den senaste lastbilsgenerationen. Bland de otroligt detaljerade miniatyrerna finns tippsläp, släpvagnar, lastbilar, tankbilar och traktorer. De tjusiga modellerna av den klassiska DAF A1600 och </w:t>
      </w:r>
      <w:proofErr w:type="spellStart"/>
      <w:r w:rsidRPr="007716FC">
        <w:rPr>
          <w:rFonts w:ascii="HelveticaNeueLT Pro 55 Roman" w:hAnsi="HelveticaNeueLT Pro 55 Roman"/>
          <w:sz w:val="24"/>
          <w:szCs w:val="24"/>
        </w:rPr>
        <w:t>Limited</w:t>
      </w:r>
      <w:proofErr w:type="spellEnd"/>
      <w:r w:rsidRPr="007716FC">
        <w:rPr>
          <w:rFonts w:ascii="HelveticaNeueLT Pro 55 Roman" w:hAnsi="HelveticaNeueLT Pro 55 Roman"/>
          <w:sz w:val="24"/>
          <w:szCs w:val="24"/>
        </w:rPr>
        <w:t xml:space="preserve"> XF 90th </w:t>
      </w:r>
      <w:proofErr w:type="spellStart"/>
      <w:r w:rsidRPr="007716FC">
        <w:rPr>
          <w:rFonts w:ascii="HelveticaNeueLT Pro 55 Roman" w:hAnsi="HelveticaNeueLT Pro 55 Roman"/>
          <w:sz w:val="24"/>
          <w:szCs w:val="24"/>
        </w:rPr>
        <w:t>Anniversary</w:t>
      </w:r>
      <w:proofErr w:type="spellEnd"/>
      <w:r w:rsidRPr="007716FC">
        <w:rPr>
          <w:rFonts w:ascii="HelveticaNeueLT Pro 55 Roman" w:hAnsi="HelveticaNeueLT Pro 55 Roman"/>
          <w:sz w:val="24"/>
          <w:szCs w:val="24"/>
        </w:rPr>
        <w:t xml:space="preserve"> Edition-traktorn i 1:50 skala är särskilt iögonfallande. De finns i tre färger.</w:t>
      </w:r>
    </w:p>
    <w:p w:rsidR="00350910" w:rsidRDefault="00350910" w:rsidP="00311FC3">
      <w:pPr>
        <w:spacing w:after="0"/>
        <w:rPr>
          <w:rFonts w:ascii="HelveticaNeueLT Pro 53 Ex" w:hAnsi="HelveticaNeueLT Pro 53 Ex" w:cs="Times New Roman"/>
        </w:rPr>
      </w:pPr>
    </w:p>
    <w:p w:rsidR="007716FC" w:rsidRPr="00592E72" w:rsidRDefault="007716FC" w:rsidP="00311FC3">
      <w:pPr>
        <w:spacing w:after="0"/>
        <w:rPr>
          <w:rFonts w:ascii="HelveticaNeueLT Pro 53 Ex" w:hAnsi="HelveticaNeueLT Pro 53 Ex" w:cs="Times New Roman"/>
        </w:rPr>
      </w:pPr>
      <w:r>
        <w:rPr>
          <w:rFonts w:ascii="HelveticaNeueLT Pro 53 Ex" w:hAnsi="HelveticaNeueLT Pro 53 Ex" w:cs="Times New Roman"/>
        </w:rPr>
        <w:t>För mer information besök nordictruckcenter.com</w:t>
      </w:r>
    </w:p>
    <w:sectPr w:rsidR="007716FC" w:rsidRPr="00592E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55E" w:rsidRDefault="00C7255E" w:rsidP="00D12E52">
      <w:pPr>
        <w:spacing w:after="0" w:line="240" w:lineRule="auto"/>
      </w:pPr>
      <w:r>
        <w:separator/>
      </w:r>
    </w:p>
  </w:endnote>
  <w:endnote w:type="continuationSeparator" w:id="0">
    <w:p w:rsidR="00C7255E" w:rsidRDefault="00C7255E" w:rsidP="00D1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Pro 53 Ex">
    <w:panose1 w:val="020B0605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55E" w:rsidRDefault="00C7255E" w:rsidP="00D12E52">
      <w:pPr>
        <w:spacing w:after="0" w:line="240" w:lineRule="auto"/>
      </w:pPr>
      <w:r>
        <w:separator/>
      </w:r>
    </w:p>
  </w:footnote>
  <w:footnote w:type="continuationSeparator" w:id="0">
    <w:p w:rsidR="00C7255E" w:rsidRDefault="00C7255E" w:rsidP="00D1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52" w:rsidRDefault="00592E72">
    <w:pPr>
      <w:pStyle w:val="Sidhuvud"/>
    </w:pPr>
    <w:r>
      <w:rPr>
        <w:rFonts w:ascii="HelveticaNeueLT Pro 55 Roman" w:hAnsi="HelveticaNeueLT Pro 55 Roman"/>
        <w:noProof/>
      </w:rPr>
      <w:drawing>
        <wp:anchor distT="0" distB="0" distL="114300" distR="114300" simplePos="0" relativeHeight="251659264" behindDoc="0" locked="0" layoutInCell="1" allowOverlap="1" wp14:anchorId="38D788FA" wp14:editId="3FAEBBA8">
          <wp:simplePos x="0" y="0"/>
          <wp:positionH relativeFrom="column">
            <wp:posOffset>5212080</wp:posOffset>
          </wp:positionH>
          <wp:positionV relativeFrom="paragraph">
            <wp:posOffset>6985</wp:posOffset>
          </wp:positionV>
          <wp:extent cx="1226820" cy="385445"/>
          <wp:effectExtent l="0" t="0" r="0" b="317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jpg"/>
                  <pic:cNvPicPr/>
                </pic:nvPicPr>
                <pic:blipFill>
                  <a:blip r:embed="rId1">
                    <a:extLst>
                      <a:ext uri="{28A0092B-C50C-407E-A947-70E740481C1C}">
                        <a14:useLocalDpi xmlns:a14="http://schemas.microsoft.com/office/drawing/2010/main" val="0"/>
                      </a:ext>
                    </a:extLst>
                  </a:blip>
                  <a:stretch>
                    <a:fillRect/>
                  </a:stretch>
                </pic:blipFill>
                <pic:spPr>
                  <a:xfrm>
                    <a:off x="0" y="0"/>
                    <a:ext cx="1226820" cy="385445"/>
                  </a:xfrm>
                  <a:prstGeom prst="rect">
                    <a:avLst/>
                  </a:prstGeom>
                </pic:spPr>
              </pic:pic>
            </a:graphicData>
          </a:graphic>
          <wp14:sizeRelH relativeFrom="margin">
            <wp14:pctWidth>0</wp14:pctWidth>
          </wp14:sizeRelH>
          <wp14:sizeRelV relativeFrom="margin">
            <wp14:pctHeight>0</wp14:pctHeight>
          </wp14:sizeRelV>
        </wp:anchor>
      </w:drawing>
    </w:r>
    <w:r w:rsidR="00D12E52">
      <w:rPr>
        <w:rFonts w:ascii="HelveticaNeueLT Pro 55 Roman" w:hAnsi="HelveticaNeueLT Pro 55 Roman"/>
      </w:rPr>
      <w:t>PRESSMEDDELANDE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9F"/>
    <w:rsid w:val="00001670"/>
    <w:rsid w:val="00044472"/>
    <w:rsid w:val="000535F6"/>
    <w:rsid w:val="000C0D9F"/>
    <w:rsid w:val="000C6A91"/>
    <w:rsid w:val="000E33D7"/>
    <w:rsid w:val="0011435E"/>
    <w:rsid w:val="001944E7"/>
    <w:rsid w:val="001A0675"/>
    <w:rsid w:val="001A7B1F"/>
    <w:rsid w:val="00206A9D"/>
    <w:rsid w:val="002424E3"/>
    <w:rsid w:val="00264DBD"/>
    <w:rsid w:val="002A0DDA"/>
    <w:rsid w:val="002D56F3"/>
    <w:rsid w:val="002D6936"/>
    <w:rsid w:val="00311FC3"/>
    <w:rsid w:val="00350910"/>
    <w:rsid w:val="0035102C"/>
    <w:rsid w:val="003921FC"/>
    <w:rsid w:val="00400549"/>
    <w:rsid w:val="004263DB"/>
    <w:rsid w:val="004742CB"/>
    <w:rsid w:val="004C21C8"/>
    <w:rsid w:val="0055153A"/>
    <w:rsid w:val="00592E72"/>
    <w:rsid w:val="005B0C2C"/>
    <w:rsid w:val="005C1561"/>
    <w:rsid w:val="005E4B37"/>
    <w:rsid w:val="006003B5"/>
    <w:rsid w:val="006A52E4"/>
    <w:rsid w:val="006B78CD"/>
    <w:rsid w:val="006C643F"/>
    <w:rsid w:val="006D7C2B"/>
    <w:rsid w:val="00763E13"/>
    <w:rsid w:val="007716FC"/>
    <w:rsid w:val="007D036D"/>
    <w:rsid w:val="00822903"/>
    <w:rsid w:val="00840D60"/>
    <w:rsid w:val="008B5ED7"/>
    <w:rsid w:val="009E5937"/>
    <w:rsid w:val="009F3B8F"/>
    <w:rsid w:val="00A04596"/>
    <w:rsid w:val="00A7425F"/>
    <w:rsid w:val="00AA7D31"/>
    <w:rsid w:val="00AD2664"/>
    <w:rsid w:val="00B552D8"/>
    <w:rsid w:val="00B93A4B"/>
    <w:rsid w:val="00BE1A75"/>
    <w:rsid w:val="00C12C29"/>
    <w:rsid w:val="00C52820"/>
    <w:rsid w:val="00C7255E"/>
    <w:rsid w:val="00CC0C4B"/>
    <w:rsid w:val="00CE6405"/>
    <w:rsid w:val="00D12E52"/>
    <w:rsid w:val="00D222AA"/>
    <w:rsid w:val="00DE3E72"/>
    <w:rsid w:val="00E25CE7"/>
    <w:rsid w:val="00E33ACB"/>
    <w:rsid w:val="00E77472"/>
    <w:rsid w:val="00E84E94"/>
    <w:rsid w:val="00EA0132"/>
    <w:rsid w:val="00EC1D8D"/>
    <w:rsid w:val="00EC7A6B"/>
    <w:rsid w:val="00F2112C"/>
    <w:rsid w:val="00F51B41"/>
    <w:rsid w:val="00F803DF"/>
    <w:rsid w:val="00FA5701"/>
    <w:rsid w:val="00FC00BB"/>
    <w:rsid w:val="00FF3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14714-CD12-4B25-B3E0-7DA5FDEE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11435E"/>
    <w:rPr>
      <w:color w:val="0563C1" w:themeColor="hyperlink"/>
      <w:u w:val="single"/>
    </w:rPr>
  </w:style>
  <w:style w:type="character" w:customStyle="1" w:styleId="Nmn1">
    <w:name w:val="Nämn1"/>
    <w:basedOn w:val="Standardstycketeckensnitt"/>
    <w:uiPriority w:val="99"/>
    <w:semiHidden/>
    <w:unhideWhenUsed/>
    <w:rsid w:val="0011435E"/>
    <w:rPr>
      <w:color w:val="2B579A"/>
      <w:shd w:val="clear" w:color="auto" w:fill="E6E6E6"/>
    </w:rPr>
  </w:style>
  <w:style w:type="character" w:styleId="Kommentarsreferens">
    <w:name w:val="annotation reference"/>
    <w:basedOn w:val="Standardstycketeckensnitt"/>
    <w:uiPriority w:val="99"/>
    <w:semiHidden/>
    <w:unhideWhenUsed/>
    <w:rsid w:val="0011435E"/>
    <w:rPr>
      <w:sz w:val="16"/>
      <w:szCs w:val="16"/>
    </w:rPr>
  </w:style>
  <w:style w:type="paragraph" w:styleId="Kommentarer">
    <w:name w:val="annotation text"/>
    <w:basedOn w:val="Normal"/>
    <w:link w:val="KommentarerChar"/>
    <w:uiPriority w:val="99"/>
    <w:semiHidden/>
    <w:unhideWhenUsed/>
    <w:rsid w:val="0011435E"/>
    <w:pPr>
      <w:spacing w:line="240" w:lineRule="auto"/>
    </w:pPr>
    <w:rPr>
      <w:sz w:val="20"/>
      <w:szCs w:val="20"/>
    </w:rPr>
  </w:style>
  <w:style w:type="character" w:customStyle="1" w:styleId="KommentarerChar">
    <w:name w:val="Kommentarer Char"/>
    <w:basedOn w:val="Standardstycketeckensnitt"/>
    <w:link w:val="Kommentarer"/>
    <w:uiPriority w:val="99"/>
    <w:semiHidden/>
    <w:rsid w:val="0011435E"/>
    <w:rPr>
      <w:sz w:val="20"/>
      <w:szCs w:val="20"/>
    </w:rPr>
  </w:style>
  <w:style w:type="paragraph" w:styleId="Kommentarsmne">
    <w:name w:val="annotation subject"/>
    <w:basedOn w:val="Kommentarer"/>
    <w:next w:val="Kommentarer"/>
    <w:link w:val="KommentarsmneChar"/>
    <w:uiPriority w:val="99"/>
    <w:semiHidden/>
    <w:unhideWhenUsed/>
    <w:rsid w:val="0011435E"/>
    <w:rPr>
      <w:b/>
      <w:bCs/>
    </w:rPr>
  </w:style>
  <w:style w:type="character" w:customStyle="1" w:styleId="KommentarsmneChar">
    <w:name w:val="Kommentarsämne Char"/>
    <w:basedOn w:val="KommentarerChar"/>
    <w:link w:val="Kommentarsmne"/>
    <w:uiPriority w:val="99"/>
    <w:semiHidden/>
    <w:rsid w:val="0011435E"/>
    <w:rPr>
      <w:b/>
      <w:bCs/>
      <w:sz w:val="20"/>
      <w:szCs w:val="20"/>
    </w:rPr>
  </w:style>
  <w:style w:type="paragraph" w:styleId="Ballongtext">
    <w:name w:val="Balloon Text"/>
    <w:basedOn w:val="Normal"/>
    <w:link w:val="BallongtextChar"/>
    <w:uiPriority w:val="99"/>
    <w:semiHidden/>
    <w:unhideWhenUsed/>
    <w:rsid w:val="001143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435E"/>
    <w:rPr>
      <w:rFonts w:ascii="Segoe UI" w:hAnsi="Segoe UI" w:cs="Segoe UI"/>
      <w:sz w:val="18"/>
      <w:szCs w:val="18"/>
    </w:rPr>
  </w:style>
  <w:style w:type="character" w:customStyle="1" w:styleId="Olstomnmnande1">
    <w:name w:val="Olöst omnämnande1"/>
    <w:basedOn w:val="Standardstycketeckensnitt"/>
    <w:uiPriority w:val="99"/>
    <w:rsid w:val="003921FC"/>
    <w:rPr>
      <w:color w:val="808080"/>
      <w:shd w:val="clear" w:color="auto" w:fill="E6E6E6"/>
    </w:rPr>
  </w:style>
  <w:style w:type="character" w:styleId="Olstomnmnande">
    <w:name w:val="Unresolved Mention"/>
    <w:basedOn w:val="Standardstycketeckensnitt"/>
    <w:uiPriority w:val="99"/>
    <w:rsid w:val="00264DBD"/>
    <w:rPr>
      <w:color w:val="808080"/>
      <w:shd w:val="clear" w:color="auto" w:fill="E6E6E6"/>
    </w:rPr>
  </w:style>
  <w:style w:type="paragraph" w:styleId="Sidhuvud">
    <w:name w:val="header"/>
    <w:basedOn w:val="Normal"/>
    <w:link w:val="SidhuvudChar"/>
    <w:uiPriority w:val="99"/>
    <w:unhideWhenUsed/>
    <w:rsid w:val="00D12E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2E52"/>
  </w:style>
  <w:style w:type="paragraph" w:styleId="Sidfot">
    <w:name w:val="footer"/>
    <w:basedOn w:val="Normal"/>
    <w:link w:val="SidfotChar"/>
    <w:uiPriority w:val="99"/>
    <w:unhideWhenUsed/>
    <w:rsid w:val="00D12E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2E52"/>
  </w:style>
  <w:style w:type="paragraph" w:customStyle="1" w:styleId="Body">
    <w:name w:val="Body"/>
    <w:rsid w:val="007716F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58339">
      <w:bodyDiv w:val="1"/>
      <w:marLeft w:val="0"/>
      <w:marRight w:val="0"/>
      <w:marTop w:val="0"/>
      <w:marBottom w:val="0"/>
      <w:divBdr>
        <w:top w:val="none" w:sz="0" w:space="0" w:color="auto"/>
        <w:left w:val="none" w:sz="0" w:space="0" w:color="auto"/>
        <w:bottom w:val="none" w:sz="0" w:space="0" w:color="auto"/>
        <w:right w:val="none" w:sz="0" w:space="0" w:color="auto"/>
      </w:divBdr>
    </w:div>
    <w:div w:id="20253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fsho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1271</Characters>
  <Application>Microsoft Office Word</Application>
  <DocSecurity>0</DocSecurity>
  <Lines>10</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Insulander</dc:creator>
  <cp:keywords/>
  <dc:description/>
  <cp:lastModifiedBy>Nicolina Ruff</cp:lastModifiedBy>
  <cp:revision>2</cp:revision>
  <cp:lastPrinted>2018-10-03T10:11:00Z</cp:lastPrinted>
  <dcterms:created xsi:type="dcterms:W3CDTF">2018-10-24T07:21:00Z</dcterms:created>
  <dcterms:modified xsi:type="dcterms:W3CDTF">2018-10-24T07:21:00Z</dcterms:modified>
</cp:coreProperties>
</file>