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CA34" w14:textId="77777777" w:rsidR="006C40E2" w:rsidRPr="00142816" w:rsidRDefault="00142816" w:rsidP="00142816">
      <w:pPr>
        <w:spacing w:line="360" w:lineRule="auto"/>
        <w:rPr>
          <w:rFonts w:ascii="Arial" w:hAnsi="Arial"/>
          <w:b/>
          <w:color w:val="595959" w:themeColor="text1" w:themeTint="A6"/>
        </w:rPr>
      </w:pPr>
      <w:bookmarkStart w:id="0" w:name="_MacBuGuideStaticData_747H"/>
      <w:bookmarkStart w:id="1" w:name="_MacBuGuideStaticData_1133V"/>
      <w:r w:rsidRPr="00142816">
        <w:rPr>
          <w:rFonts w:ascii="Arial" w:hAnsi="Arial"/>
          <w:b/>
          <w:color w:val="595959" w:themeColor="text1" w:themeTint="A6"/>
        </w:rPr>
        <w:t>Swedish award-w</w:t>
      </w:r>
      <w:r w:rsidR="009237D2" w:rsidRPr="00142816">
        <w:rPr>
          <w:rFonts w:ascii="Arial" w:hAnsi="Arial"/>
          <w:b/>
          <w:color w:val="595959" w:themeColor="text1" w:themeTint="A6"/>
        </w:rPr>
        <w:t xml:space="preserve">inning </w:t>
      </w:r>
      <w:r w:rsidRPr="00142816">
        <w:rPr>
          <w:rFonts w:ascii="Arial" w:hAnsi="Arial"/>
          <w:b/>
          <w:color w:val="595959" w:themeColor="text1" w:themeTint="A6"/>
        </w:rPr>
        <w:t xml:space="preserve">beverage </w:t>
      </w:r>
      <w:proofErr w:type="spellStart"/>
      <w:r w:rsidRPr="00142816">
        <w:rPr>
          <w:rFonts w:ascii="Arial" w:hAnsi="Arial"/>
          <w:b/>
          <w:color w:val="595959" w:themeColor="text1" w:themeTint="A6"/>
        </w:rPr>
        <w:t>NOA</w:t>
      </w:r>
      <w:proofErr w:type="spellEnd"/>
      <w:r w:rsidRPr="00142816">
        <w:rPr>
          <w:rFonts w:ascii="Arial" w:hAnsi="Arial"/>
          <w:b/>
          <w:color w:val="595959" w:themeColor="text1" w:themeTint="A6"/>
        </w:rPr>
        <w:t xml:space="preserve"> Relax &amp; Focus secures listing at IKEA in the Netherlands</w:t>
      </w:r>
    </w:p>
    <w:p w14:paraId="605516B0" w14:textId="77777777" w:rsidR="006C40E2" w:rsidRDefault="006C40E2" w:rsidP="006C40E2">
      <w:pPr>
        <w:spacing w:line="360" w:lineRule="auto"/>
        <w:jc w:val="center"/>
        <w:rPr>
          <w:rFonts w:ascii="Arial" w:hAnsi="Arial"/>
          <w:b/>
          <w:color w:val="39A462"/>
        </w:rPr>
      </w:pPr>
    </w:p>
    <w:p w14:paraId="3C273BF6" w14:textId="58A9DAF5" w:rsidR="00622986" w:rsidRDefault="00065D83" w:rsidP="003711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val="en-GB" w:eastAsia="ar-SA"/>
        </w:rPr>
      </w:pPr>
      <w:r w:rsidRPr="00FF3EEA">
        <w:rPr>
          <w:rFonts w:ascii="Arial" w:hAnsi="Arial" w:cs="Tahoma"/>
          <w:b/>
          <w:bCs/>
          <w:sz w:val="20"/>
          <w:szCs w:val="20"/>
          <w:lang w:val="en-GB" w:eastAsia="ar-SA"/>
        </w:rPr>
        <w:t xml:space="preserve">Stockholm, </w:t>
      </w:r>
      <w:r w:rsidR="006323BA">
        <w:rPr>
          <w:rFonts w:ascii="Arial" w:hAnsi="Arial" w:cs="Tahoma"/>
          <w:b/>
          <w:bCs/>
          <w:sz w:val="20"/>
          <w:szCs w:val="20"/>
          <w:lang w:val="en-GB" w:eastAsia="ar-SA"/>
        </w:rPr>
        <w:t>2</w:t>
      </w:r>
      <w:r w:rsidR="001E3E52">
        <w:rPr>
          <w:rFonts w:ascii="Arial" w:hAnsi="Arial" w:cs="Tahoma"/>
          <w:b/>
          <w:bCs/>
          <w:sz w:val="20"/>
          <w:szCs w:val="20"/>
          <w:lang w:val="en-GB" w:eastAsia="ar-SA"/>
        </w:rPr>
        <w:t>0</w:t>
      </w:r>
      <w:r w:rsidR="0097379E">
        <w:rPr>
          <w:rFonts w:ascii="Arial" w:hAnsi="Arial" w:cs="Tahoma"/>
          <w:b/>
          <w:bCs/>
          <w:sz w:val="20"/>
          <w:szCs w:val="20"/>
          <w:lang w:val="en-GB" w:eastAsia="ar-SA"/>
        </w:rPr>
        <w:t>th</w:t>
      </w:r>
      <w:r w:rsidR="009A7C6D">
        <w:rPr>
          <w:rFonts w:ascii="Arial" w:hAnsi="Arial" w:cs="Tahoma"/>
          <w:b/>
          <w:bCs/>
          <w:sz w:val="20"/>
          <w:szCs w:val="20"/>
          <w:lang w:val="en-GB" w:eastAsia="ar-SA"/>
        </w:rPr>
        <w:t xml:space="preserve"> </w:t>
      </w:r>
      <w:r w:rsidR="00142816">
        <w:rPr>
          <w:rFonts w:ascii="Arial" w:hAnsi="Arial" w:cs="Tahoma"/>
          <w:b/>
          <w:bCs/>
          <w:sz w:val="20"/>
          <w:szCs w:val="20"/>
          <w:lang w:val="en-GB" w:eastAsia="ar-SA"/>
        </w:rPr>
        <w:t>October</w:t>
      </w:r>
      <w:r w:rsidRPr="00FF3EEA">
        <w:rPr>
          <w:rFonts w:ascii="Arial" w:hAnsi="Arial" w:cs="Tahoma"/>
          <w:b/>
          <w:bCs/>
          <w:sz w:val="20"/>
          <w:szCs w:val="20"/>
          <w:lang w:val="en-GB" w:eastAsia="ar-SA"/>
        </w:rPr>
        <w:t xml:space="preserve"> </w:t>
      </w:r>
      <w:r>
        <w:rPr>
          <w:rFonts w:ascii="Arial" w:hAnsi="Arial" w:cs="Tahoma"/>
          <w:b/>
          <w:bCs/>
          <w:sz w:val="20"/>
          <w:szCs w:val="20"/>
          <w:lang w:val="en-GB" w:eastAsia="ar-SA"/>
        </w:rPr>
        <w:t>201</w:t>
      </w:r>
      <w:r w:rsidR="001E3E52">
        <w:rPr>
          <w:rFonts w:ascii="Arial" w:hAnsi="Arial" w:cs="Tahoma"/>
          <w:b/>
          <w:bCs/>
          <w:sz w:val="20"/>
          <w:szCs w:val="20"/>
          <w:lang w:val="en-GB" w:eastAsia="ar-SA"/>
        </w:rPr>
        <w:t>7</w:t>
      </w:r>
      <w:r w:rsidRPr="00FF3EEA">
        <w:rPr>
          <w:rFonts w:ascii="Arial" w:hAnsi="Arial" w:cs="Tahoma"/>
          <w:b/>
          <w:bCs/>
          <w:sz w:val="20"/>
          <w:szCs w:val="20"/>
          <w:lang w:val="en-GB" w:eastAsia="ar-SA"/>
        </w:rPr>
        <w:t>:</w:t>
      </w:r>
      <w:r w:rsidRPr="00FF3EEA">
        <w:rPr>
          <w:rFonts w:ascii="Arial" w:hAnsi="Arial" w:cs="Tahoma"/>
          <w:bCs/>
          <w:sz w:val="20"/>
          <w:szCs w:val="20"/>
          <w:lang w:val="en-GB" w:eastAsia="ar-SA"/>
        </w:rPr>
        <w:t xml:space="preserve"> </w:t>
      </w:r>
      <w:proofErr w:type="spellStart"/>
      <w:r w:rsidR="009973B0">
        <w:rPr>
          <w:rFonts w:ascii="Arial" w:hAnsi="Arial" w:cs="Tahoma"/>
          <w:bCs/>
          <w:sz w:val="20"/>
          <w:szCs w:val="20"/>
          <w:lang w:val="en-GB" w:eastAsia="ar-SA"/>
        </w:rPr>
        <w:t>NOA</w:t>
      </w:r>
      <w:proofErr w:type="spellEnd"/>
      <w:r w:rsidR="001E3E52">
        <w:rPr>
          <w:rFonts w:ascii="Arial" w:hAnsi="Arial" w:cs="Tahoma"/>
          <w:bCs/>
          <w:sz w:val="20"/>
          <w:szCs w:val="20"/>
          <w:lang w:val="en-GB" w:eastAsia="ar-SA"/>
        </w:rPr>
        <w:t xml:space="preserve"> </w:t>
      </w:r>
      <w:r w:rsidR="002743C2">
        <w:rPr>
          <w:rFonts w:ascii="Arial" w:hAnsi="Arial" w:cs="Tahoma"/>
          <w:bCs/>
          <w:sz w:val="20"/>
          <w:szCs w:val="20"/>
          <w:lang w:val="en-GB" w:eastAsia="ar-SA"/>
        </w:rPr>
        <w:t>Relax &amp; F</w:t>
      </w:r>
      <w:r w:rsidR="001E3E52">
        <w:rPr>
          <w:rFonts w:ascii="Arial" w:hAnsi="Arial" w:cs="Tahoma"/>
          <w:bCs/>
          <w:sz w:val="20"/>
          <w:szCs w:val="20"/>
          <w:lang w:val="en-GB" w:eastAsia="ar-SA"/>
        </w:rPr>
        <w:t>ocus</w:t>
      </w:r>
      <w:r w:rsidR="009973B0">
        <w:rPr>
          <w:rFonts w:ascii="Arial" w:hAnsi="Arial" w:cs="Tahoma"/>
          <w:bCs/>
          <w:sz w:val="20"/>
          <w:szCs w:val="20"/>
          <w:lang w:val="en-GB" w:eastAsia="ar-SA"/>
        </w:rPr>
        <w:t>, the functional</w:t>
      </w:r>
      <w:r w:rsidR="00EA793E">
        <w:rPr>
          <w:rFonts w:ascii="Arial" w:hAnsi="Arial" w:cs="Tahoma"/>
          <w:bCs/>
          <w:sz w:val="20"/>
          <w:szCs w:val="20"/>
          <w:lang w:val="en-GB" w:eastAsia="ar-SA"/>
        </w:rPr>
        <w:t xml:space="preserve"> beverage</w:t>
      </w:r>
      <w:r w:rsidR="009973B0">
        <w:rPr>
          <w:rFonts w:ascii="Arial" w:hAnsi="Arial" w:cs="Tahoma"/>
          <w:bCs/>
          <w:sz w:val="20"/>
          <w:szCs w:val="20"/>
          <w:lang w:val="en-GB" w:eastAsia="ar-SA"/>
        </w:rPr>
        <w:t xml:space="preserve"> with natural herbs that </w:t>
      </w:r>
      <w:r w:rsidR="0097379E">
        <w:rPr>
          <w:rFonts w:ascii="Arial" w:hAnsi="Arial" w:cs="Tahoma"/>
          <w:bCs/>
          <w:sz w:val="20"/>
          <w:szCs w:val="20"/>
          <w:lang w:val="en-GB" w:eastAsia="ar-SA"/>
        </w:rPr>
        <w:t xml:space="preserve">has been awarded numerous prestigious international awards for its ground-breaking </w:t>
      </w:r>
      <w:r w:rsidR="009B1E5F">
        <w:rPr>
          <w:rFonts w:ascii="Arial" w:hAnsi="Arial" w:cs="Tahoma"/>
          <w:bCs/>
          <w:sz w:val="20"/>
          <w:szCs w:val="20"/>
          <w:lang w:val="en-GB" w:eastAsia="ar-SA"/>
        </w:rPr>
        <w:t xml:space="preserve">concept and </w:t>
      </w:r>
      <w:r w:rsidR="00632BD8">
        <w:rPr>
          <w:rFonts w:ascii="Arial" w:hAnsi="Arial" w:cs="Tahoma"/>
          <w:bCs/>
          <w:sz w:val="20"/>
          <w:szCs w:val="20"/>
          <w:lang w:val="en-GB" w:eastAsia="ar-SA"/>
        </w:rPr>
        <w:t>design, has been</w:t>
      </w:r>
      <w:r w:rsidR="009B1E5F">
        <w:rPr>
          <w:rFonts w:ascii="Arial" w:hAnsi="Arial" w:cs="Tahoma"/>
          <w:bCs/>
          <w:sz w:val="20"/>
          <w:szCs w:val="20"/>
          <w:lang w:val="en-GB" w:eastAsia="ar-SA"/>
        </w:rPr>
        <w:t xml:space="preserve"> l</w:t>
      </w:r>
      <w:r w:rsidR="00632BD8">
        <w:rPr>
          <w:rFonts w:ascii="Arial" w:hAnsi="Arial" w:cs="Tahoma"/>
          <w:bCs/>
          <w:sz w:val="20"/>
          <w:szCs w:val="20"/>
          <w:lang w:val="en-GB" w:eastAsia="ar-SA"/>
        </w:rPr>
        <w:t>isted</w:t>
      </w:r>
      <w:r w:rsidR="009B1E5F">
        <w:rPr>
          <w:rFonts w:ascii="Arial" w:hAnsi="Arial" w:cs="Tahoma"/>
          <w:bCs/>
          <w:sz w:val="20"/>
          <w:szCs w:val="20"/>
          <w:lang w:val="en-GB" w:eastAsia="ar-SA"/>
        </w:rPr>
        <w:t xml:space="preserve"> in IKEA’</w:t>
      </w:r>
      <w:r w:rsidR="00632BD8">
        <w:rPr>
          <w:rFonts w:ascii="Arial" w:hAnsi="Arial" w:cs="Tahoma"/>
          <w:bCs/>
          <w:sz w:val="20"/>
          <w:szCs w:val="20"/>
          <w:lang w:val="en-GB" w:eastAsia="ar-SA"/>
        </w:rPr>
        <w:t>s 18</w:t>
      </w:r>
      <w:r w:rsidR="009B1E5F">
        <w:rPr>
          <w:rFonts w:ascii="Arial" w:hAnsi="Arial" w:cs="Tahoma"/>
          <w:bCs/>
          <w:sz w:val="20"/>
          <w:szCs w:val="20"/>
          <w:lang w:val="en-GB" w:eastAsia="ar-SA"/>
        </w:rPr>
        <w:t xml:space="preserve"> stores in the Netherlands. </w:t>
      </w:r>
      <w:r w:rsidR="0094355F">
        <w:rPr>
          <w:rFonts w:ascii="Arial" w:hAnsi="Arial" w:cs="Tahoma"/>
          <w:bCs/>
          <w:sz w:val="20"/>
          <w:szCs w:val="20"/>
          <w:lang w:val="en-GB" w:eastAsia="ar-SA"/>
        </w:rPr>
        <w:t>The Netherlands</w:t>
      </w:r>
      <w:r w:rsidR="006406D8">
        <w:rPr>
          <w:rFonts w:ascii="Arial" w:hAnsi="Arial" w:cs="Tahoma"/>
          <w:bCs/>
          <w:sz w:val="20"/>
          <w:szCs w:val="20"/>
          <w:lang w:val="en-GB" w:eastAsia="ar-SA"/>
        </w:rPr>
        <w:t xml:space="preserve"> has proven to be an</w:t>
      </w:r>
      <w:r w:rsidR="0094355F">
        <w:rPr>
          <w:rFonts w:ascii="Arial" w:hAnsi="Arial" w:cs="Tahoma"/>
          <w:bCs/>
          <w:sz w:val="20"/>
          <w:szCs w:val="20"/>
          <w:lang w:val="en-GB" w:eastAsia="ar-SA"/>
        </w:rPr>
        <w:t xml:space="preserve"> important and promising market </w:t>
      </w:r>
      <w:r w:rsidR="009B728C">
        <w:rPr>
          <w:rFonts w:ascii="Arial" w:hAnsi="Arial" w:cs="Tahoma"/>
          <w:bCs/>
          <w:sz w:val="20"/>
          <w:szCs w:val="20"/>
          <w:lang w:val="en-GB" w:eastAsia="ar-SA"/>
        </w:rPr>
        <w:t xml:space="preserve">for </w:t>
      </w:r>
      <w:proofErr w:type="spellStart"/>
      <w:r w:rsidR="009B728C">
        <w:rPr>
          <w:rFonts w:ascii="Arial" w:hAnsi="Arial" w:cs="Tahoma"/>
          <w:bCs/>
          <w:sz w:val="20"/>
          <w:szCs w:val="20"/>
          <w:lang w:val="en-GB" w:eastAsia="ar-SA"/>
        </w:rPr>
        <w:t>NOA</w:t>
      </w:r>
      <w:proofErr w:type="spellEnd"/>
      <w:r w:rsidR="009B728C">
        <w:rPr>
          <w:rFonts w:ascii="Arial" w:hAnsi="Arial" w:cs="Tahoma"/>
          <w:bCs/>
          <w:sz w:val="20"/>
          <w:szCs w:val="20"/>
          <w:lang w:val="en-GB" w:eastAsia="ar-SA"/>
        </w:rPr>
        <w:t xml:space="preserve"> Potions AB, w</w:t>
      </w:r>
      <w:r w:rsidR="00291E5B">
        <w:rPr>
          <w:rFonts w:ascii="Arial" w:hAnsi="Arial" w:cs="Tahoma"/>
          <w:bCs/>
          <w:sz w:val="20"/>
          <w:szCs w:val="20"/>
          <w:lang w:val="en-GB" w:eastAsia="ar-SA"/>
        </w:rPr>
        <w:t xml:space="preserve">ith distribution </w:t>
      </w:r>
      <w:r w:rsidR="004109E9">
        <w:rPr>
          <w:rFonts w:ascii="Arial" w:hAnsi="Arial" w:cs="Tahoma"/>
          <w:bCs/>
          <w:sz w:val="20"/>
          <w:szCs w:val="20"/>
          <w:lang w:val="en-GB" w:eastAsia="ar-SA"/>
        </w:rPr>
        <w:t>through an external partner which has</w:t>
      </w:r>
      <w:r w:rsidR="00291E5B">
        <w:rPr>
          <w:rFonts w:ascii="Arial" w:hAnsi="Arial" w:cs="Tahoma"/>
          <w:bCs/>
          <w:sz w:val="20"/>
          <w:szCs w:val="20"/>
          <w:lang w:val="en-GB" w:eastAsia="ar-SA"/>
        </w:rPr>
        <w:t xml:space="preserve"> a broad range of </w:t>
      </w:r>
      <w:proofErr w:type="spellStart"/>
      <w:r w:rsidR="00291E5B">
        <w:rPr>
          <w:rFonts w:ascii="Arial" w:hAnsi="Arial" w:cs="Tahoma"/>
          <w:bCs/>
          <w:sz w:val="20"/>
          <w:szCs w:val="20"/>
          <w:lang w:val="en-GB" w:eastAsia="ar-SA"/>
        </w:rPr>
        <w:t>FMCG</w:t>
      </w:r>
      <w:proofErr w:type="spellEnd"/>
      <w:r w:rsidR="00291E5B">
        <w:rPr>
          <w:rFonts w:ascii="Arial" w:hAnsi="Arial" w:cs="Tahoma"/>
          <w:bCs/>
          <w:sz w:val="20"/>
          <w:szCs w:val="20"/>
          <w:lang w:val="en-GB" w:eastAsia="ar-SA"/>
        </w:rPr>
        <w:t xml:space="preserve"> products</w:t>
      </w:r>
      <w:r w:rsidR="004109E9">
        <w:rPr>
          <w:rFonts w:ascii="Arial" w:hAnsi="Arial" w:cs="Tahoma"/>
          <w:bCs/>
          <w:sz w:val="20"/>
          <w:szCs w:val="20"/>
          <w:lang w:val="en-GB" w:eastAsia="ar-SA"/>
        </w:rPr>
        <w:t xml:space="preserve"> in its catalogue</w:t>
      </w:r>
      <w:r w:rsidR="00291E5B">
        <w:rPr>
          <w:rFonts w:ascii="Arial" w:hAnsi="Arial" w:cs="Tahoma"/>
          <w:bCs/>
          <w:sz w:val="20"/>
          <w:szCs w:val="20"/>
          <w:lang w:val="en-GB" w:eastAsia="ar-SA"/>
        </w:rPr>
        <w:t>.</w:t>
      </w:r>
      <w:r w:rsidR="004109E9">
        <w:rPr>
          <w:rFonts w:ascii="Arial" w:hAnsi="Arial" w:cs="Tahoma"/>
          <w:bCs/>
          <w:sz w:val="20"/>
          <w:szCs w:val="20"/>
          <w:lang w:val="en-GB" w:eastAsia="ar-SA"/>
        </w:rPr>
        <w:t xml:space="preserve"> </w:t>
      </w:r>
      <w:r w:rsidR="00291E5B">
        <w:rPr>
          <w:rFonts w:ascii="Arial" w:hAnsi="Arial" w:cs="Tahoma"/>
          <w:bCs/>
          <w:sz w:val="20"/>
          <w:szCs w:val="20"/>
          <w:lang w:val="en-GB" w:eastAsia="ar-SA"/>
        </w:rPr>
        <w:t xml:space="preserve"> </w:t>
      </w:r>
    </w:p>
    <w:p w14:paraId="2FB258CF" w14:textId="77777777" w:rsidR="00607DB8" w:rsidRPr="00607DB8" w:rsidRDefault="00607DB8" w:rsidP="003711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val="en-GB" w:eastAsia="ar-SA"/>
        </w:rPr>
      </w:pPr>
    </w:p>
    <w:p w14:paraId="48342F33" w14:textId="60DA6E14" w:rsidR="00622986" w:rsidRPr="00622986" w:rsidRDefault="009C7B76" w:rsidP="0062298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  <w:r>
        <w:rPr>
          <w:rFonts w:ascii="Arial" w:hAnsi="Arial" w:cs="Tahoma"/>
          <w:bCs/>
          <w:iCs/>
          <w:sz w:val="20"/>
          <w:szCs w:val="20"/>
          <w:lang w:eastAsia="ar-SA"/>
        </w:rPr>
        <w:t>“</w:t>
      </w:r>
      <w:r w:rsidRPr="00622986">
        <w:rPr>
          <w:rFonts w:ascii="Arial" w:hAnsi="Arial" w:cs="Tahoma"/>
          <w:bCs/>
          <w:iCs/>
          <w:sz w:val="20"/>
          <w:szCs w:val="20"/>
          <w:lang w:eastAsia="ar-SA"/>
        </w:rPr>
        <w:t>A</w:t>
      </w:r>
      <w:r>
        <w:rPr>
          <w:rFonts w:ascii="Arial" w:hAnsi="Arial" w:cs="Tahoma"/>
          <w:bCs/>
          <w:iCs/>
          <w:sz w:val="20"/>
          <w:szCs w:val="20"/>
          <w:lang w:eastAsia="ar-SA"/>
        </w:rPr>
        <w:t xml:space="preserve"> listing at</w:t>
      </w:r>
      <w:r w:rsidR="00607DB8">
        <w:rPr>
          <w:rFonts w:ascii="Arial" w:hAnsi="Arial" w:cs="Tahoma"/>
          <w:bCs/>
          <w:iCs/>
          <w:sz w:val="20"/>
          <w:szCs w:val="20"/>
          <w:lang w:eastAsia="ar-SA"/>
        </w:rPr>
        <w:t xml:space="preserve"> IKEA is a</w:t>
      </w:r>
      <w:r w:rsidR="00051693">
        <w:rPr>
          <w:rFonts w:ascii="Arial" w:hAnsi="Arial" w:cs="Tahoma"/>
          <w:bCs/>
          <w:iCs/>
          <w:sz w:val="20"/>
          <w:szCs w:val="20"/>
          <w:lang w:eastAsia="ar-SA"/>
        </w:rPr>
        <w:t>n important</w:t>
      </w:r>
      <w:r>
        <w:rPr>
          <w:rFonts w:ascii="Arial" w:hAnsi="Arial" w:cs="Tahoma"/>
          <w:bCs/>
          <w:iCs/>
          <w:sz w:val="20"/>
          <w:szCs w:val="20"/>
          <w:lang w:eastAsia="ar-SA"/>
        </w:rPr>
        <w:t xml:space="preserve"> step towards growth</w:t>
      </w:r>
      <w:r w:rsidR="00051693">
        <w:rPr>
          <w:rFonts w:ascii="Arial" w:hAnsi="Arial" w:cs="Tahoma"/>
          <w:bCs/>
          <w:iCs/>
          <w:sz w:val="20"/>
          <w:szCs w:val="20"/>
          <w:lang w:eastAsia="ar-SA"/>
        </w:rPr>
        <w:t xml:space="preserve"> in the Netherlands,</w:t>
      </w:r>
      <w:r>
        <w:rPr>
          <w:rFonts w:ascii="Arial" w:hAnsi="Arial" w:cs="Tahoma"/>
          <w:bCs/>
          <w:iCs/>
          <w:sz w:val="20"/>
          <w:szCs w:val="20"/>
          <w:lang w:eastAsia="ar-SA"/>
        </w:rPr>
        <w:t xml:space="preserve"> that gives our distributor a solid high-volume customer that helps increase awareness and supports sales efforts towards other potential custom</w:t>
      </w:r>
      <w:r w:rsidR="00051693">
        <w:rPr>
          <w:rFonts w:ascii="Arial" w:hAnsi="Arial" w:cs="Tahoma"/>
          <w:bCs/>
          <w:iCs/>
          <w:sz w:val="20"/>
          <w:szCs w:val="20"/>
          <w:lang w:eastAsia="ar-SA"/>
        </w:rPr>
        <w:t>ers. The distributor is doing a great job and</w:t>
      </w:r>
      <w:r w:rsidR="00717C68">
        <w:rPr>
          <w:rFonts w:ascii="Arial" w:hAnsi="Arial" w:cs="Tahoma"/>
          <w:bCs/>
          <w:iCs/>
          <w:sz w:val="20"/>
          <w:szCs w:val="20"/>
          <w:lang w:eastAsia="ar-SA"/>
        </w:rPr>
        <w:t xml:space="preserve"> we cannot wait to see how the market</w:t>
      </w:r>
      <w:r w:rsidR="00051693">
        <w:rPr>
          <w:rFonts w:ascii="Arial" w:hAnsi="Arial" w:cs="Tahoma"/>
          <w:bCs/>
          <w:iCs/>
          <w:sz w:val="20"/>
          <w:szCs w:val="20"/>
          <w:lang w:eastAsia="ar-SA"/>
        </w:rPr>
        <w:t xml:space="preserve"> develops in the coming months</w:t>
      </w:r>
      <w:r w:rsidR="00622986" w:rsidRPr="00622986">
        <w:rPr>
          <w:rFonts w:ascii="Arial" w:hAnsi="Arial" w:cs="Tahoma"/>
          <w:bCs/>
          <w:iCs/>
          <w:sz w:val="20"/>
          <w:szCs w:val="20"/>
          <w:lang w:eastAsia="ar-SA"/>
        </w:rPr>
        <w:t>”</w:t>
      </w:r>
      <w:r w:rsidR="00622986">
        <w:rPr>
          <w:rFonts w:ascii="Arial" w:hAnsi="Arial" w:cs="Tahoma"/>
          <w:bCs/>
          <w:iCs/>
          <w:sz w:val="20"/>
          <w:szCs w:val="20"/>
          <w:lang w:eastAsia="ar-SA"/>
        </w:rPr>
        <w:t xml:space="preserve"> says </w:t>
      </w:r>
      <w:proofErr w:type="spellStart"/>
      <w:r w:rsidR="00622986">
        <w:rPr>
          <w:rFonts w:ascii="Arial" w:hAnsi="Arial" w:cs="Tahoma"/>
          <w:bCs/>
          <w:iCs/>
          <w:sz w:val="20"/>
          <w:szCs w:val="20"/>
          <w:lang w:eastAsia="ar-SA"/>
        </w:rPr>
        <w:t>Noa</w:t>
      </w:r>
      <w:proofErr w:type="spellEnd"/>
      <w:r w:rsidR="00622986">
        <w:rPr>
          <w:rFonts w:ascii="Arial" w:hAnsi="Arial" w:cs="Tahoma"/>
          <w:bCs/>
          <w:iCs/>
          <w:sz w:val="20"/>
          <w:szCs w:val="20"/>
          <w:lang w:eastAsia="ar-SA"/>
        </w:rPr>
        <w:t xml:space="preserve"> </w:t>
      </w:r>
      <w:proofErr w:type="spellStart"/>
      <w:r w:rsidR="00622986">
        <w:rPr>
          <w:rFonts w:ascii="Arial" w:hAnsi="Arial" w:cs="Tahoma"/>
          <w:bCs/>
          <w:iCs/>
          <w:sz w:val="20"/>
          <w:szCs w:val="20"/>
          <w:lang w:eastAsia="ar-SA"/>
        </w:rPr>
        <w:t>Fridmark</w:t>
      </w:r>
      <w:proofErr w:type="spellEnd"/>
      <w:r w:rsidR="00622986">
        <w:rPr>
          <w:rFonts w:ascii="Arial" w:hAnsi="Arial" w:cs="Tahoma"/>
          <w:bCs/>
          <w:iCs/>
          <w:sz w:val="20"/>
          <w:szCs w:val="20"/>
          <w:lang w:eastAsia="ar-SA"/>
        </w:rPr>
        <w:t>, CEO and founder of NOA Potions AB.</w:t>
      </w:r>
    </w:p>
    <w:p w14:paraId="15038169" w14:textId="77777777" w:rsidR="00622986" w:rsidRPr="009C7B76" w:rsidRDefault="00622986" w:rsidP="003711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</w:p>
    <w:p w14:paraId="5EA79CD8" w14:textId="39A591B6" w:rsidR="001E3E52" w:rsidRDefault="00EA793E" w:rsidP="001E3E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  <w:proofErr w:type="spellStart"/>
      <w:r>
        <w:rPr>
          <w:rFonts w:ascii="Arial" w:hAnsi="Arial" w:cs="Tahoma"/>
          <w:bCs/>
          <w:sz w:val="20"/>
          <w:szCs w:val="20"/>
          <w:lang w:eastAsia="ar-SA"/>
        </w:rPr>
        <w:t>NOA</w:t>
      </w:r>
      <w:proofErr w:type="spellEnd"/>
      <w:r>
        <w:rPr>
          <w:rFonts w:ascii="Arial" w:hAnsi="Arial" w:cs="Tahoma"/>
          <w:bCs/>
          <w:sz w:val="20"/>
          <w:szCs w:val="20"/>
          <w:lang w:eastAsia="ar-SA"/>
        </w:rPr>
        <w:t xml:space="preserve"> Relax &amp; Focus is a functional beverage with natural active herbs that improves health.</w:t>
      </w:r>
      <w:r w:rsidR="00622986" w:rsidRPr="001E3E52">
        <w:rPr>
          <w:rFonts w:ascii="Arial" w:hAnsi="Arial" w:cs="Tahoma"/>
          <w:bCs/>
          <w:sz w:val="20"/>
          <w:szCs w:val="20"/>
          <w:lang w:eastAsia="ar-SA"/>
        </w:rPr>
        <w:t> </w:t>
      </w:r>
      <w:r>
        <w:rPr>
          <w:rFonts w:ascii="Arial" w:hAnsi="Arial" w:cs="Tahoma"/>
          <w:bCs/>
          <w:sz w:val="20"/>
          <w:szCs w:val="20"/>
          <w:lang w:eastAsia="ar-SA"/>
        </w:rPr>
        <w:t>The active herbs</w:t>
      </w:r>
      <w:r w:rsidR="00AA60E2" w:rsidRPr="001E3E52">
        <w:rPr>
          <w:rFonts w:ascii="Arial" w:hAnsi="Arial" w:cs="Tahoma"/>
          <w:bCs/>
          <w:sz w:val="20"/>
          <w:szCs w:val="20"/>
          <w:lang w:eastAsia="ar-SA"/>
        </w:rPr>
        <w:t xml:space="preserve"> include Lemon Balm</w:t>
      </w:r>
      <w:r w:rsidR="002743C2">
        <w:rPr>
          <w:rFonts w:ascii="Arial" w:hAnsi="Arial" w:cs="Tahoma"/>
          <w:bCs/>
          <w:sz w:val="20"/>
          <w:szCs w:val="20"/>
          <w:lang w:eastAsia="ar-SA"/>
        </w:rPr>
        <w:t>-</w:t>
      </w:r>
      <w:r w:rsidR="00AA60E2" w:rsidRPr="001E3E52">
        <w:rPr>
          <w:rFonts w:ascii="Arial" w:hAnsi="Arial" w:cs="Tahoma"/>
          <w:bCs/>
          <w:sz w:val="20"/>
          <w:szCs w:val="20"/>
          <w:lang w:eastAsia="ar-SA"/>
        </w:rPr>
        <w:t xml:space="preserve"> and Green </w:t>
      </w:r>
      <w:r w:rsidR="002743C2" w:rsidRPr="001E3E52">
        <w:rPr>
          <w:rFonts w:ascii="Arial" w:hAnsi="Arial" w:cs="Tahoma"/>
          <w:bCs/>
          <w:sz w:val="20"/>
          <w:szCs w:val="20"/>
          <w:lang w:eastAsia="ar-SA"/>
        </w:rPr>
        <w:t>T</w:t>
      </w:r>
      <w:r w:rsidR="002743C2">
        <w:rPr>
          <w:rFonts w:ascii="Arial" w:hAnsi="Arial" w:cs="Tahoma"/>
          <w:bCs/>
          <w:sz w:val="20"/>
          <w:szCs w:val="20"/>
          <w:lang w:eastAsia="ar-SA"/>
        </w:rPr>
        <w:t>ea-extracts</w:t>
      </w:r>
      <w:r>
        <w:rPr>
          <w:rFonts w:ascii="Arial" w:hAnsi="Arial" w:cs="Tahoma"/>
          <w:bCs/>
          <w:sz w:val="20"/>
          <w:szCs w:val="20"/>
          <w:lang w:eastAsia="ar-SA"/>
        </w:rPr>
        <w:t xml:space="preserve"> which contributes to less stress and increased focus.</w:t>
      </w:r>
      <w:r w:rsidR="002743C2">
        <w:rPr>
          <w:rFonts w:ascii="Arial" w:hAnsi="Arial" w:cs="Tahoma"/>
          <w:bCs/>
          <w:sz w:val="20"/>
          <w:szCs w:val="20"/>
          <w:lang w:eastAsia="ar-SA"/>
        </w:rPr>
        <w:t xml:space="preserve"> </w:t>
      </w:r>
      <w:proofErr w:type="spellStart"/>
      <w:r w:rsidR="00622986" w:rsidRPr="001E3E52">
        <w:rPr>
          <w:rFonts w:ascii="Arial" w:hAnsi="Arial" w:cs="Tahoma"/>
          <w:bCs/>
          <w:sz w:val="20"/>
          <w:szCs w:val="20"/>
          <w:lang w:eastAsia="ar-SA"/>
        </w:rPr>
        <w:t>NOA</w:t>
      </w:r>
      <w:proofErr w:type="spellEnd"/>
      <w:r w:rsidR="00622986" w:rsidRPr="001E3E52">
        <w:rPr>
          <w:rFonts w:ascii="Arial" w:hAnsi="Arial" w:cs="Tahoma"/>
          <w:bCs/>
          <w:sz w:val="20"/>
          <w:szCs w:val="20"/>
          <w:lang w:eastAsia="ar-SA"/>
        </w:rPr>
        <w:t xml:space="preserve"> was named “Best Premium Beverage” at the World Beverage Innovation Awards (</w:t>
      </w:r>
      <w:proofErr w:type="spellStart"/>
      <w:r w:rsidR="00622986" w:rsidRPr="001E3E52">
        <w:rPr>
          <w:rFonts w:ascii="Arial" w:hAnsi="Arial" w:cs="Tahoma"/>
          <w:bCs/>
          <w:sz w:val="20"/>
          <w:szCs w:val="20"/>
          <w:lang w:eastAsia="ar-SA"/>
        </w:rPr>
        <w:t>WBIA</w:t>
      </w:r>
      <w:proofErr w:type="spellEnd"/>
      <w:r w:rsidR="00622986" w:rsidRPr="001E3E52">
        <w:rPr>
          <w:rFonts w:ascii="Arial" w:hAnsi="Arial" w:cs="Tahoma"/>
          <w:bCs/>
          <w:sz w:val="20"/>
          <w:szCs w:val="20"/>
          <w:lang w:eastAsia="ar-SA"/>
        </w:rPr>
        <w:t>) 2014.</w:t>
      </w:r>
    </w:p>
    <w:p w14:paraId="1FD3C910" w14:textId="77777777" w:rsidR="00EA793E" w:rsidRPr="001E3E52" w:rsidRDefault="00EA793E" w:rsidP="001E3E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</w:p>
    <w:p w14:paraId="5F38FCF4" w14:textId="0DDF8A83" w:rsidR="001E3E52" w:rsidRPr="001E3E52" w:rsidRDefault="00EA793E" w:rsidP="001E3E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  <w:r>
        <w:rPr>
          <w:rFonts w:ascii="Arial" w:hAnsi="Arial" w:cs="Tahoma"/>
          <w:bCs/>
          <w:sz w:val="20"/>
          <w:szCs w:val="20"/>
          <w:lang w:eastAsia="ar-SA"/>
        </w:rPr>
        <w:t xml:space="preserve">Besides the Netherlands, </w:t>
      </w:r>
      <w:proofErr w:type="spellStart"/>
      <w:r>
        <w:rPr>
          <w:rFonts w:ascii="Arial" w:hAnsi="Arial" w:cs="Tahoma"/>
          <w:bCs/>
          <w:sz w:val="20"/>
          <w:szCs w:val="20"/>
          <w:lang w:eastAsia="ar-SA"/>
        </w:rPr>
        <w:t>NOA</w:t>
      </w:r>
      <w:proofErr w:type="spellEnd"/>
      <w:r>
        <w:rPr>
          <w:rFonts w:ascii="Arial" w:hAnsi="Arial" w:cs="Tahoma"/>
          <w:bCs/>
          <w:sz w:val="20"/>
          <w:szCs w:val="20"/>
          <w:lang w:eastAsia="ar-SA"/>
        </w:rPr>
        <w:t xml:space="preserve"> also got distribution in Belgium, France, the UK, Estonia </w:t>
      </w:r>
      <w:r w:rsidR="00D94257">
        <w:rPr>
          <w:rFonts w:ascii="Arial" w:hAnsi="Arial" w:cs="Tahoma"/>
          <w:bCs/>
          <w:sz w:val="20"/>
          <w:szCs w:val="20"/>
          <w:lang w:eastAsia="ar-SA"/>
        </w:rPr>
        <w:t xml:space="preserve">and the mindfulness beverage from Scandinavia also appeals to </w:t>
      </w:r>
      <w:r w:rsidR="00AA60E2">
        <w:rPr>
          <w:rFonts w:ascii="Arial" w:hAnsi="Arial" w:cs="Tahoma"/>
          <w:bCs/>
          <w:sz w:val="20"/>
          <w:szCs w:val="20"/>
          <w:lang w:eastAsia="ar-SA"/>
        </w:rPr>
        <w:t>Japanese health-</w:t>
      </w:r>
      <w:r w:rsidR="00D94257">
        <w:rPr>
          <w:rFonts w:ascii="Arial" w:hAnsi="Arial" w:cs="Tahoma"/>
          <w:bCs/>
          <w:sz w:val="20"/>
          <w:szCs w:val="20"/>
          <w:lang w:eastAsia="ar-SA"/>
        </w:rPr>
        <w:t xml:space="preserve">focused consumers. </w:t>
      </w:r>
      <w:proofErr w:type="spellStart"/>
      <w:r w:rsidR="001E3E52" w:rsidRPr="001E3E52">
        <w:rPr>
          <w:rFonts w:ascii="Arial" w:hAnsi="Arial" w:cs="Tahoma"/>
          <w:bCs/>
          <w:sz w:val="20"/>
          <w:szCs w:val="20"/>
          <w:lang w:eastAsia="ar-SA"/>
        </w:rPr>
        <w:t>NOA</w:t>
      </w:r>
      <w:proofErr w:type="spellEnd"/>
      <w:r>
        <w:rPr>
          <w:rFonts w:ascii="Arial" w:hAnsi="Arial" w:cs="Tahoma"/>
          <w:bCs/>
          <w:sz w:val="20"/>
          <w:szCs w:val="20"/>
          <w:lang w:eastAsia="ar-SA"/>
        </w:rPr>
        <w:t xml:space="preserve"> is in Japan </w:t>
      </w:r>
      <w:r w:rsidR="001E3E52" w:rsidRPr="001E3E52">
        <w:rPr>
          <w:rFonts w:ascii="Arial" w:hAnsi="Arial" w:cs="Tahoma"/>
          <w:bCs/>
          <w:sz w:val="20"/>
          <w:szCs w:val="20"/>
          <w:lang w:eastAsia="ar-SA"/>
        </w:rPr>
        <w:t xml:space="preserve">available in retailers like </w:t>
      </w:r>
      <w:r>
        <w:rPr>
          <w:rFonts w:ascii="Arial" w:hAnsi="Arial" w:cs="Tahoma"/>
          <w:bCs/>
          <w:sz w:val="20"/>
          <w:szCs w:val="20"/>
          <w:lang w:eastAsia="ar-SA"/>
        </w:rPr>
        <w:t xml:space="preserve">Natural Lawson, Plaza and </w:t>
      </w:r>
      <w:proofErr w:type="spellStart"/>
      <w:r>
        <w:rPr>
          <w:rFonts w:ascii="Arial" w:hAnsi="Arial" w:cs="Tahoma"/>
          <w:bCs/>
          <w:sz w:val="20"/>
          <w:szCs w:val="20"/>
          <w:lang w:eastAsia="ar-SA"/>
        </w:rPr>
        <w:t>Beople</w:t>
      </w:r>
      <w:proofErr w:type="spellEnd"/>
      <w:r w:rsidR="001E3E52" w:rsidRPr="001E3E52">
        <w:rPr>
          <w:rFonts w:ascii="Arial" w:hAnsi="Arial" w:cs="Tahoma"/>
          <w:bCs/>
          <w:sz w:val="20"/>
          <w:szCs w:val="20"/>
          <w:lang w:eastAsia="ar-SA"/>
        </w:rPr>
        <w:t>.</w:t>
      </w:r>
      <w:r w:rsidR="00D94257">
        <w:rPr>
          <w:rFonts w:ascii="Arial" w:hAnsi="Arial" w:cs="Tahoma"/>
          <w:bCs/>
          <w:sz w:val="20"/>
          <w:szCs w:val="20"/>
          <w:lang w:eastAsia="ar-SA"/>
        </w:rPr>
        <w:t xml:space="preserve"> Additionally, </w:t>
      </w:r>
      <w:r>
        <w:rPr>
          <w:rFonts w:ascii="Arial" w:hAnsi="Arial" w:cs="Tahoma"/>
          <w:bCs/>
          <w:sz w:val="20"/>
          <w:szCs w:val="20"/>
          <w:lang w:eastAsia="ar-SA"/>
        </w:rPr>
        <w:t>many</w:t>
      </w:r>
      <w:r w:rsidR="00AA60E2">
        <w:rPr>
          <w:rFonts w:ascii="Arial" w:hAnsi="Arial" w:cs="Tahoma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Tahoma"/>
          <w:bCs/>
          <w:sz w:val="20"/>
          <w:szCs w:val="20"/>
          <w:lang w:eastAsia="ar-SA"/>
        </w:rPr>
        <w:t>distributors from all over the world</w:t>
      </w:r>
      <w:r w:rsidR="001E3E52" w:rsidRPr="001E3E52">
        <w:rPr>
          <w:rFonts w:ascii="Arial" w:hAnsi="Arial" w:cs="Tahoma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Tahoma"/>
          <w:bCs/>
          <w:sz w:val="20"/>
          <w:szCs w:val="20"/>
          <w:lang w:eastAsia="ar-SA"/>
        </w:rPr>
        <w:t xml:space="preserve">are </w:t>
      </w:r>
      <w:r w:rsidR="00AA60E2">
        <w:rPr>
          <w:rFonts w:ascii="Arial" w:hAnsi="Arial" w:cs="Tahoma"/>
          <w:bCs/>
          <w:sz w:val="20"/>
          <w:szCs w:val="20"/>
          <w:lang w:eastAsia="ar-SA"/>
        </w:rPr>
        <w:t>knocking on the</w:t>
      </w:r>
      <w:r w:rsidR="001E3E52" w:rsidRPr="001E3E52">
        <w:rPr>
          <w:rFonts w:ascii="Arial" w:hAnsi="Arial" w:cs="Tahoma"/>
          <w:bCs/>
          <w:sz w:val="20"/>
          <w:szCs w:val="20"/>
          <w:lang w:eastAsia="ar-SA"/>
        </w:rPr>
        <w:t xml:space="preserve"> door</w:t>
      </w:r>
      <w:r w:rsidR="00D94257">
        <w:rPr>
          <w:rFonts w:ascii="Arial" w:hAnsi="Arial" w:cs="Tahoma"/>
          <w:bCs/>
          <w:sz w:val="20"/>
          <w:szCs w:val="20"/>
          <w:lang w:eastAsia="ar-SA"/>
        </w:rPr>
        <w:t>, hoping to join this success story</w:t>
      </w:r>
      <w:r w:rsidR="001E3E52" w:rsidRPr="001E3E52">
        <w:rPr>
          <w:rFonts w:ascii="Arial" w:hAnsi="Arial" w:cs="Tahoma"/>
          <w:bCs/>
          <w:sz w:val="20"/>
          <w:szCs w:val="20"/>
          <w:lang w:eastAsia="ar-SA"/>
        </w:rPr>
        <w:t>.</w:t>
      </w:r>
    </w:p>
    <w:p w14:paraId="284D03D2" w14:textId="77777777" w:rsidR="00D94257" w:rsidRDefault="00D94257" w:rsidP="00D94257">
      <w:pPr>
        <w:spacing w:line="360" w:lineRule="auto"/>
        <w:rPr>
          <w:rFonts w:ascii="Arial" w:hAnsi="Arial"/>
          <w:b/>
          <w:color w:val="434644"/>
          <w:sz w:val="20"/>
          <w:szCs w:val="20"/>
        </w:rPr>
      </w:pPr>
    </w:p>
    <w:p w14:paraId="2D984756" w14:textId="77777777" w:rsidR="00D94257" w:rsidRPr="00FF3EEA" w:rsidRDefault="00D94257" w:rsidP="00D94257">
      <w:pPr>
        <w:spacing w:line="360" w:lineRule="auto"/>
        <w:rPr>
          <w:rFonts w:ascii="Arial" w:hAnsi="Arial"/>
          <w:b/>
          <w:color w:val="434644"/>
          <w:sz w:val="20"/>
          <w:szCs w:val="20"/>
        </w:rPr>
      </w:pPr>
      <w:r w:rsidRPr="00FF3EEA">
        <w:rPr>
          <w:rFonts w:ascii="Arial" w:hAnsi="Arial"/>
          <w:b/>
          <w:color w:val="434644"/>
          <w:sz w:val="20"/>
          <w:szCs w:val="20"/>
        </w:rPr>
        <w:t>- ENDS</w:t>
      </w:r>
    </w:p>
    <w:p w14:paraId="45F582FC" w14:textId="77777777" w:rsidR="00D94257" w:rsidRDefault="00D94257" w:rsidP="001E3E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/>
          <w:bCs/>
          <w:sz w:val="20"/>
          <w:szCs w:val="20"/>
          <w:lang w:eastAsia="ar-SA"/>
        </w:rPr>
      </w:pPr>
    </w:p>
    <w:p w14:paraId="76AEE818" w14:textId="77777777" w:rsidR="001E3E52" w:rsidRPr="001E3E52" w:rsidRDefault="001E3E52" w:rsidP="001E3E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  <w:r w:rsidRPr="001E3E52">
        <w:rPr>
          <w:rFonts w:ascii="Arial" w:hAnsi="Arial" w:cs="Tahoma"/>
          <w:b/>
          <w:bCs/>
          <w:sz w:val="20"/>
          <w:szCs w:val="20"/>
          <w:lang w:eastAsia="ar-SA"/>
        </w:rPr>
        <w:t>About NOA</w:t>
      </w:r>
    </w:p>
    <w:p w14:paraId="2F0AC5CC" w14:textId="53D18C45" w:rsidR="001E3E52" w:rsidRPr="001E3E52" w:rsidRDefault="001E3E52" w:rsidP="00D9425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  <w:r w:rsidRPr="001E3E52">
        <w:rPr>
          <w:rFonts w:ascii="Arial" w:hAnsi="Arial" w:cs="Tahoma"/>
          <w:bCs/>
          <w:sz w:val="20"/>
          <w:szCs w:val="20"/>
          <w:lang w:eastAsia="ar-SA"/>
        </w:rPr>
        <w:t>NOA Relax &amp; Focus is an award-winning natural beverage</w:t>
      </w:r>
      <w:r w:rsidR="00EA793E">
        <w:rPr>
          <w:rFonts w:ascii="Arial" w:hAnsi="Arial" w:cs="Tahoma"/>
          <w:bCs/>
          <w:sz w:val="20"/>
          <w:szCs w:val="20"/>
          <w:lang w:eastAsia="ar-SA"/>
        </w:rPr>
        <w:t xml:space="preserve"> with functional herbs</w:t>
      </w:r>
      <w:r w:rsidRPr="001E3E52">
        <w:rPr>
          <w:rFonts w:ascii="Arial" w:hAnsi="Arial" w:cs="Tahoma"/>
          <w:bCs/>
          <w:sz w:val="20"/>
          <w:szCs w:val="20"/>
          <w:lang w:eastAsia="ar-SA"/>
        </w:rPr>
        <w:t xml:space="preserve"> that contributes to reduced stress and increased focus. The company was founded in late 2013. NOA has won a number of international awards, including the world’s largest beverage awards WBIA that proclaimed </w:t>
      </w:r>
      <w:proofErr w:type="gramStart"/>
      <w:r w:rsidRPr="001E3E52">
        <w:rPr>
          <w:rFonts w:ascii="Arial" w:hAnsi="Arial" w:cs="Tahoma"/>
          <w:bCs/>
          <w:sz w:val="20"/>
          <w:szCs w:val="20"/>
          <w:lang w:eastAsia="ar-SA"/>
        </w:rPr>
        <w:t>NOA ”Best</w:t>
      </w:r>
      <w:proofErr w:type="gramEnd"/>
      <w:r w:rsidRPr="001E3E52">
        <w:rPr>
          <w:rFonts w:ascii="Arial" w:hAnsi="Arial" w:cs="Tahoma"/>
          <w:bCs/>
          <w:sz w:val="20"/>
          <w:szCs w:val="20"/>
          <w:lang w:eastAsia="ar-SA"/>
        </w:rPr>
        <w:t xml:space="preserve"> Premium Beverage” in November 2014.</w:t>
      </w:r>
      <w:r w:rsidR="00D94257">
        <w:rPr>
          <w:rFonts w:ascii="Arial" w:hAnsi="Arial" w:cs="Tahoma"/>
          <w:bCs/>
          <w:sz w:val="20"/>
          <w:szCs w:val="20"/>
          <w:lang w:eastAsia="ar-SA"/>
        </w:rPr>
        <w:t xml:space="preserve"> </w:t>
      </w:r>
      <w:r w:rsidRPr="001E3E52">
        <w:rPr>
          <w:rFonts w:ascii="Arial" w:hAnsi="Arial" w:cs="Tahoma"/>
          <w:bCs/>
          <w:sz w:val="20"/>
          <w:szCs w:val="20"/>
          <w:lang w:eastAsia="ar-SA"/>
        </w:rPr>
        <w:t xml:space="preserve">For more information and images please visit </w:t>
      </w:r>
      <w:hyperlink r:id="rId7" w:history="1">
        <w:r w:rsidRPr="001E3E52">
          <w:rPr>
            <w:rStyle w:val="Hyperlnk"/>
            <w:rFonts w:ascii="Arial" w:hAnsi="Arial" w:cs="Tahoma"/>
            <w:bCs/>
            <w:sz w:val="20"/>
            <w:szCs w:val="20"/>
            <w:lang w:eastAsia="ar-SA"/>
          </w:rPr>
          <w:t>www.drinkNOA.com</w:t>
        </w:r>
      </w:hyperlink>
      <w:r w:rsidRPr="001E3E52">
        <w:rPr>
          <w:rFonts w:ascii="Arial" w:hAnsi="Arial" w:cs="Tahoma"/>
          <w:bCs/>
          <w:sz w:val="20"/>
          <w:szCs w:val="20"/>
          <w:lang w:eastAsia="ar-SA"/>
        </w:rPr>
        <w:t xml:space="preserve"> or contact </w:t>
      </w:r>
      <w:proofErr w:type="spellStart"/>
      <w:r w:rsidRPr="001E3E52">
        <w:rPr>
          <w:rFonts w:ascii="Arial" w:hAnsi="Arial" w:cs="Tahoma"/>
          <w:bCs/>
          <w:sz w:val="20"/>
          <w:szCs w:val="20"/>
          <w:lang w:eastAsia="ar-SA"/>
        </w:rPr>
        <w:t>Noa</w:t>
      </w:r>
      <w:proofErr w:type="spellEnd"/>
      <w:r w:rsidRPr="001E3E52">
        <w:rPr>
          <w:rFonts w:ascii="Arial" w:hAnsi="Arial" w:cs="Tahoma"/>
          <w:bCs/>
          <w:sz w:val="20"/>
          <w:szCs w:val="20"/>
          <w:lang w:eastAsia="ar-SA"/>
        </w:rPr>
        <w:t xml:space="preserve"> </w:t>
      </w:r>
      <w:proofErr w:type="spellStart"/>
      <w:r w:rsidRPr="001E3E52">
        <w:rPr>
          <w:rFonts w:ascii="Arial" w:hAnsi="Arial" w:cs="Tahoma"/>
          <w:bCs/>
          <w:sz w:val="20"/>
          <w:szCs w:val="20"/>
          <w:lang w:eastAsia="ar-SA"/>
        </w:rPr>
        <w:t>Fridmark</w:t>
      </w:r>
      <w:proofErr w:type="spellEnd"/>
      <w:r w:rsidRPr="001E3E52">
        <w:rPr>
          <w:rFonts w:ascii="Arial" w:hAnsi="Arial" w:cs="Tahoma"/>
          <w:bCs/>
          <w:sz w:val="20"/>
          <w:szCs w:val="20"/>
          <w:lang w:eastAsia="ar-SA"/>
        </w:rPr>
        <w:t>, CEO, </w:t>
      </w:r>
      <w:hyperlink r:id="rId8" w:history="1">
        <w:r w:rsidRPr="001E3E52">
          <w:rPr>
            <w:rStyle w:val="Hyperlnk"/>
            <w:rFonts w:ascii="Arial" w:hAnsi="Arial" w:cs="Tahoma"/>
            <w:bCs/>
            <w:sz w:val="20"/>
            <w:szCs w:val="20"/>
            <w:lang w:eastAsia="ar-SA"/>
          </w:rPr>
          <w:t>noa.fridmark@noapotions.se</w:t>
        </w:r>
      </w:hyperlink>
      <w:r w:rsidRPr="001E3E52">
        <w:rPr>
          <w:rFonts w:ascii="Arial" w:hAnsi="Arial" w:cs="Tahoma"/>
          <w:bCs/>
          <w:sz w:val="20"/>
          <w:szCs w:val="20"/>
          <w:lang w:eastAsia="ar-SA"/>
        </w:rPr>
        <w:t>, +46708133435</w:t>
      </w:r>
    </w:p>
    <w:p w14:paraId="4B52FE4C" w14:textId="77777777" w:rsidR="001E3E52" w:rsidRPr="001E3E52" w:rsidRDefault="001E3E52" w:rsidP="001E3E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ahoma"/>
          <w:bCs/>
          <w:sz w:val="20"/>
          <w:szCs w:val="20"/>
          <w:lang w:eastAsia="ar-SA"/>
        </w:rPr>
      </w:pPr>
      <w:r w:rsidRPr="001E3E52">
        <w:rPr>
          <w:rFonts w:ascii="Arial" w:hAnsi="Arial" w:cs="Tahoma"/>
          <w:bCs/>
          <w:sz w:val="20"/>
          <w:szCs w:val="20"/>
          <w:lang w:eastAsia="ar-SA"/>
        </w:rPr>
        <w:t> </w:t>
      </w:r>
    </w:p>
    <w:p w14:paraId="5A09BAE0" w14:textId="77777777" w:rsidR="009A7C6D" w:rsidRPr="00FF3EEA" w:rsidRDefault="009A7C6D" w:rsidP="006C40E2">
      <w:pPr>
        <w:spacing w:line="360" w:lineRule="auto"/>
        <w:rPr>
          <w:rFonts w:ascii="Arial" w:hAnsi="Arial"/>
          <w:b/>
          <w:color w:val="434644"/>
          <w:sz w:val="20"/>
          <w:szCs w:val="20"/>
        </w:rPr>
      </w:pPr>
    </w:p>
    <w:p w14:paraId="06B4828B" w14:textId="28FF1440" w:rsidR="006C40E2" w:rsidRPr="00FF3EEA" w:rsidRDefault="006C40E2" w:rsidP="006C40E2">
      <w:pPr>
        <w:spacing w:line="360" w:lineRule="auto"/>
        <w:rPr>
          <w:rFonts w:ascii="Arial" w:hAnsi="Arial"/>
          <w:sz w:val="20"/>
          <w:szCs w:val="20"/>
        </w:rPr>
      </w:pPr>
      <w:bookmarkStart w:id="2" w:name="_GoBack"/>
      <w:bookmarkEnd w:id="0"/>
      <w:bookmarkEnd w:id="1"/>
      <w:bookmarkEnd w:id="2"/>
    </w:p>
    <w:sectPr w:rsidR="006C40E2" w:rsidRPr="00FF3EEA" w:rsidSect="00D94257">
      <w:headerReference w:type="default" r:id="rId9"/>
      <w:pgSz w:w="11900" w:h="1682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F71B" w14:textId="77777777" w:rsidR="000A1CB2" w:rsidRDefault="000A1CB2" w:rsidP="006C40E2">
      <w:r>
        <w:separator/>
      </w:r>
    </w:p>
  </w:endnote>
  <w:endnote w:type="continuationSeparator" w:id="0">
    <w:p w14:paraId="1E108A7A" w14:textId="77777777" w:rsidR="000A1CB2" w:rsidRDefault="000A1CB2" w:rsidP="006C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DB549" w14:textId="77777777" w:rsidR="000A1CB2" w:rsidRDefault="000A1CB2" w:rsidP="006C40E2">
      <w:r>
        <w:separator/>
      </w:r>
    </w:p>
  </w:footnote>
  <w:footnote w:type="continuationSeparator" w:id="0">
    <w:p w14:paraId="5C81BFCD" w14:textId="77777777" w:rsidR="000A1CB2" w:rsidRDefault="000A1CB2" w:rsidP="006C4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5190" w14:textId="77777777" w:rsidR="00AA60E2" w:rsidRDefault="00142816">
    <w:pPr>
      <w:pStyle w:val="Sidhuvud"/>
    </w:pPr>
    <w:bookmarkStart w:id="3" w:name="_MacBuGuideStaticData_15600H"/>
    <w:bookmarkStart w:id="4" w:name="_MacBuGuideStaticData_1120V"/>
    <w:bookmarkStart w:id="5" w:name="_MacBuGuideStaticData_5947V"/>
    <w:bookmarkStart w:id="6" w:name="_MacBuGuideStaticData_15827H"/>
    <w:r>
      <w:rPr>
        <w:noProof/>
        <w:lang w:val="sv-SE" w:eastAsia="sv-SE"/>
      </w:rPr>
      <w:drawing>
        <wp:inline distT="0" distB="0" distL="0" distR="0" wp14:anchorId="150B1B99" wp14:editId="662E7740">
          <wp:extent cx="1668252" cy="1198245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A logotype (RGB)_NOA Relax and Focus - Gra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4"/>
                  <a:stretch/>
                </pic:blipFill>
                <pic:spPr bwMode="auto">
                  <a:xfrm>
                    <a:off x="0" y="0"/>
                    <a:ext cx="1701311" cy="122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F31"/>
    <w:multiLevelType w:val="hybridMultilevel"/>
    <w:tmpl w:val="BCAEFA30"/>
    <w:lvl w:ilvl="0" w:tplc="B062455E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2C24"/>
    <w:multiLevelType w:val="hybridMultilevel"/>
    <w:tmpl w:val="AF7A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7566"/>
    <w:multiLevelType w:val="hybridMultilevel"/>
    <w:tmpl w:val="233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06AD"/>
    <w:multiLevelType w:val="hybridMultilevel"/>
    <w:tmpl w:val="E25A1F12"/>
    <w:lvl w:ilvl="0" w:tplc="D22C5E44">
      <w:start w:val="2015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056B"/>
    <w:multiLevelType w:val="hybridMultilevel"/>
    <w:tmpl w:val="22F204D6"/>
    <w:lvl w:ilvl="0" w:tplc="A10E0FD0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D41A4"/>
    <w:multiLevelType w:val="hybridMultilevel"/>
    <w:tmpl w:val="C25013B2"/>
    <w:lvl w:ilvl="0" w:tplc="A424942C">
      <w:start w:val="7"/>
      <w:numFmt w:val="bullet"/>
      <w:lvlText w:val="-"/>
      <w:lvlJc w:val="left"/>
      <w:pPr>
        <w:ind w:left="720" w:hanging="360"/>
      </w:pPr>
      <w:rPr>
        <w:rFonts w:ascii="Helvetica Neue" w:eastAsia="ＭＳ 明朝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0"/>
    <w:docVar w:name="ShowMarginGuides" w:val="0"/>
    <w:docVar w:name="ShowStaticGuides" w:val="0"/>
  </w:docVars>
  <w:rsids>
    <w:rsidRoot w:val="00787218"/>
    <w:rsid w:val="00051693"/>
    <w:rsid w:val="00065D83"/>
    <w:rsid w:val="00083F0E"/>
    <w:rsid w:val="000A1CB2"/>
    <w:rsid w:val="00142816"/>
    <w:rsid w:val="00164697"/>
    <w:rsid w:val="001E3E52"/>
    <w:rsid w:val="00226F44"/>
    <w:rsid w:val="002409BA"/>
    <w:rsid w:val="002743C2"/>
    <w:rsid w:val="00291E5B"/>
    <w:rsid w:val="003711DE"/>
    <w:rsid w:val="004109E9"/>
    <w:rsid w:val="004C0FA9"/>
    <w:rsid w:val="005C1F05"/>
    <w:rsid w:val="00607DB8"/>
    <w:rsid w:val="00622986"/>
    <w:rsid w:val="006323BA"/>
    <w:rsid w:val="00632BD8"/>
    <w:rsid w:val="006406D8"/>
    <w:rsid w:val="006C40E2"/>
    <w:rsid w:val="00717C68"/>
    <w:rsid w:val="00787218"/>
    <w:rsid w:val="007A1D97"/>
    <w:rsid w:val="007C27A5"/>
    <w:rsid w:val="007C35D4"/>
    <w:rsid w:val="00836FD2"/>
    <w:rsid w:val="008377A6"/>
    <w:rsid w:val="00896F7A"/>
    <w:rsid w:val="009237D2"/>
    <w:rsid w:val="0094355F"/>
    <w:rsid w:val="009677AE"/>
    <w:rsid w:val="0097379E"/>
    <w:rsid w:val="009973B0"/>
    <w:rsid w:val="009A7C6D"/>
    <w:rsid w:val="009B1E5F"/>
    <w:rsid w:val="009B728C"/>
    <w:rsid w:val="009C7B76"/>
    <w:rsid w:val="00AA60E2"/>
    <w:rsid w:val="00AB29EC"/>
    <w:rsid w:val="00B118FC"/>
    <w:rsid w:val="00B732A9"/>
    <w:rsid w:val="00B90506"/>
    <w:rsid w:val="00C12724"/>
    <w:rsid w:val="00D515F8"/>
    <w:rsid w:val="00D72780"/>
    <w:rsid w:val="00D93BEE"/>
    <w:rsid w:val="00D94257"/>
    <w:rsid w:val="00DC6688"/>
    <w:rsid w:val="00EA7546"/>
    <w:rsid w:val="00EA793E"/>
    <w:rsid w:val="00F016FB"/>
    <w:rsid w:val="00FE2BA5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E51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5CA"/>
    <w:rPr>
      <w:sz w:val="24"/>
      <w:szCs w:val="24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A7C6D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B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21BE"/>
  </w:style>
  <w:style w:type="paragraph" w:styleId="Sidfot">
    <w:name w:val="footer"/>
    <w:basedOn w:val="Normal"/>
    <w:link w:val="SidfotChar"/>
    <w:uiPriority w:val="99"/>
    <w:unhideWhenUsed/>
    <w:rsid w:val="007021BE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21BE"/>
  </w:style>
  <w:style w:type="character" w:styleId="Hyperlnk">
    <w:name w:val="Hyperlink"/>
    <w:uiPriority w:val="99"/>
    <w:unhideWhenUsed/>
    <w:rsid w:val="00B01428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55808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8A26E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7D1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47D1D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link w:val="Rubrik2"/>
    <w:uiPriority w:val="9"/>
    <w:semiHidden/>
    <w:rsid w:val="009A7C6D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Kommentarsreferens">
    <w:name w:val="annotation reference"/>
    <w:uiPriority w:val="99"/>
    <w:semiHidden/>
    <w:unhideWhenUsed/>
    <w:rsid w:val="008377A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77A6"/>
  </w:style>
  <w:style w:type="character" w:customStyle="1" w:styleId="KommentarerChar">
    <w:name w:val="Kommentarer Char"/>
    <w:link w:val="Kommentarer"/>
    <w:uiPriority w:val="99"/>
    <w:semiHidden/>
    <w:rsid w:val="008377A6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77A6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uiPriority w:val="99"/>
    <w:semiHidden/>
    <w:rsid w:val="008377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839">
              <w:marLeft w:val="0"/>
              <w:marRight w:val="0"/>
              <w:marTop w:val="300"/>
              <w:marBottom w:val="450"/>
              <w:divBdr>
                <w:top w:val="single" w:sz="6" w:space="15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324">
              <w:marLeft w:val="0"/>
              <w:marRight w:val="0"/>
              <w:marTop w:val="300"/>
              <w:marBottom w:val="450"/>
              <w:divBdr>
                <w:top w:val="single" w:sz="6" w:space="15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291">
              <w:marLeft w:val="0"/>
              <w:marRight w:val="0"/>
              <w:marTop w:val="300"/>
              <w:marBottom w:val="450"/>
              <w:divBdr>
                <w:top w:val="single" w:sz="6" w:space="15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rinknoa.com/" TargetMode="External"/><Relationship Id="rId8" Type="http://schemas.openxmlformats.org/officeDocument/2006/relationships/hyperlink" Target="mailto:noa.fridmark@noapotion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hyper island</Company>
  <LinksUpToDate>false</LinksUpToDate>
  <CharactersWithSpaces>2178</CharactersWithSpaces>
  <SharedDoc>false</SharedDoc>
  <HLinks>
    <vt:vector size="18" baseType="variant"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http://www.fundedbyme.com./</vt:lpwstr>
      </vt:variant>
      <vt:variant>
        <vt:lpwstr/>
      </vt:variant>
      <vt:variant>
        <vt:i4>3735611</vt:i4>
      </vt:variant>
      <vt:variant>
        <vt:i4>3</vt:i4>
      </vt:variant>
      <vt:variant>
        <vt:i4>0</vt:i4>
      </vt:variant>
      <vt:variant>
        <vt:i4>5</vt:i4>
      </vt:variant>
      <vt:variant>
        <vt:lpwstr>mailto:noa.fridmark@noapotions.se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http://www.drinknoa.com/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Sjölund</dc:creator>
  <cp:keywords/>
  <cp:lastModifiedBy>Anton Löwstedt</cp:lastModifiedBy>
  <cp:revision>2</cp:revision>
  <cp:lastPrinted>2013-11-13T22:30:00Z</cp:lastPrinted>
  <dcterms:created xsi:type="dcterms:W3CDTF">2017-10-20T13:30:00Z</dcterms:created>
  <dcterms:modified xsi:type="dcterms:W3CDTF">2017-10-20T13:30:00Z</dcterms:modified>
</cp:coreProperties>
</file>