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68" w:rsidRDefault="00825868" w:rsidP="00825868">
      <w:pPr>
        <w:rPr>
          <w:rFonts w:ascii="Arial" w:hAnsi="Arial" w:cs="Arial"/>
          <w:b/>
          <w:sz w:val="36"/>
          <w:szCs w:val="36"/>
        </w:rPr>
      </w:pPr>
      <w:r w:rsidRPr="00D12B3E">
        <w:rPr>
          <w:rFonts w:ascii="Arial" w:hAnsi="Arial" w:cs="Arial"/>
          <w:b/>
          <w:bCs/>
          <w:noProof/>
          <w:color w:val="1F497D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08B029D" wp14:editId="7FF0274F">
            <wp:simplePos x="0" y="0"/>
            <wp:positionH relativeFrom="column">
              <wp:posOffset>-138430</wp:posOffset>
            </wp:positionH>
            <wp:positionV relativeFrom="paragraph">
              <wp:posOffset>-1576070</wp:posOffset>
            </wp:positionV>
            <wp:extent cx="1177290" cy="857250"/>
            <wp:effectExtent l="0" t="0" r="3810" b="0"/>
            <wp:wrapThrough wrapText="bothSides">
              <wp:wrapPolygon edited="0">
                <wp:start x="0" y="0"/>
                <wp:lineTo x="0" y="21120"/>
                <wp:lineTo x="21320" y="21120"/>
                <wp:lineTo x="21320" y="0"/>
                <wp:lineTo x="0" y="0"/>
              </wp:wrapPolygon>
            </wp:wrapThrough>
            <wp:docPr id="4" name="Bildobjekt 4" descr="K:\Sweden\Marknad\Bilder\Logotyper\Kavli\Kavli_logo_CMYK_w_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Sweden\Marknad\Bilder\Logotyper\Kavli\Kavli_logo_CMYK_w_shad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9C">
        <w:rPr>
          <w:rFonts w:ascii="Arial" w:hAnsi="Arial" w:cs="Arial"/>
          <w:b/>
          <w:sz w:val="36"/>
          <w:szCs w:val="36"/>
        </w:rPr>
        <w:t>Västerviks senap</w:t>
      </w:r>
      <w:r w:rsidR="00F6355B" w:rsidRPr="00F6355B">
        <w:rPr>
          <w:rFonts w:ascii="Arial" w:hAnsi="Arial" w:cs="Arial"/>
          <w:b/>
          <w:sz w:val="36"/>
          <w:szCs w:val="36"/>
          <w:vertAlign w:val="superscript"/>
        </w:rPr>
        <w:t>®</w:t>
      </w:r>
      <w:r w:rsidR="00D1559C">
        <w:rPr>
          <w:rFonts w:ascii="Arial" w:hAnsi="Arial" w:cs="Arial"/>
          <w:b/>
          <w:sz w:val="36"/>
          <w:szCs w:val="36"/>
        </w:rPr>
        <w:t xml:space="preserve"> tog silvermedalj i Senap</w:t>
      </w:r>
      <w:r w:rsidR="00F6355B">
        <w:rPr>
          <w:rFonts w:ascii="Arial" w:hAnsi="Arial" w:cs="Arial"/>
          <w:b/>
          <w:sz w:val="36"/>
          <w:szCs w:val="36"/>
        </w:rPr>
        <w:t>s</w:t>
      </w:r>
      <w:r w:rsidR="00D1559C">
        <w:rPr>
          <w:rFonts w:ascii="Arial" w:hAnsi="Arial" w:cs="Arial"/>
          <w:b/>
          <w:sz w:val="36"/>
          <w:szCs w:val="36"/>
        </w:rPr>
        <w:t>-VM!</w:t>
      </w:r>
    </w:p>
    <w:p w:rsidR="00BB5157" w:rsidRPr="00BB5157" w:rsidRDefault="00FB5626" w:rsidP="00FB5626">
      <w:pPr>
        <w:pStyle w:val="Normalwebb"/>
        <w:shd w:val="clear" w:color="auto" w:fill="FFFFFF"/>
        <w:spacing w:before="0" w:beforeAutospacing="0" w:after="225" w:afterAutospacing="0"/>
        <w:rPr>
          <w:rFonts w:ascii="Arial" w:eastAsia="Times New Roman" w:hAnsi="Arial" w:cs="Arial"/>
          <w:b/>
        </w:rPr>
      </w:pPr>
      <w:r w:rsidRPr="00BB5157">
        <w:rPr>
          <w:rFonts w:ascii="Arial" w:eastAsia="Times New Roman" w:hAnsi="Arial" w:cs="Arial"/>
          <w:b/>
        </w:rPr>
        <w:t xml:space="preserve">Senaps-VM arrangerades nyligen för 19:e året i rad i Wisconsin, USA. I tävlingen deltog ca 300 senapssorter från 27 olika länder. </w:t>
      </w:r>
    </w:p>
    <w:p w:rsidR="00356984" w:rsidRDefault="00356984" w:rsidP="00FB5626">
      <w:pPr>
        <w:pStyle w:val="Normalwebb"/>
        <w:shd w:val="clear" w:color="auto" w:fill="FFFFFF"/>
        <w:spacing w:before="0" w:beforeAutospacing="0" w:after="225" w:afterAutospacing="0"/>
        <w:rPr>
          <w:rFonts w:ascii="Arial" w:eastAsia="Times New Roman" w:hAnsi="Arial" w:cs="Arial"/>
        </w:rPr>
      </w:pPr>
    </w:p>
    <w:p w:rsidR="00BB5157" w:rsidRPr="00543BB1" w:rsidRDefault="00BB5157" w:rsidP="00FB5626">
      <w:pPr>
        <w:pStyle w:val="Normalwebb"/>
        <w:shd w:val="clear" w:color="auto" w:fill="FFFFFF"/>
        <w:spacing w:before="0" w:beforeAutospacing="0" w:after="225" w:afterAutospacing="0"/>
        <w:rPr>
          <w:rFonts w:ascii="Arial" w:eastAsia="Times New Roman" w:hAnsi="Arial" w:cs="Arial"/>
          <w:i/>
          <w:lang w:val="en-US"/>
        </w:rPr>
      </w:pPr>
      <w:r w:rsidRPr="00BB5157">
        <w:rPr>
          <w:rFonts w:ascii="Arial" w:eastAsia="Times New Roman" w:hAnsi="Arial" w:cs="Arial"/>
        </w:rPr>
        <w:t>D</w:t>
      </w:r>
      <w:r w:rsidR="00FB5626" w:rsidRPr="00BB5157">
        <w:rPr>
          <w:rFonts w:ascii="Arial" w:eastAsia="Times New Roman" w:hAnsi="Arial" w:cs="Arial"/>
        </w:rPr>
        <w:t xml:space="preserve">et fanns 16 kategorier att tävla i och i varje kategori delades ut guld-, silver- och bronsmedalj. </w:t>
      </w:r>
      <w:r w:rsidR="00FB5626" w:rsidRPr="00356984">
        <w:rPr>
          <w:rFonts w:ascii="Arial" w:eastAsia="Times New Roman" w:hAnsi="Arial" w:cs="Arial"/>
        </w:rPr>
        <w:t>Västerviks senap</w:t>
      </w:r>
      <w:r w:rsidR="00FB5626" w:rsidRPr="00356984">
        <w:rPr>
          <w:rFonts w:ascii="Arial" w:eastAsia="Times New Roman" w:hAnsi="Arial" w:cs="Arial"/>
          <w:vertAlign w:val="superscript"/>
        </w:rPr>
        <w:t>®</w:t>
      </w:r>
      <w:r w:rsidR="00FB5626" w:rsidRPr="00356984">
        <w:rPr>
          <w:rFonts w:ascii="Arial" w:eastAsia="Times New Roman" w:hAnsi="Arial" w:cs="Arial"/>
        </w:rPr>
        <w:t xml:space="preserve"> tog silvermedalj i kategorin ”Swe</w:t>
      </w:r>
      <w:r w:rsidR="00543BB1" w:rsidRPr="00356984">
        <w:rPr>
          <w:rFonts w:ascii="Arial" w:eastAsia="Times New Roman" w:hAnsi="Arial" w:cs="Arial"/>
        </w:rPr>
        <w:t xml:space="preserve">et hot”. Juryns motivering </w:t>
      </w:r>
      <w:proofErr w:type="spellStart"/>
      <w:r w:rsidR="00543BB1" w:rsidRPr="00356984">
        <w:rPr>
          <w:rFonts w:ascii="Arial" w:eastAsia="Times New Roman" w:hAnsi="Arial" w:cs="Arial"/>
        </w:rPr>
        <w:t>löd:</w:t>
      </w:r>
      <w:r w:rsidR="00FB5626" w:rsidRPr="00356984">
        <w:rPr>
          <w:rFonts w:ascii="Arial" w:eastAsia="Times New Roman" w:hAnsi="Arial" w:cs="Arial"/>
          <w:i/>
        </w:rPr>
        <w:t>”It</w:t>
      </w:r>
      <w:proofErr w:type="spellEnd"/>
      <w:r w:rsidR="00FB5626" w:rsidRPr="00356984">
        <w:rPr>
          <w:rFonts w:ascii="Arial" w:eastAsia="Times New Roman" w:hAnsi="Arial" w:cs="Arial"/>
          <w:i/>
        </w:rPr>
        <w:t xml:space="preserve"> is a </w:t>
      </w:r>
      <w:proofErr w:type="spellStart"/>
      <w:r w:rsidR="00FB5626" w:rsidRPr="00356984">
        <w:rPr>
          <w:rFonts w:ascii="Arial" w:eastAsia="Times New Roman" w:hAnsi="Arial" w:cs="Arial"/>
          <w:i/>
        </w:rPr>
        <w:t>magnificent</w:t>
      </w:r>
      <w:proofErr w:type="spellEnd"/>
      <w:r w:rsidR="00FB5626" w:rsidRPr="00356984">
        <w:rPr>
          <w:rFonts w:ascii="Arial" w:eastAsia="Times New Roman" w:hAnsi="Arial" w:cs="Arial"/>
          <w:i/>
        </w:rPr>
        <w:t xml:space="preserve"> </w:t>
      </w:r>
      <w:proofErr w:type="spellStart"/>
      <w:r w:rsidR="00FB5626" w:rsidRPr="00356984">
        <w:rPr>
          <w:rFonts w:ascii="Arial" w:eastAsia="Times New Roman" w:hAnsi="Arial" w:cs="Arial"/>
          <w:i/>
        </w:rPr>
        <w:t>mustard</w:t>
      </w:r>
      <w:proofErr w:type="spellEnd"/>
      <w:r w:rsidR="00FB5626" w:rsidRPr="00356984">
        <w:rPr>
          <w:rFonts w:ascii="Arial" w:eastAsia="Times New Roman" w:hAnsi="Arial" w:cs="Arial"/>
          <w:i/>
        </w:rPr>
        <w:t>.  </w:t>
      </w:r>
      <w:r w:rsidR="00FB5626" w:rsidRPr="00543BB1">
        <w:rPr>
          <w:rFonts w:ascii="Arial" w:eastAsia="Times New Roman" w:hAnsi="Arial" w:cs="Arial"/>
          <w:i/>
          <w:lang w:val="en-US"/>
        </w:rPr>
        <w:t>If there is a way to get it into the U.S. market, it would do well.”</w:t>
      </w:r>
    </w:p>
    <w:p w:rsidR="002D3C6C" w:rsidRDefault="00E13164" w:rsidP="00F6355B">
      <w:pPr>
        <w:pStyle w:val="Normalwebb"/>
        <w:shd w:val="clear" w:color="auto" w:fill="FFFFFF"/>
        <w:spacing w:before="0" w:beforeAutospacing="0" w:after="225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S</w:t>
      </w:r>
      <w:r w:rsidR="002D3C6C">
        <w:rPr>
          <w:rFonts w:ascii="Arial" w:hAnsi="Arial" w:cs="Arial"/>
          <w:color w:val="434343"/>
        </w:rPr>
        <w:t>enaps-VM arrangeras varje år i</w:t>
      </w:r>
      <w:bookmarkStart w:id="0" w:name="_GoBack"/>
      <w:r w:rsidR="00BB5157" w:rsidRPr="00E13164">
        <w:rPr>
          <w:rFonts w:ascii="Arial" w:hAnsi="Arial" w:cs="Arial"/>
          <w:noProof/>
          <w:color w:val="434343"/>
        </w:rPr>
        <w:drawing>
          <wp:anchor distT="0" distB="0" distL="114300" distR="114300" simplePos="0" relativeHeight="251666432" behindDoc="0" locked="0" layoutInCell="1" allowOverlap="1" wp14:anchorId="7C589759" wp14:editId="6DB3313B">
            <wp:simplePos x="2979420" y="3108960"/>
            <wp:positionH relativeFrom="margin">
              <wp:align>right</wp:align>
            </wp:positionH>
            <wp:positionV relativeFrom="margin">
              <wp:align>top</wp:align>
            </wp:positionV>
            <wp:extent cx="1740535" cy="13335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ästervik-Senap-Stark-300-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D3C6C">
        <w:rPr>
          <w:rFonts w:ascii="Arial" w:hAnsi="Arial" w:cs="Arial"/>
          <w:color w:val="434343"/>
        </w:rPr>
        <w:t xml:space="preserve"> Wisconsin, USA. Här</w:t>
      </w:r>
      <w:r w:rsidR="00F6355B" w:rsidRPr="00B42863">
        <w:rPr>
          <w:rFonts w:ascii="Arial" w:hAnsi="Arial" w:cs="Arial"/>
          <w:color w:val="434343"/>
        </w:rPr>
        <w:t xml:space="preserve"> finns ett senapsmuseum </w:t>
      </w:r>
      <w:r>
        <w:rPr>
          <w:rFonts w:ascii="Arial" w:hAnsi="Arial" w:cs="Arial"/>
          <w:color w:val="434343"/>
        </w:rPr>
        <w:t xml:space="preserve">med mer än 5600 olika senapssorter från samtliga stater i USA samt mer än 70 länder. Här kan man även </w:t>
      </w:r>
      <w:r w:rsidRPr="00E13164">
        <w:rPr>
          <w:rFonts w:ascii="Arial" w:hAnsi="Arial" w:cs="Arial"/>
          <w:color w:val="434343"/>
        </w:rPr>
        <w:t>provsmaka över 800 olika sorters senap.</w:t>
      </w:r>
      <w:r>
        <w:rPr>
          <w:rFonts w:ascii="Arial" w:hAnsi="Arial" w:cs="Arial"/>
          <w:color w:val="434343"/>
        </w:rPr>
        <w:t xml:space="preserve"> </w:t>
      </w:r>
    </w:p>
    <w:p w:rsidR="00F6355B" w:rsidRPr="00E13164" w:rsidRDefault="002D3C6C" w:rsidP="002D3C6C">
      <w:pPr>
        <w:spacing w:after="200" w:line="276" w:lineRule="auto"/>
        <w:rPr>
          <w:rFonts w:ascii="Arial" w:hAnsi="Arial" w:cs="Arial"/>
          <w:color w:val="434343"/>
          <w:sz w:val="21"/>
          <w:szCs w:val="21"/>
        </w:rPr>
      </w:pPr>
      <w:r w:rsidRPr="00B42863">
        <w:rPr>
          <w:rFonts w:ascii="Arial" w:hAnsi="Arial" w:cs="Arial"/>
          <w:color w:val="434343"/>
          <w:sz w:val="24"/>
          <w:szCs w:val="24"/>
        </w:rPr>
        <w:t>”World</w:t>
      </w:r>
      <w:r>
        <w:rPr>
          <w:rFonts w:ascii="Arial" w:hAnsi="Arial" w:cs="Arial"/>
          <w:color w:val="434343"/>
          <w:sz w:val="24"/>
          <w:szCs w:val="24"/>
        </w:rPr>
        <w:t>-</w:t>
      </w:r>
      <w:r w:rsidRPr="00B42863">
        <w:rPr>
          <w:rFonts w:ascii="Arial" w:hAnsi="Arial" w:cs="Arial"/>
          <w:color w:val="434343"/>
          <w:sz w:val="24"/>
          <w:szCs w:val="24"/>
        </w:rPr>
        <w:t xml:space="preserve">Wide </w:t>
      </w:r>
      <w:proofErr w:type="spellStart"/>
      <w:r w:rsidRPr="00B42863">
        <w:rPr>
          <w:rFonts w:ascii="Arial" w:hAnsi="Arial" w:cs="Arial"/>
          <w:color w:val="434343"/>
          <w:sz w:val="24"/>
          <w:szCs w:val="24"/>
        </w:rPr>
        <w:t>Mustard</w:t>
      </w:r>
      <w:proofErr w:type="spellEnd"/>
      <w:r w:rsidRPr="00B42863">
        <w:rPr>
          <w:rFonts w:ascii="Arial" w:hAnsi="Arial" w:cs="Arial"/>
          <w:color w:val="434343"/>
          <w:sz w:val="24"/>
          <w:szCs w:val="24"/>
        </w:rPr>
        <w:t xml:space="preserve"> </w:t>
      </w:r>
      <w:proofErr w:type="spellStart"/>
      <w:r w:rsidRPr="00B42863">
        <w:rPr>
          <w:rFonts w:ascii="Arial" w:hAnsi="Arial" w:cs="Arial"/>
          <w:color w:val="434343"/>
          <w:sz w:val="24"/>
          <w:szCs w:val="24"/>
        </w:rPr>
        <w:t>Competition</w:t>
      </w:r>
      <w:proofErr w:type="spellEnd"/>
      <w:r w:rsidRPr="00B42863">
        <w:rPr>
          <w:rFonts w:ascii="Arial" w:hAnsi="Arial" w:cs="Arial"/>
          <w:color w:val="434343"/>
          <w:sz w:val="24"/>
          <w:szCs w:val="24"/>
        </w:rPr>
        <w:t>” är senapstävlingen där alla samlas. Det finns ingen världomspännande förening för senap, därför är världsmästerskapet inofficiellt, men statusen är lika hög som ett officiellt.</w:t>
      </w:r>
      <w:r>
        <w:rPr>
          <w:rFonts w:ascii="Arial" w:hAnsi="Arial" w:cs="Arial"/>
          <w:color w:val="434343"/>
          <w:sz w:val="24"/>
          <w:szCs w:val="24"/>
        </w:rPr>
        <w:t xml:space="preserve"> </w:t>
      </w:r>
      <w:r w:rsidR="00F6355B" w:rsidRPr="00B42863">
        <w:rPr>
          <w:rFonts w:ascii="Arial" w:hAnsi="Arial" w:cs="Arial"/>
          <w:color w:val="434343"/>
          <w:sz w:val="24"/>
          <w:szCs w:val="24"/>
        </w:rPr>
        <w:t>Tävlingen genomförs i tre omgångar. Först utses deltagare till semifinalen, sedan möjliga medaljörer med tre i varje klass, och till sist en finalomgång där medaljutdelningen sker.</w:t>
      </w:r>
    </w:p>
    <w:p w:rsidR="00B42863" w:rsidRPr="00B42863" w:rsidRDefault="00B42863">
      <w:pPr>
        <w:spacing w:after="200" w:line="276" w:lineRule="auto"/>
        <w:rPr>
          <w:rFonts w:ascii="Arial" w:hAnsi="Arial" w:cs="Arial"/>
          <w:color w:val="434343"/>
          <w:sz w:val="24"/>
          <w:szCs w:val="24"/>
        </w:rPr>
      </w:pPr>
      <w:r w:rsidRPr="00B42863">
        <w:rPr>
          <w:rFonts w:ascii="Arial" w:hAnsi="Arial" w:cs="Arial"/>
          <w:i/>
          <w:sz w:val="24"/>
          <w:szCs w:val="24"/>
        </w:rPr>
        <w:t>Det är jätteroligt att Västerviks senap</w:t>
      </w:r>
      <w:r w:rsidRPr="005F385A">
        <w:rPr>
          <w:rFonts w:ascii="Arial" w:hAnsi="Arial" w:cs="Arial"/>
          <w:i/>
          <w:sz w:val="24"/>
          <w:szCs w:val="24"/>
          <w:vertAlign w:val="superscript"/>
        </w:rPr>
        <w:t>®</w:t>
      </w:r>
      <w:r w:rsidRPr="00B42863">
        <w:rPr>
          <w:rFonts w:ascii="Arial" w:hAnsi="Arial" w:cs="Arial"/>
          <w:i/>
          <w:sz w:val="24"/>
          <w:szCs w:val="24"/>
        </w:rPr>
        <w:t xml:space="preserve"> som är en klassisk kvalitetssenap uppskattas även utanför Sverige. Amerikanarna äter ju mest senap i hela världen så de vet </w:t>
      </w:r>
      <w:r w:rsidR="005F385A">
        <w:rPr>
          <w:rFonts w:ascii="Arial" w:hAnsi="Arial" w:cs="Arial"/>
          <w:i/>
          <w:sz w:val="24"/>
          <w:szCs w:val="24"/>
        </w:rPr>
        <w:t>hur en god senap ska smaka</w:t>
      </w:r>
      <w:r w:rsidRPr="00B42863">
        <w:rPr>
          <w:rFonts w:ascii="Arial" w:hAnsi="Arial" w:cs="Arial"/>
          <w:i/>
          <w:sz w:val="24"/>
          <w:szCs w:val="24"/>
        </w:rPr>
        <w:t xml:space="preserve"> berättar Frida Källgren, Brand Manager för Västerviks senap</w:t>
      </w:r>
      <w:r w:rsidRPr="00B42863">
        <w:rPr>
          <w:rFonts w:ascii="Arial" w:hAnsi="Arial" w:cs="Arial"/>
          <w:i/>
          <w:sz w:val="24"/>
          <w:szCs w:val="24"/>
          <w:vertAlign w:val="superscript"/>
        </w:rPr>
        <w:t>®</w:t>
      </w:r>
      <w:r>
        <w:rPr>
          <w:rFonts w:ascii="Arial" w:hAnsi="Arial" w:cs="Arial"/>
          <w:i/>
        </w:rPr>
        <w:t>.</w:t>
      </w:r>
    </w:p>
    <w:p w:rsidR="00BB5157" w:rsidRPr="00B42863" w:rsidRDefault="00BB5157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42863">
        <w:rPr>
          <w:rFonts w:ascii="Arial" w:hAnsi="Arial" w:cs="Arial"/>
          <w:sz w:val="24"/>
          <w:szCs w:val="24"/>
        </w:rPr>
        <w:t>Västerviks senap</w:t>
      </w:r>
      <w:r w:rsidR="00B42863" w:rsidRPr="00B42863">
        <w:rPr>
          <w:rFonts w:ascii="Arial" w:hAnsi="Arial" w:cs="Arial"/>
          <w:sz w:val="24"/>
          <w:szCs w:val="24"/>
          <w:vertAlign w:val="superscript"/>
        </w:rPr>
        <w:t>®</w:t>
      </w:r>
      <w:r w:rsidR="00B42863" w:rsidRPr="00B42863">
        <w:rPr>
          <w:rFonts w:ascii="Arial" w:hAnsi="Arial" w:cs="Arial"/>
          <w:sz w:val="24"/>
          <w:szCs w:val="24"/>
        </w:rPr>
        <w:t xml:space="preserve"> är en söt och stark senap med lätt ton av apelsin. Passar utmärkt till </w:t>
      </w:r>
      <w:r w:rsidR="00543BB1">
        <w:rPr>
          <w:rFonts w:ascii="Arial" w:hAnsi="Arial" w:cs="Arial"/>
          <w:sz w:val="24"/>
          <w:szCs w:val="24"/>
        </w:rPr>
        <w:t xml:space="preserve">grillad </w:t>
      </w:r>
      <w:r w:rsidR="00B42863" w:rsidRPr="00B42863">
        <w:rPr>
          <w:rFonts w:ascii="Arial" w:hAnsi="Arial" w:cs="Arial"/>
          <w:sz w:val="24"/>
          <w:szCs w:val="24"/>
        </w:rPr>
        <w:t>korv</w:t>
      </w:r>
      <w:r w:rsidR="00543BB1">
        <w:rPr>
          <w:rFonts w:ascii="Arial" w:hAnsi="Arial" w:cs="Arial"/>
          <w:sz w:val="24"/>
          <w:szCs w:val="24"/>
        </w:rPr>
        <w:t xml:space="preserve"> och hamburgare</w:t>
      </w:r>
      <w:r w:rsidR="00B42863" w:rsidRPr="00B42863">
        <w:rPr>
          <w:rFonts w:ascii="Arial" w:hAnsi="Arial" w:cs="Arial"/>
          <w:sz w:val="24"/>
          <w:szCs w:val="24"/>
        </w:rPr>
        <w:t>, i en senapsvinägrett eller som smaksättare i sås. Västerviks senap</w:t>
      </w:r>
      <w:r w:rsidR="00B42863" w:rsidRPr="00B42863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B42863">
        <w:rPr>
          <w:rFonts w:ascii="Arial" w:hAnsi="Arial" w:cs="Arial"/>
          <w:sz w:val="24"/>
          <w:szCs w:val="24"/>
        </w:rPr>
        <w:t>tillverkas i vår senapsfabrik i Eslöv och fick under förra året ny uppdaterad design.</w:t>
      </w:r>
    </w:p>
    <w:p w:rsidR="00BB5157" w:rsidRPr="00B42863" w:rsidRDefault="00BB5157" w:rsidP="00BB5157">
      <w:pPr>
        <w:rPr>
          <w:rFonts w:ascii="Arial" w:hAnsi="Arial" w:cs="Arial"/>
          <w:b/>
          <w:bCs/>
          <w:sz w:val="24"/>
          <w:szCs w:val="24"/>
        </w:rPr>
      </w:pPr>
      <w:r w:rsidRPr="00B42863">
        <w:rPr>
          <w:rFonts w:ascii="Arial" w:hAnsi="Arial" w:cs="Arial"/>
          <w:b/>
          <w:bCs/>
          <w:sz w:val="24"/>
          <w:szCs w:val="24"/>
        </w:rPr>
        <w:t>För produktinformation, bilder och produktprover kontakta</w:t>
      </w:r>
    </w:p>
    <w:p w:rsidR="00BB5157" w:rsidRPr="00B42863" w:rsidRDefault="00BB5157" w:rsidP="00BB5157">
      <w:pPr>
        <w:rPr>
          <w:rFonts w:ascii="Arial" w:hAnsi="Arial" w:cs="Arial"/>
          <w:sz w:val="24"/>
          <w:szCs w:val="24"/>
        </w:rPr>
      </w:pPr>
      <w:r w:rsidRPr="00B42863">
        <w:rPr>
          <w:rFonts w:ascii="Arial" w:hAnsi="Arial" w:cs="Arial"/>
          <w:sz w:val="24"/>
          <w:szCs w:val="24"/>
        </w:rPr>
        <w:t xml:space="preserve">Frida Källgren, Brand Manager, 08-727 05 24 eller </w:t>
      </w:r>
      <w:hyperlink r:id="rId10" w:history="1">
        <w:r w:rsidRPr="00B42863">
          <w:rPr>
            <w:rStyle w:val="Hyperlnk"/>
            <w:rFonts w:ascii="Arial" w:hAnsi="Arial" w:cs="Arial"/>
            <w:sz w:val="24"/>
            <w:szCs w:val="24"/>
          </w:rPr>
          <w:t>frida.kallgren@kavli.se</w:t>
        </w:r>
      </w:hyperlink>
    </w:p>
    <w:p w:rsidR="00BB5157" w:rsidRPr="00B42863" w:rsidRDefault="00BB5157" w:rsidP="00BB5157">
      <w:pPr>
        <w:pStyle w:val="Normalweb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</w:rPr>
      </w:pPr>
      <w:r w:rsidRPr="00B42863">
        <w:rPr>
          <w:rFonts w:ascii="Arial" w:hAnsi="Arial" w:cs="Arial"/>
          <w:b/>
          <w:bCs/>
        </w:rPr>
        <w:t>För övriga frågor kontakta</w:t>
      </w:r>
    </w:p>
    <w:p w:rsidR="00BB5157" w:rsidRPr="00B42863" w:rsidRDefault="00BB5157" w:rsidP="00BB5157">
      <w:pPr>
        <w:pStyle w:val="Normalweb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</w:rPr>
      </w:pPr>
      <w:r w:rsidRPr="00B42863">
        <w:rPr>
          <w:rFonts w:ascii="Arial" w:hAnsi="Arial" w:cs="Arial"/>
        </w:rPr>
        <w:t xml:space="preserve">Linda Nordebäck, Kategorichef, 072-162 85 63 eller </w:t>
      </w:r>
      <w:hyperlink r:id="rId11" w:history="1">
        <w:r w:rsidRPr="00B42863">
          <w:rPr>
            <w:rStyle w:val="Hyperlnk"/>
            <w:rFonts w:ascii="Arial" w:hAnsi="Arial" w:cs="Arial"/>
          </w:rPr>
          <w:t>linda.nordeback@kavli.se</w:t>
        </w:r>
      </w:hyperlink>
    </w:p>
    <w:p w:rsidR="00F6355B" w:rsidRDefault="00F6355B">
      <w:pPr>
        <w:spacing w:after="200" w:line="276" w:lineRule="auto"/>
        <w:rPr>
          <w:rFonts w:ascii="Arial" w:eastAsiaTheme="minorHAnsi" w:hAnsi="Arial" w:cs="Arial"/>
          <w:color w:val="434343"/>
          <w:sz w:val="21"/>
          <w:szCs w:val="21"/>
        </w:rPr>
      </w:pPr>
    </w:p>
    <w:sectPr w:rsidR="00F6355B" w:rsidSect="00D1262F">
      <w:headerReference w:type="even" r:id="rId12"/>
      <w:headerReference w:type="default" r:id="rId13"/>
      <w:pgSz w:w="11906" w:h="16838"/>
      <w:pgMar w:top="2797" w:right="1418" w:bottom="1418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A" w:rsidRDefault="000E6CAA" w:rsidP="00E05600">
      <w:pPr>
        <w:spacing w:after="0"/>
      </w:pPr>
      <w:r>
        <w:separator/>
      </w:r>
    </w:p>
  </w:endnote>
  <w:endnote w:type="continuationSeparator" w:id="0">
    <w:p w:rsidR="000E6CAA" w:rsidRDefault="000E6CAA" w:rsidP="00E05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A" w:rsidRDefault="000E6CAA" w:rsidP="00E05600">
      <w:pPr>
        <w:spacing w:after="0"/>
      </w:pPr>
      <w:r>
        <w:separator/>
      </w:r>
    </w:p>
  </w:footnote>
  <w:footnote w:type="continuationSeparator" w:id="0">
    <w:p w:rsidR="000E6CAA" w:rsidRDefault="000E6CAA" w:rsidP="00E056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31" w:rsidRDefault="00855C31">
    <w:pPr>
      <w:pStyle w:val="Sidhuvud"/>
    </w:pPr>
    <w:r>
      <w:rPr>
        <w:rFonts w:ascii="Arial" w:hAnsi="Arial" w:cs="Arial"/>
        <w:noProof/>
        <w:color w:val="1F497D"/>
        <w:sz w:val="12"/>
        <w:szCs w:val="12"/>
        <w:lang w:eastAsia="sv-SE"/>
      </w:rPr>
      <w:drawing>
        <wp:inline distT="0" distB="0" distL="0" distR="0" wp14:anchorId="51A75946" wp14:editId="1C18C466">
          <wp:extent cx="4200525" cy="3057525"/>
          <wp:effectExtent l="0" t="0" r="9525" b="9525"/>
          <wp:docPr id="5" name="Bildobjekt 5" descr="K:\Sweden\Marknad\Bilder\Logotyper\Kavli\Kavli_logo_CMYK_w_shad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Sweden\Marknad\Bilder\Logotyper\Kavli\Kavli_logo_CMYK_w_shad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F" w:rsidRDefault="00D1262F" w:rsidP="00D1262F">
    <w:pPr>
      <w:jc w:val="right"/>
      <w:rPr>
        <w:rFonts w:ascii="Arial" w:hAnsi="Arial" w:cs="Arial"/>
        <w:b/>
        <w:bCs/>
        <w:color w:val="1F497D"/>
        <w:sz w:val="16"/>
        <w:szCs w:val="16"/>
      </w:rPr>
    </w:pPr>
  </w:p>
  <w:p w:rsidR="00D1262F" w:rsidRPr="00AB0DEC" w:rsidRDefault="00D1262F" w:rsidP="00D1262F">
    <w:pPr>
      <w:jc w:val="right"/>
    </w:pPr>
    <w:r>
      <w:rPr>
        <w:rFonts w:ascii="Arial" w:hAnsi="Arial" w:cs="Arial"/>
        <w:b/>
        <w:bCs/>
        <w:color w:val="1F497D"/>
        <w:sz w:val="16"/>
        <w:szCs w:val="16"/>
      </w:rPr>
      <w:t>O. Kavli AB</w:t>
    </w:r>
    <w:r>
      <w:br/>
    </w:r>
    <w:r>
      <w:rPr>
        <w:rFonts w:ascii="Arial" w:hAnsi="Arial" w:cs="Arial"/>
        <w:b/>
        <w:bCs/>
        <w:color w:val="FF0000"/>
        <w:sz w:val="10"/>
        <w:szCs w:val="10"/>
      </w:rPr>
      <w:t>------------------------------</w:t>
    </w:r>
    <w:r>
      <w:rPr>
        <w:rFonts w:ascii="Arial" w:hAnsi="Arial" w:cs="Arial"/>
        <w:b/>
        <w:bCs/>
        <w:color w:val="FF0000"/>
        <w:sz w:val="10"/>
        <w:szCs w:val="10"/>
      </w:rPr>
      <w:br/>
    </w:r>
    <w:r>
      <w:rPr>
        <w:rFonts w:ascii="Arial" w:hAnsi="Arial" w:cs="Arial"/>
        <w:b/>
        <w:bCs/>
        <w:color w:val="FF0000"/>
        <w:sz w:val="10"/>
        <w:szCs w:val="10"/>
      </w:rPr>
      <w:br/>
    </w:r>
    <w:r w:rsidRPr="00AB0DEC">
      <w:rPr>
        <w:rFonts w:ascii="Arial" w:hAnsi="Arial" w:cs="Arial"/>
        <w:color w:val="1F497D"/>
        <w:sz w:val="16"/>
        <w:szCs w:val="16"/>
      </w:rPr>
      <w:t>Box 30, 125 21 Älvsjö</w:t>
    </w:r>
    <w:r w:rsidRPr="00AB0DEC">
      <w:rPr>
        <w:sz w:val="16"/>
        <w:szCs w:val="16"/>
      </w:rPr>
      <w:br/>
    </w:r>
    <w:r w:rsidRPr="00AB0DEC">
      <w:rPr>
        <w:rFonts w:ascii="Arial" w:hAnsi="Arial" w:cs="Arial"/>
        <w:color w:val="1F497D"/>
        <w:sz w:val="16"/>
        <w:szCs w:val="16"/>
      </w:rPr>
      <w:t>Armborstvägen 7, Älvsjö</w:t>
    </w:r>
  </w:p>
  <w:p w:rsidR="00D1262F" w:rsidRDefault="00D1262F" w:rsidP="00D1262F">
    <w:pPr>
      <w:jc w:val="right"/>
      <w:rPr>
        <w:rFonts w:ascii="Arial" w:hAnsi="Arial" w:cs="Arial"/>
        <w:b/>
        <w:bCs/>
        <w:color w:val="1F497D"/>
        <w:sz w:val="16"/>
        <w:szCs w:val="16"/>
      </w:rPr>
    </w:pPr>
  </w:p>
  <w:p w:rsidR="00E05600" w:rsidRPr="0057542D" w:rsidRDefault="00E05600" w:rsidP="00D1262F">
    <w:pPr>
      <w:rPr>
        <w:sz w:val="12"/>
        <w:szCs w:val="12"/>
      </w:rPr>
    </w:pPr>
  </w:p>
  <w:p w:rsidR="00E05600" w:rsidRPr="00D525A9" w:rsidRDefault="00E0560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915"/>
    <w:multiLevelType w:val="hybridMultilevel"/>
    <w:tmpl w:val="A37E9432"/>
    <w:lvl w:ilvl="0" w:tplc="BF1AE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0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86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0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A2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8C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C3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0D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257ED8"/>
    <w:multiLevelType w:val="hybridMultilevel"/>
    <w:tmpl w:val="35E28BA4"/>
    <w:lvl w:ilvl="0" w:tplc="8CA28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E595B"/>
    <w:multiLevelType w:val="hybridMultilevel"/>
    <w:tmpl w:val="763C5606"/>
    <w:lvl w:ilvl="0" w:tplc="A21A6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E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03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49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44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E9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AA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4B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E22AC1"/>
    <w:multiLevelType w:val="hybridMultilevel"/>
    <w:tmpl w:val="4E32347A"/>
    <w:lvl w:ilvl="0" w:tplc="8CA28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E0F68"/>
    <w:multiLevelType w:val="hybridMultilevel"/>
    <w:tmpl w:val="CAAA5A38"/>
    <w:lvl w:ilvl="0" w:tplc="4BB255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159F"/>
    <w:multiLevelType w:val="hybridMultilevel"/>
    <w:tmpl w:val="6AEE9A10"/>
    <w:lvl w:ilvl="0" w:tplc="71D22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34B7F"/>
    <w:multiLevelType w:val="hybridMultilevel"/>
    <w:tmpl w:val="31F28FA0"/>
    <w:lvl w:ilvl="0" w:tplc="97D6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A6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27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C5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C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C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81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E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8D36D4"/>
    <w:multiLevelType w:val="hybridMultilevel"/>
    <w:tmpl w:val="175C84BA"/>
    <w:lvl w:ilvl="0" w:tplc="14D0CC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469C0"/>
    <w:multiLevelType w:val="hybridMultilevel"/>
    <w:tmpl w:val="6D944C7C"/>
    <w:lvl w:ilvl="0" w:tplc="BCA4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E3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CD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4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0B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A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88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A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327E41"/>
    <w:multiLevelType w:val="hybridMultilevel"/>
    <w:tmpl w:val="94EA4C3C"/>
    <w:lvl w:ilvl="0" w:tplc="F75E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E9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6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C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C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E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23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AF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AB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143BC2"/>
    <w:multiLevelType w:val="hybridMultilevel"/>
    <w:tmpl w:val="8B84BE66"/>
    <w:lvl w:ilvl="0" w:tplc="BFA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8A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6E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6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E5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E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D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6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08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B9"/>
    <w:rsid w:val="00082F67"/>
    <w:rsid w:val="000C5B3D"/>
    <w:rsid w:val="000C71EF"/>
    <w:rsid w:val="000E369A"/>
    <w:rsid w:val="000E6CAA"/>
    <w:rsid w:val="000E7EF1"/>
    <w:rsid w:val="00143EB3"/>
    <w:rsid w:val="0016138F"/>
    <w:rsid w:val="001D59C3"/>
    <w:rsid w:val="00290274"/>
    <w:rsid w:val="002C4B5D"/>
    <w:rsid w:val="002D3C6C"/>
    <w:rsid w:val="00337D96"/>
    <w:rsid w:val="00354873"/>
    <w:rsid w:val="00356984"/>
    <w:rsid w:val="00416934"/>
    <w:rsid w:val="004347B9"/>
    <w:rsid w:val="0046415B"/>
    <w:rsid w:val="00503E3A"/>
    <w:rsid w:val="005113E6"/>
    <w:rsid w:val="00543BB1"/>
    <w:rsid w:val="0057542D"/>
    <w:rsid w:val="00575DF7"/>
    <w:rsid w:val="005C37C8"/>
    <w:rsid w:val="005C4923"/>
    <w:rsid w:val="005D71E7"/>
    <w:rsid w:val="005E0CAE"/>
    <w:rsid w:val="005F385A"/>
    <w:rsid w:val="00612F30"/>
    <w:rsid w:val="00621576"/>
    <w:rsid w:val="00635369"/>
    <w:rsid w:val="006501F7"/>
    <w:rsid w:val="006A5E25"/>
    <w:rsid w:val="006E0523"/>
    <w:rsid w:val="0075036D"/>
    <w:rsid w:val="007779D7"/>
    <w:rsid w:val="007857E2"/>
    <w:rsid w:val="00825868"/>
    <w:rsid w:val="00855C31"/>
    <w:rsid w:val="00884AD9"/>
    <w:rsid w:val="008F1296"/>
    <w:rsid w:val="009154E3"/>
    <w:rsid w:val="0092655D"/>
    <w:rsid w:val="009A1EA0"/>
    <w:rsid w:val="00A40125"/>
    <w:rsid w:val="00A72FA2"/>
    <w:rsid w:val="00AB0DEC"/>
    <w:rsid w:val="00AF5A52"/>
    <w:rsid w:val="00B42863"/>
    <w:rsid w:val="00BB5157"/>
    <w:rsid w:val="00BD42BA"/>
    <w:rsid w:val="00C27F38"/>
    <w:rsid w:val="00C300B6"/>
    <w:rsid w:val="00CE33C2"/>
    <w:rsid w:val="00D012B0"/>
    <w:rsid w:val="00D1262F"/>
    <w:rsid w:val="00D12B3E"/>
    <w:rsid w:val="00D1559C"/>
    <w:rsid w:val="00D525A9"/>
    <w:rsid w:val="00E05600"/>
    <w:rsid w:val="00E13164"/>
    <w:rsid w:val="00E25178"/>
    <w:rsid w:val="00E462C3"/>
    <w:rsid w:val="00EA0A06"/>
    <w:rsid w:val="00F3741B"/>
    <w:rsid w:val="00F62903"/>
    <w:rsid w:val="00F6355B"/>
    <w:rsid w:val="00FB5626"/>
    <w:rsid w:val="00FF4EE4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47B9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5B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5E0CA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E0C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E0CAE"/>
  </w:style>
  <w:style w:type="paragraph" w:styleId="Sidhuvud">
    <w:name w:val="header"/>
    <w:basedOn w:val="Normal"/>
    <w:link w:val="Sidhuvud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05600"/>
  </w:style>
  <w:style w:type="paragraph" w:styleId="Sidfot">
    <w:name w:val="footer"/>
    <w:basedOn w:val="Normal"/>
    <w:link w:val="Sidfot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05600"/>
  </w:style>
  <w:style w:type="character" w:customStyle="1" w:styleId="hps">
    <w:name w:val="hps"/>
    <w:basedOn w:val="Standardstycketeckensnitt"/>
    <w:rsid w:val="00E13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47B9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5B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5E0CA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E0C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E0CAE"/>
  </w:style>
  <w:style w:type="paragraph" w:styleId="Sidhuvud">
    <w:name w:val="header"/>
    <w:basedOn w:val="Normal"/>
    <w:link w:val="Sidhuvud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05600"/>
  </w:style>
  <w:style w:type="paragraph" w:styleId="Sidfot">
    <w:name w:val="footer"/>
    <w:basedOn w:val="Normal"/>
    <w:link w:val="Sidfot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05600"/>
  </w:style>
  <w:style w:type="character" w:customStyle="1" w:styleId="hps">
    <w:name w:val="hps"/>
    <w:basedOn w:val="Standardstycketeckensnitt"/>
    <w:rsid w:val="00E1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3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0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2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5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1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6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6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72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9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1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nda.nordeback@kavli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ida.kallgren@kavli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Kavli Group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Davidsson</dc:creator>
  <cp:lastModifiedBy>Malin Jansson</cp:lastModifiedBy>
  <cp:revision>2</cp:revision>
  <cp:lastPrinted>2013-10-02T06:17:00Z</cp:lastPrinted>
  <dcterms:created xsi:type="dcterms:W3CDTF">2014-05-05T14:15:00Z</dcterms:created>
  <dcterms:modified xsi:type="dcterms:W3CDTF">2014-05-05T14:15:00Z</dcterms:modified>
</cp:coreProperties>
</file>