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5E" w:rsidRPr="008961C1" w:rsidRDefault="00EE195E" w:rsidP="00A17059">
      <w:pPr>
        <w:spacing w:line="360" w:lineRule="atLeast"/>
        <w:rPr>
          <w:rFonts w:cs="Arial"/>
          <w:sz w:val="22"/>
          <w:lang w:val="en-US"/>
        </w:rPr>
      </w:pPr>
      <w:bookmarkStart w:id="0" w:name="Pressemitteilung"/>
    </w:p>
    <w:bookmarkEnd w:id="0"/>
    <w:p w:rsidR="00DC485F" w:rsidRPr="00A105F8" w:rsidRDefault="00625E03" w:rsidP="00DC485F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15</w:t>
      </w:r>
      <w:r w:rsidR="00826FB9">
        <w:rPr>
          <w:rFonts w:cs="Arial"/>
          <w:sz w:val="22"/>
          <w:lang w:val="da-DK"/>
        </w:rPr>
        <w:t>. september</w:t>
      </w:r>
      <w:r w:rsidR="00DC485F" w:rsidRPr="00A105F8">
        <w:rPr>
          <w:rFonts w:cs="Arial"/>
          <w:sz w:val="22"/>
          <w:lang w:val="da-DK"/>
        </w:rPr>
        <w:t xml:space="preserve"> 2020</w:t>
      </w:r>
    </w:p>
    <w:p w:rsidR="00DC485F" w:rsidRPr="00A105F8" w:rsidRDefault="00DC485F" w:rsidP="00DC485F">
      <w:pPr>
        <w:spacing w:line="360" w:lineRule="atLeast"/>
        <w:rPr>
          <w:rFonts w:cs="Arial"/>
          <w:sz w:val="22"/>
          <w:lang w:val="da-DK"/>
        </w:rPr>
      </w:pPr>
    </w:p>
    <w:p w:rsidR="00DC485F" w:rsidRPr="00A105F8" w:rsidRDefault="00DC485F" w:rsidP="00DC485F">
      <w:pPr>
        <w:spacing w:line="360" w:lineRule="atLeast"/>
        <w:rPr>
          <w:rFonts w:cs="Arial"/>
          <w:sz w:val="22"/>
          <w:lang w:val="da-DK"/>
        </w:rPr>
      </w:pPr>
    </w:p>
    <w:p w:rsidR="00DC485F" w:rsidRPr="00DF3CEC" w:rsidRDefault="00DF3CEC" w:rsidP="00826FB9">
      <w:pPr>
        <w:pStyle w:val="OpelHeadlineArial"/>
        <w:rPr>
          <w:rFonts w:cs="Arial"/>
          <w:lang w:val="da-DK"/>
        </w:rPr>
      </w:pPr>
      <w:r w:rsidRPr="00DF3CEC">
        <w:rPr>
          <w:rFonts w:cs="Arial"/>
          <w:lang w:val="da-DK"/>
        </w:rPr>
        <w:t xml:space="preserve">Opel </w:t>
      </w:r>
      <w:proofErr w:type="spellStart"/>
      <w:r w:rsidR="00826FB9">
        <w:rPr>
          <w:rFonts w:cs="Arial"/>
          <w:lang w:val="da-DK"/>
        </w:rPr>
        <w:t>Grandland</w:t>
      </w:r>
      <w:proofErr w:type="spellEnd"/>
      <w:r w:rsidR="00826FB9">
        <w:rPr>
          <w:rFonts w:cs="Arial"/>
          <w:lang w:val="da-DK"/>
        </w:rPr>
        <w:t xml:space="preserve"> X Hybrid: Plu</w:t>
      </w:r>
      <w:r w:rsidR="006F624B">
        <w:rPr>
          <w:rFonts w:cs="Arial"/>
          <w:lang w:val="da-DK"/>
        </w:rPr>
        <w:t>g-in h</w:t>
      </w:r>
      <w:r w:rsidR="00826FB9">
        <w:rPr>
          <w:rFonts w:cs="Arial"/>
          <w:lang w:val="da-DK"/>
        </w:rPr>
        <w:t xml:space="preserve">ybrid til under 300.000 kroner </w:t>
      </w:r>
    </w:p>
    <w:p w:rsidR="00DC485F" w:rsidRPr="00DF3CEC" w:rsidRDefault="00DC485F" w:rsidP="00DC485F">
      <w:pPr>
        <w:spacing w:line="360" w:lineRule="atLeast"/>
        <w:rPr>
          <w:rFonts w:cs="Arial"/>
          <w:sz w:val="22"/>
          <w:lang w:val="da-DK"/>
        </w:rPr>
      </w:pPr>
    </w:p>
    <w:p w:rsidR="007A52E6" w:rsidRDefault="000643AD" w:rsidP="00DC485F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Opel </w:t>
      </w:r>
      <w:proofErr w:type="spellStart"/>
      <w:r w:rsidR="001B6E99" w:rsidRPr="001B6E99">
        <w:rPr>
          <w:rFonts w:cs="Arial"/>
          <w:sz w:val="22"/>
          <w:lang w:val="da-DK"/>
        </w:rPr>
        <w:t>Grandland</w:t>
      </w:r>
      <w:proofErr w:type="spellEnd"/>
      <w:r w:rsidR="001B6E99" w:rsidRPr="001B6E99">
        <w:rPr>
          <w:rFonts w:cs="Arial"/>
          <w:sz w:val="22"/>
          <w:lang w:val="da-DK"/>
        </w:rPr>
        <w:t xml:space="preserve"> X</w:t>
      </w:r>
      <w:r w:rsidR="001B6E99">
        <w:rPr>
          <w:rFonts w:cs="Arial"/>
          <w:sz w:val="22"/>
          <w:lang w:val="da-DK"/>
        </w:rPr>
        <w:t xml:space="preserve"> har vist sig som en moderne, velbygget og pålidelig tysker, der passer godt ind i danskernes ønske om </w:t>
      </w:r>
      <w:r w:rsidR="006F624B">
        <w:rPr>
          <w:rFonts w:cs="Arial"/>
          <w:sz w:val="22"/>
          <w:lang w:val="da-DK"/>
        </w:rPr>
        <w:t>en højt sidende og sikker bil</w:t>
      </w:r>
      <w:r w:rsidR="001B6E99">
        <w:rPr>
          <w:rFonts w:cs="Arial"/>
          <w:sz w:val="22"/>
          <w:lang w:val="da-DK"/>
        </w:rPr>
        <w:t xml:space="preserve"> med plads til hele familien.</w:t>
      </w:r>
      <w:r>
        <w:rPr>
          <w:rFonts w:cs="Arial"/>
          <w:sz w:val="22"/>
          <w:lang w:val="da-DK"/>
        </w:rPr>
        <w:t xml:space="preserve"> </w:t>
      </w:r>
      <w:r w:rsidR="007A52E6">
        <w:rPr>
          <w:rFonts w:cs="Arial"/>
          <w:sz w:val="22"/>
          <w:lang w:val="da-DK"/>
        </w:rPr>
        <w:t xml:space="preserve">Bilen, der blev introduceret tilbage i 2017, har stået sin test ude hos forbrugerne og det naturlige næste skridt, er introduktionen af </w:t>
      </w:r>
      <w:proofErr w:type="spellStart"/>
      <w:r w:rsidR="007A52E6">
        <w:rPr>
          <w:rFonts w:cs="Arial"/>
          <w:sz w:val="22"/>
          <w:lang w:val="da-DK"/>
        </w:rPr>
        <w:t>Grandland</w:t>
      </w:r>
      <w:proofErr w:type="spellEnd"/>
      <w:r w:rsidR="007A52E6">
        <w:rPr>
          <w:rFonts w:cs="Arial"/>
          <w:sz w:val="22"/>
          <w:lang w:val="da-DK"/>
        </w:rPr>
        <w:t xml:space="preserve"> X som plug-in hybrid. Det sker som et led i Opels </w:t>
      </w:r>
      <w:r w:rsidR="00E77FD9">
        <w:rPr>
          <w:rFonts w:cs="Arial"/>
          <w:sz w:val="22"/>
          <w:lang w:val="da-DK"/>
        </w:rPr>
        <w:t xml:space="preserve">”Opel </w:t>
      </w:r>
      <w:proofErr w:type="spellStart"/>
      <w:r w:rsidR="00E77FD9">
        <w:rPr>
          <w:rFonts w:cs="Arial"/>
          <w:sz w:val="22"/>
          <w:lang w:val="da-DK"/>
        </w:rPr>
        <w:t>goes</w:t>
      </w:r>
      <w:proofErr w:type="spellEnd"/>
      <w:r w:rsidR="00E77FD9">
        <w:rPr>
          <w:rFonts w:cs="Arial"/>
          <w:sz w:val="22"/>
          <w:lang w:val="da-DK"/>
        </w:rPr>
        <w:t xml:space="preserve"> </w:t>
      </w:r>
      <w:proofErr w:type="spellStart"/>
      <w:r w:rsidR="00E77FD9">
        <w:rPr>
          <w:rFonts w:cs="Arial"/>
          <w:sz w:val="22"/>
          <w:lang w:val="da-DK"/>
        </w:rPr>
        <w:t>electric</w:t>
      </w:r>
      <w:proofErr w:type="spellEnd"/>
      <w:r w:rsidR="00E77FD9">
        <w:rPr>
          <w:rFonts w:cs="Arial"/>
          <w:sz w:val="22"/>
          <w:lang w:val="da-DK"/>
        </w:rPr>
        <w:t xml:space="preserve">” </w:t>
      </w:r>
      <w:r w:rsidR="007A52E6">
        <w:rPr>
          <w:rFonts w:cs="Arial"/>
          <w:sz w:val="22"/>
          <w:lang w:val="da-DK"/>
        </w:rPr>
        <w:t>strategi</w:t>
      </w:r>
      <w:r w:rsidR="00E77FD9">
        <w:rPr>
          <w:rFonts w:cs="Arial"/>
          <w:sz w:val="22"/>
          <w:lang w:val="da-DK"/>
        </w:rPr>
        <w:t>,</w:t>
      </w:r>
      <w:r w:rsidR="007A52E6">
        <w:rPr>
          <w:rFonts w:cs="Arial"/>
          <w:sz w:val="22"/>
          <w:lang w:val="da-DK"/>
        </w:rPr>
        <w:t xml:space="preserve"> </w:t>
      </w:r>
      <w:r w:rsidR="00E77FD9">
        <w:rPr>
          <w:rFonts w:cs="Arial"/>
          <w:sz w:val="22"/>
          <w:lang w:val="da-DK"/>
        </w:rPr>
        <w:t xml:space="preserve">der </w:t>
      </w:r>
      <w:r w:rsidR="00BA3F8C">
        <w:rPr>
          <w:rFonts w:cs="Arial"/>
          <w:sz w:val="22"/>
          <w:lang w:val="da-DK"/>
        </w:rPr>
        <w:t>sætter</w:t>
      </w:r>
      <w:r w:rsidR="007A52E6">
        <w:rPr>
          <w:rFonts w:cs="Arial"/>
          <w:sz w:val="22"/>
          <w:lang w:val="da-DK"/>
        </w:rPr>
        <w:t xml:space="preserve"> strøm til alle bilproducentens produkter inden udgangen af 2024. </w:t>
      </w:r>
    </w:p>
    <w:p w:rsidR="00D566E1" w:rsidRDefault="00D566E1" w:rsidP="00DC485F">
      <w:pPr>
        <w:spacing w:line="360" w:lineRule="atLeast"/>
        <w:rPr>
          <w:rFonts w:cs="Arial"/>
          <w:sz w:val="22"/>
          <w:lang w:val="da-DK"/>
        </w:rPr>
      </w:pPr>
    </w:p>
    <w:p w:rsidR="00D566E1" w:rsidRDefault="00273B6A" w:rsidP="00D566E1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Danskerne har taget plug-in hybriderne til sig</w:t>
      </w:r>
      <w:r w:rsidR="00F8370E">
        <w:rPr>
          <w:rFonts w:cs="Arial"/>
          <w:sz w:val="22"/>
          <w:lang w:val="da-DK"/>
        </w:rPr>
        <w:t>. Sidste år var der til dato solgt 2.525 plug-in hybrider mod 10.242 i år. E</w:t>
      </w:r>
      <w:r w:rsidR="006904E3">
        <w:rPr>
          <w:rFonts w:cs="Arial"/>
          <w:sz w:val="22"/>
          <w:lang w:val="da-DK"/>
        </w:rPr>
        <w:t>n stigning på knapt 306%.</w:t>
      </w:r>
      <w:r>
        <w:rPr>
          <w:rFonts w:cs="Arial"/>
          <w:sz w:val="22"/>
          <w:lang w:val="da-DK"/>
        </w:rPr>
        <w:t xml:space="preserve"> </w:t>
      </w:r>
      <w:proofErr w:type="spellStart"/>
      <w:r>
        <w:rPr>
          <w:rFonts w:cs="Arial"/>
          <w:sz w:val="22"/>
          <w:lang w:val="da-DK"/>
        </w:rPr>
        <w:t>Grandland</w:t>
      </w:r>
      <w:proofErr w:type="spellEnd"/>
      <w:r>
        <w:rPr>
          <w:rFonts w:cs="Arial"/>
          <w:sz w:val="22"/>
          <w:lang w:val="da-DK"/>
        </w:rPr>
        <w:t xml:space="preserve"> X Hybrid</w:t>
      </w:r>
      <w:r w:rsidR="00006E5E">
        <w:rPr>
          <w:rFonts w:cs="Arial"/>
          <w:sz w:val="22"/>
          <w:lang w:val="da-DK"/>
        </w:rPr>
        <w:t xml:space="preserve"> </w:t>
      </w:r>
      <w:r w:rsidR="006904E3">
        <w:rPr>
          <w:rFonts w:cs="Arial"/>
          <w:sz w:val="22"/>
          <w:lang w:val="da-DK"/>
        </w:rPr>
        <w:t>lander med andre ord i Danmark på et tidspunkt, hvor efterspørgslen aldrig har været større.</w:t>
      </w:r>
      <w:r w:rsidR="00D566E1">
        <w:rPr>
          <w:rFonts w:cs="Arial"/>
          <w:sz w:val="22"/>
          <w:lang w:val="da-DK"/>
        </w:rPr>
        <w:t xml:space="preserve"> </w:t>
      </w:r>
      <w:proofErr w:type="spellStart"/>
      <w:r w:rsidR="00D566E1">
        <w:rPr>
          <w:rFonts w:cs="Arial"/>
          <w:sz w:val="22"/>
          <w:lang w:val="da-DK"/>
        </w:rPr>
        <w:t>Grandland</w:t>
      </w:r>
      <w:proofErr w:type="spellEnd"/>
      <w:r w:rsidR="00D566E1">
        <w:rPr>
          <w:rFonts w:cs="Arial"/>
          <w:sz w:val="22"/>
          <w:lang w:val="da-DK"/>
        </w:rPr>
        <w:t xml:space="preserve"> X Hybrid fås i to varianter med enten firehjulstræk eller forhjulstræk og hhv. 300 hk eller 225 hk. Priserne starter ved 299.990 for en 225 hk Elegance.</w:t>
      </w:r>
    </w:p>
    <w:p w:rsidR="00273B6A" w:rsidRDefault="00273B6A" w:rsidP="00DC485F">
      <w:pPr>
        <w:spacing w:line="360" w:lineRule="atLeast"/>
        <w:rPr>
          <w:rFonts w:cs="Arial"/>
          <w:sz w:val="22"/>
          <w:lang w:val="da-DK"/>
        </w:rPr>
      </w:pPr>
    </w:p>
    <w:p w:rsidR="00006E5E" w:rsidRDefault="00006E5E" w:rsidP="00DC485F">
      <w:pPr>
        <w:spacing w:line="360" w:lineRule="atLeast"/>
        <w:rPr>
          <w:rFonts w:cs="Arial"/>
          <w:sz w:val="22"/>
          <w:lang w:val="da-DK"/>
        </w:rPr>
      </w:pPr>
    </w:p>
    <w:p w:rsidR="00E77FD9" w:rsidRDefault="00E77FD9" w:rsidP="00DC485F">
      <w:pPr>
        <w:spacing w:line="360" w:lineRule="atLeast"/>
        <w:rPr>
          <w:rFonts w:cs="Arial"/>
          <w:b/>
          <w:sz w:val="22"/>
          <w:lang w:val="da-DK"/>
        </w:rPr>
      </w:pPr>
    </w:p>
    <w:p w:rsidR="00E77FD9" w:rsidRDefault="00E77FD9" w:rsidP="00DC485F">
      <w:pPr>
        <w:spacing w:line="360" w:lineRule="atLeast"/>
        <w:rPr>
          <w:rFonts w:cs="Arial"/>
          <w:b/>
          <w:sz w:val="22"/>
          <w:lang w:val="da-DK"/>
        </w:rPr>
      </w:pPr>
      <w:r>
        <w:rPr>
          <w:rFonts w:cs="Arial"/>
          <w:b/>
          <w:sz w:val="22"/>
          <w:lang w:val="da-DK"/>
        </w:rPr>
        <w:t xml:space="preserve">Forhjulstræk eller firehjulstræk </w:t>
      </w:r>
    </w:p>
    <w:p w:rsidR="00E77FD9" w:rsidRDefault="00E77FD9" w:rsidP="00DC485F">
      <w:pPr>
        <w:spacing w:line="360" w:lineRule="atLeast"/>
        <w:rPr>
          <w:rFonts w:cs="Arial"/>
          <w:sz w:val="22"/>
          <w:lang w:val="da-DK"/>
        </w:rPr>
      </w:pPr>
    </w:p>
    <w:p w:rsidR="003461AB" w:rsidRDefault="000903AA" w:rsidP="00DC485F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Den forhjulstrukne</w:t>
      </w:r>
      <w:r w:rsidR="00006E5E">
        <w:rPr>
          <w:rFonts w:cs="Arial"/>
          <w:sz w:val="22"/>
          <w:lang w:val="da-DK"/>
        </w:rPr>
        <w:t xml:space="preserve"> </w:t>
      </w:r>
      <w:proofErr w:type="spellStart"/>
      <w:r w:rsidR="00006E5E">
        <w:rPr>
          <w:rFonts w:cs="Arial"/>
          <w:sz w:val="22"/>
          <w:lang w:val="da-DK"/>
        </w:rPr>
        <w:t>Grandland</w:t>
      </w:r>
      <w:proofErr w:type="spellEnd"/>
      <w:r w:rsidR="00006E5E">
        <w:rPr>
          <w:rFonts w:cs="Arial"/>
          <w:sz w:val="22"/>
          <w:lang w:val="da-DK"/>
        </w:rPr>
        <w:t xml:space="preserve"> X Hybrid har </w:t>
      </w:r>
      <w:r w:rsidR="008F4589">
        <w:rPr>
          <w:rFonts w:cs="Arial"/>
          <w:sz w:val="22"/>
          <w:lang w:val="da-DK"/>
        </w:rPr>
        <w:t xml:space="preserve">to motorer placeret på forakslen. En </w:t>
      </w:r>
      <w:r w:rsidR="003461AB">
        <w:rPr>
          <w:rFonts w:cs="Arial"/>
          <w:sz w:val="22"/>
          <w:lang w:val="da-DK"/>
        </w:rPr>
        <w:t xml:space="preserve">180 hestes </w:t>
      </w:r>
      <w:r w:rsidR="008F4589">
        <w:rPr>
          <w:rFonts w:cs="Arial"/>
          <w:sz w:val="22"/>
          <w:lang w:val="da-DK"/>
        </w:rPr>
        <w:t xml:space="preserve">1,6 liters benzinmotor med turbo og en elmotor med 110 </w:t>
      </w:r>
      <w:r w:rsidR="003461AB">
        <w:rPr>
          <w:rFonts w:cs="Arial"/>
          <w:sz w:val="22"/>
          <w:lang w:val="da-DK"/>
        </w:rPr>
        <w:t xml:space="preserve">hestekræfter. </w:t>
      </w:r>
      <w:r w:rsidR="00E77FD9">
        <w:rPr>
          <w:rFonts w:cs="Arial"/>
          <w:sz w:val="22"/>
          <w:lang w:val="da-DK"/>
        </w:rPr>
        <w:t>Sammen har de en systemydelse</w:t>
      </w:r>
      <w:r w:rsidR="00006E5E">
        <w:rPr>
          <w:rFonts w:cs="Arial"/>
          <w:sz w:val="22"/>
          <w:lang w:val="da-DK"/>
        </w:rPr>
        <w:t xml:space="preserve"> på 225 hestekræfter og 360</w:t>
      </w:r>
      <w:r w:rsidR="00DD1507">
        <w:rPr>
          <w:rFonts w:cs="Arial"/>
          <w:sz w:val="22"/>
          <w:lang w:val="da-DK"/>
        </w:rPr>
        <w:t xml:space="preserve"> </w:t>
      </w:r>
      <w:r w:rsidR="00006E5E">
        <w:rPr>
          <w:rFonts w:cs="Arial"/>
          <w:sz w:val="22"/>
          <w:lang w:val="da-DK"/>
        </w:rPr>
        <w:t xml:space="preserve">Nm moment. </w:t>
      </w:r>
      <w:r w:rsidR="003461AB">
        <w:rPr>
          <w:rFonts w:cs="Arial"/>
          <w:sz w:val="22"/>
          <w:lang w:val="da-DK"/>
        </w:rPr>
        <w:t>0-100 km/t klar</w:t>
      </w:r>
      <w:r w:rsidR="00E77FD9">
        <w:rPr>
          <w:rFonts w:cs="Arial"/>
          <w:sz w:val="22"/>
          <w:lang w:val="da-DK"/>
        </w:rPr>
        <w:t>e</w:t>
      </w:r>
      <w:r w:rsidR="003461AB">
        <w:rPr>
          <w:rFonts w:cs="Arial"/>
          <w:sz w:val="22"/>
          <w:lang w:val="da-DK"/>
        </w:rPr>
        <w:t xml:space="preserve">s på 8,9 sekunder og topfarten er opgivet til 225 km/t. Batteriet er på 13,2 kWh og kan være fuldt opladet på under to timer (7,4 kW). </w:t>
      </w:r>
      <w:r w:rsidR="00006E5E">
        <w:rPr>
          <w:rFonts w:cs="Arial"/>
          <w:sz w:val="22"/>
          <w:lang w:val="da-DK"/>
        </w:rPr>
        <w:t>Den har en rækkevidde på ren el</w:t>
      </w:r>
      <w:r w:rsidR="00E77FD9">
        <w:rPr>
          <w:rFonts w:cs="Arial"/>
          <w:sz w:val="22"/>
          <w:lang w:val="da-DK"/>
        </w:rPr>
        <w:t xml:space="preserve"> på op til 62</w:t>
      </w:r>
      <w:r>
        <w:rPr>
          <w:rFonts w:cs="Arial"/>
          <w:sz w:val="22"/>
          <w:lang w:val="da-DK"/>
        </w:rPr>
        <w:t xml:space="preserve"> kilometer og kører 71,4 km/l begge målt efter den gældende WLTP standard. </w:t>
      </w:r>
    </w:p>
    <w:p w:rsidR="003461AB" w:rsidRDefault="003461AB" w:rsidP="00DC485F">
      <w:pPr>
        <w:spacing w:line="360" w:lineRule="atLeast"/>
        <w:rPr>
          <w:rFonts w:cs="Arial"/>
          <w:sz w:val="22"/>
          <w:lang w:val="da-DK"/>
        </w:rPr>
      </w:pPr>
    </w:p>
    <w:p w:rsidR="00F71C44" w:rsidRDefault="00F71C44" w:rsidP="00DC485F">
      <w:pPr>
        <w:spacing w:line="360" w:lineRule="atLeast"/>
        <w:rPr>
          <w:rFonts w:cs="Arial"/>
          <w:sz w:val="22"/>
          <w:lang w:val="da-DK"/>
        </w:rPr>
      </w:pPr>
    </w:p>
    <w:p w:rsidR="00D566E1" w:rsidRDefault="00D566E1" w:rsidP="00F71C44">
      <w:pPr>
        <w:spacing w:line="360" w:lineRule="atLeast"/>
        <w:rPr>
          <w:rFonts w:cs="Arial"/>
          <w:b/>
          <w:sz w:val="22"/>
          <w:lang w:val="da-DK"/>
        </w:rPr>
      </w:pPr>
    </w:p>
    <w:p w:rsidR="00D566E1" w:rsidRDefault="00D566E1" w:rsidP="00F71C44">
      <w:pPr>
        <w:spacing w:line="360" w:lineRule="atLeast"/>
        <w:rPr>
          <w:rFonts w:cs="Arial"/>
          <w:b/>
          <w:sz w:val="22"/>
          <w:lang w:val="da-DK"/>
        </w:rPr>
      </w:pPr>
    </w:p>
    <w:p w:rsidR="00D566E1" w:rsidRDefault="00D566E1" w:rsidP="00F71C44">
      <w:pPr>
        <w:spacing w:line="360" w:lineRule="atLeast"/>
        <w:rPr>
          <w:rFonts w:cs="Arial"/>
          <w:b/>
          <w:sz w:val="22"/>
          <w:lang w:val="da-DK"/>
        </w:rPr>
      </w:pPr>
    </w:p>
    <w:p w:rsidR="00F71C44" w:rsidRPr="009729CB" w:rsidRDefault="00F71C44" w:rsidP="00F71C44">
      <w:pPr>
        <w:spacing w:line="360" w:lineRule="atLeast"/>
        <w:rPr>
          <w:rFonts w:cs="Arial"/>
          <w:b/>
          <w:sz w:val="22"/>
          <w:lang w:val="da-DK"/>
        </w:rPr>
      </w:pPr>
      <w:bookmarkStart w:id="1" w:name="_GoBack"/>
      <w:bookmarkEnd w:id="1"/>
      <w:r>
        <w:rPr>
          <w:rFonts w:cs="Arial"/>
          <w:b/>
          <w:sz w:val="22"/>
          <w:lang w:val="da-DK"/>
        </w:rPr>
        <w:lastRenderedPageBreak/>
        <w:t>To veludstyrede varianter – Nemt og overskueligt</w:t>
      </w:r>
      <w:r w:rsidRPr="009729CB">
        <w:rPr>
          <w:rFonts w:cs="Arial"/>
          <w:b/>
          <w:sz w:val="22"/>
          <w:lang w:val="da-DK"/>
        </w:rPr>
        <w:t xml:space="preserve"> </w:t>
      </w:r>
    </w:p>
    <w:p w:rsidR="00F71C44" w:rsidRDefault="00F71C44" w:rsidP="00DC485F">
      <w:pPr>
        <w:spacing w:line="360" w:lineRule="atLeast"/>
        <w:rPr>
          <w:rFonts w:cs="Arial"/>
          <w:sz w:val="22"/>
          <w:lang w:val="da-DK"/>
        </w:rPr>
      </w:pPr>
    </w:p>
    <w:p w:rsidR="00006E5E" w:rsidRDefault="000903AA" w:rsidP="00DC485F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Opel i Danmark har gjort det nemt og overskueligt for kunderne og således fås </w:t>
      </w:r>
      <w:proofErr w:type="spellStart"/>
      <w:r>
        <w:rPr>
          <w:rFonts w:cs="Arial"/>
          <w:sz w:val="22"/>
          <w:lang w:val="da-DK"/>
        </w:rPr>
        <w:t>Grandland</w:t>
      </w:r>
      <w:proofErr w:type="spellEnd"/>
      <w:r>
        <w:rPr>
          <w:rFonts w:cs="Arial"/>
          <w:sz w:val="22"/>
          <w:lang w:val="da-DK"/>
        </w:rPr>
        <w:t xml:space="preserve"> X Hybrid 225</w:t>
      </w:r>
      <w:r w:rsidR="00BA3F8C">
        <w:rPr>
          <w:rFonts w:cs="Arial"/>
          <w:sz w:val="22"/>
          <w:lang w:val="da-DK"/>
        </w:rPr>
        <w:t xml:space="preserve"> </w:t>
      </w:r>
      <w:r>
        <w:rPr>
          <w:rFonts w:cs="Arial"/>
          <w:sz w:val="22"/>
          <w:lang w:val="da-DK"/>
        </w:rPr>
        <w:t>hk kun i to veludstyrede varianter</w:t>
      </w:r>
      <w:r w:rsidR="00BA3F8C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Elegance og Ultimate.</w:t>
      </w:r>
      <w:r w:rsidR="00BA3F8C">
        <w:rPr>
          <w:rFonts w:cs="Arial"/>
          <w:sz w:val="22"/>
          <w:lang w:val="da-DK"/>
        </w:rPr>
        <w:t xml:space="preserve"> Elegance har</w:t>
      </w:r>
      <w:r w:rsidR="008F4589">
        <w:rPr>
          <w:rFonts w:cs="Arial"/>
          <w:sz w:val="22"/>
          <w:lang w:val="da-DK"/>
        </w:rPr>
        <w:t xml:space="preserve"> bl.a. klassiske Opel</w:t>
      </w:r>
      <w:r w:rsidR="00E77FD9">
        <w:rPr>
          <w:rFonts w:cs="Arial"/>
          <w:sz w:val="22"/>
          <w:lang w:val="da-DK"/>
        </w:rPr>
        <w:t>-</w:t>
      </w:r>
      <w:r w:rsidR="008F4589">
        <w:rPr>
          <w:rFonts w:cs="Arial"/>
          <w:sz w:val="22"/>
          <w:lang w:val="da-DK"/>
        </w:rPr>
        <w:t xml:space="preserve">dyder som fx de ergonomiske AGR sæder og avancerede </w:t>
      </w:r>
      <w:r w:rsidR="00BA3F8C">
        <w:rPr>
          <w:rFonts w:cs="Arial"/>
          <w:sz w:val="22"/>
          <w:lang w:val="da-DK"/>
        </w:rPr>
        <w:t xml:space="preserve">adaptive </w:t>
      </w:r>
      <w:r w:rsidR="008F4589">
        <w:rPr>
          <w:rFonts w:cs="Arial"/>
          <w:sz w:val="22"/>
          <w:lang w:val="da-DK"/>
        </w:rPr>
        <w:t>L</w:t>
      </w:r>
      <w:r w:rsidR="00BA3F8C">
        <w:rPr>
          <w:rFonts w:cs="Arial"/>
          <w:sz w:val="22"/>
          <w:lang w:val="da-DK"/>
        </w:rPr>
        <w:t>ED vision</w:t>
      </w:r>
      <w:r w:rsidR="008F4589">
        <w:rPr>
          <w:rFonts w:cs="Arial"/>
          <w:sz w:val="22"/>
          <w:lang w:val="da-DK"/>
        </w:rPr>
        <w:t xml:space="preserve"> forlygter</w:t>
      </w:r>
      <w:r w:rsidR="00BA3F8C">
        <w:rPr>
          <w:rFonts w:cs="Arial"/>
          <w:sz w:val="22"/>
          <w:lang w:val="da-DK"/>
        </w:rPr>
        <w:t xml:space="preserve"> som standard</w:t>
      </w:r>
      <w:r w:rsidR="008F4589">
        <w:rPr>
          <w:rFonts w:cs="Arial"/>
          <w:sz w:val="22"/>
          <w:lang w:val="da-DK"/>
        </w:rPr>
        <w:t xml:space="preserve">. Der ud </w:t>
      </w:r>
      <w:r w:rsidR="003461AB">
        <w:rPr>
          <w:rFonts w:cs="Arial"/>
          <w:sz w:val="22"/>
          <w:lang w:val="da-DK"/>
        </w:rPr>
        <w:t>har Elegance også en</w:t>
      </w:r>
      <w:r w:rsidR="008F4589">
        <w:rPr>
          <w:rFonts w:cs="Arial"/>
          <w:sz w:val="22"/>
          <w:lang w:val="da-DK"/>
        </w:rPr>
        <w:t xml:space="preserve"> 8” touch skærm, automatisk to-</w:t>
      </w:r>
      <w:proofErr w:type="spellStart"/>
      <w:r w:rsidR="008F4589">
        <w:rPr>
          <w:rFonts w:cs="Arial"/>
          <w:sz w:val="22"/>
          <w:lang w:val="da-DK"/>
        </w:rPr>
        <w:t>zonet</w:t>
      </w:r>
      <w:proofErr w:type="spellEnd"/>
      <w:r w:rsidR="008F4589">
        <w:rPr>
          <w:rFonts w:cs="Arial"/>
          <w:sz w:val="22"/>
          <w:lang w:val="da-DK"/>
        </w:rPr>
        <w:t xml:space="preserve"> klimaanlæg</w:t>
      </w:r>
      <w:r w:rsidR="00BA3F8C">
        <w:rPr>
          <w:rFonts w:cs="Arial"/>
          <w:sz w:val="22"/>
          <w:lang w:val="da-DK"/>
        </w:rPr>
        <w:t>,</w:t>
      </w:r>
      <w:r w:rsidR="008F4589">
        <w:rPr>
          <w:rFonts w:cs="Arial"/>
          <w:sz w:val="22"/>
          <w:lang w:val="da-DK"/>
        </w:rPr>
        <w:t xml:space="preserve"> 18” </w:t>
      </w:r>
      <w:proofErr w:type="spellStart"/>
      <w:r w:rsidR="008F4589">
        <w:rPr>
          <w:rFonts w:cs="Arial"/>
          <w:sz w:val="22"/>
          <w:lang w:val="da-DK"/>
        </w:rPr>
        <w:t>alufælge</w:t>
      </w:r>
      <w:proofErr w:type="spellEnd"/>
      <w:r w:rsidR="008F4589">
        <w:rPr>
          <w:rFonts w:cs="Arial"/>
          <w:sz w:val="22"/>
          <w:lang w:val="da-DK"/>
        </w:rPr>
        <w:t xml:space="preserve"> og sort tagfarve.</w:t>
      </w:r>
    </w:p>
    <w:p w:rsidR="00D02A4B" w:rsidRDefault="00D02A4B" w:rsidP="00DC485F">
      <w:pPr>
        <w:spacing w:line="360" w:lineRule="atLeast"/>
        <w:rPr>
          <w:rFonts w:cs="Arial"/>
          <w:sz w:val="22"/>
          <w:lang w:val="da-DK"/>
        </w:rPr>
      </w:pPr>
    </w:p>
    <w:p w:rsidR="00D02A4B" w:rsidRDefault="00D02A4B" w:rsidP="00DC485F">
      <w:pPr>
        <w:spacing w:line="360" w:lineRule="atLeast"/>
        <w:rPr>
          <w:rFonts w:cs="Arial"/>
          <w:sz w:val="22"/>
          <w:lang w:val="da-DK"/>
        </w:rPr>
      </w:pPr>
    </w:p>
    <w:p w:rsidR="008F4589" w:rsidRDefault="00F71C44" w:rsidP="00DC485F">
      <w:pPr>
        <w:spacing w:line="360" w:lineRule="atLeast"/>
        <w:rPr>
          <w:rFonts w:cs="Arial"/>
          <w:b/>
          <w:sz w:val="22"/>
          <w:lang w:val="da-DK"/>
        </w:rPr>
      </w:pPr>
      <w:proofErr w:type="spellStart"/>
      <w:r>
        <w:rPr>
          <w:rFonts w:cs="Arial"/>
          <w:b/>
          <w:sz w:val="22"/>
          <w:lang w:val="da-DK"/>
        </w:rPr>
        <w:t>Grandland</w:t>
      </w:r>
      <w:proofErr w:type="spellEnd"/>
      <w:r>
        <w:rPr>
          <w:rFonts w:cs="Arial"/>
          <w:b/>
          <w:sz w:val="22"/>
          <w:lang w:val="da-DK"/>
        </w:rPr>
        <w:t xml:space="preserve"> X Hybrid4 – Kombinationen af præstationer og høj komfort</w:t>
      </w:r>
    </w:p>
    <w:p w:rsidR="00F71C44" w:rsidRDefault="00F71C44" w:rsidP="00DC485F">
      <w:pPr>
        <w:spacing w:line="360" w:lineRule="atLeast"/>
        <w:rPr>
          <w:rFonts w:cs="Arial"/>
          <w:sz w:val="22"/>
          <w:lang w:val="da-DK"/>
        </w:rPr>
      </w:pPr>
    </w:p>
    <w:p w:rsidR="008F4589" w:rsidRDefault="008F4589" w:rsidP="00DC485F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Opel </w:t>
      </w:r>
      <w:proofErr w:type="spellStart"/>
      <w:r>
        <w:rPr>
          <w:rFonts w:cs="Arial"/>
          <w:sz w:val="22"/>
          <w:lang w:val="da-DK"/>
        </w:rPr>
        <w:t>Grandland</w:t>
      </w:r>
      <w:proofErr w:type="spellEnd"/>
      <w:r>
        <w:rPr>
          <w:rFonts w:cs="Arial"/>
          <w:sz w:val="22"/>
          <w:lang w:val="da-DK"/>
        </w:rPr>
        <w:t xml:space="preserve"> X Hybrid4, </w:t>
      </w:r>
      <w:r w:rsidR="00D02A4B">
        <w:rPr>
          <w:rFonts w:cs="Arial"/>
          <w:sz w:val="22"/>
          <w:lang w:val="da-DK"/>
        </w:rPr>
        <w:t>er udstyret med</w:t>
      </w:r>
      <w:r w:rsidR="00F71C44">
        <w:rPr>
          <w:rFonts w:cs="Arial"/>
          <w:sz w:val="22"/>
          <w:lang w:val="da-DK"/>
        </w:rPr>
        <w:t xml:space="preserve"> tre motorer. En turbodrevet 1,6 liters benzinmotor med 200 heste og en 109 hestes elmotor på forakslen og en tilsvarende 109 hestes elmotor på bagakslen. Bilens samlede</w:t>
      </w:r>
      <w:r>
        <w:rPr>
          <w:rFonts w:cs="Arial"/>
          <w:sz w:val="22"/>
          <w:lang w:val="da-DK"/>
        </w:rPr>
        <w:t xml:space="preserve"> systemydelse </w:t>
      </w:r>
      <w:r w:rsidR="00F71C44">
        <w:rPr>
          <w:rFonts w:cs="Arial"/>
          <w:sz w:val="22"/>
          <w:lang w:val="da-DK"/>
        </w:rPr>
        <w:t xml:space="preserve">lyder </w:t>
      </w:r>
      <w:r>
        <w:rPr>
          <w:rFonts w:cs="Arial"/>
          <w:sz w:val="22"/>
          <w:lang w:val="da-DK"/>
        </w:rPr>
        <w:t xml:space="preserve">på 300 hestekræfter og </w:t>
      </w:r>
      <w:r w:rsidR="00F71C44">
        <w:rPr>
          <w:rFonts w:cs="Arial"/>
          <w:sz w:val="22"/>
          <w:lang w:val="da-DK"/>
        </w:rPr>
        <w:t>hele 520</w:t>
      </w:r>
      <w:r w:rsidR="00D02A4B">
        <w:rPr>
          <w:rFonts w:cs="Arial"/>
          <w:sz w:val="22"/>
          <w:lang w:val="da-DK"/>
        </w:rPr>
        <w:t xml:space="preserve"> Nm moment. 0-100 km </w:t>
      </w:r>
      <w:r w:rsidR="00F71C44">
        <w:rPr>
          <w:rFonts w:cs="Arial"/>
          <w:sz w:val="22"/>
          <w:lang w:val="da-DK"/>
        </w:rPr>
        <w:t xml:space="preserve">/t </w:t>
      </w:r>
      <w:r w:rsidR="00D02A4B">
        <w:rPr>
          <w:rFonts w:cs="Arial"/>
          <w:sz w:val="22"/>
          <w:lang w:val="da-DK"/>
        </w:rPr>
        <w:t xml:space="preserve">klares </w:t>
      </w:r>
      <w:r w:rsidR="00BA3F8C">
        <w:rPr>
          <w:rFonts w:cs="Arial"/>
          <w:sz w:val="22"/>
          <w:lang w:val="da-DK"/>
        </w:rPr>
        <w:t xml:space="preserve">på </w:t>
      </w:r>
      <w:r w:rsidR="00707555">
        <w:rPr>
          <w:rFonts w:cs="Arial"/>
          <w:sz w:val="22"/>
          <w:lang w:val="da-DK"/>
        </w:rPr>
        <w:t>5,9 sekunder</w:t>
      </w:r>
      <w:r w:rsidR="00B176DD">
        <w:rPr>
          <w:rFonts w:cs="Arial"/>
          <w:sz w:val="22"/>
          <w:lang w:val="da-DK"/>
        </w:rPr>
        <w:t xml:space="preserve"> og gør den hurtigere i denne disciplin end </w:t>
      </w:r>
      <w:r w:rsidR="00707555">
        <w:rPr>
          <w:rFonts w:cs="Arial"/>
          <w:sz w:val="22"/>
          <w:lang w:val="da-DK"/>
        </w:rPr>
        <w:t>den tidligere</w:t>
      </w:r>
      <w:r w:rsidR="00D02A4B">
        <w:rPr>
          <w:rFonts w:cs="Arial"/>
          <w:sz w:val="22"/>
          <w:lang w:val="da-DK"/>
        </w:rPr>
        <w:t xml:space="preserve"> </w:t>
      </w:r>
      <w:proofErr w:type="spellStart"/>
      <w:r w:rsidR="00D02A4B">
        <w:rPr>
          <w:rFonts w:cs="Arial"/>
          <w:sz w:val="22"/>
          <w:lang w:val="da-DK"/>
        </w:rPr>
        <w:t>Insignia</w:t>
      </w:r>
      <w:proofErr w:type="spellEnd"/>
      <w:r w:rsidR="00D02A4B">
        <w:rPr>
          <w:rFonts w:cs="Arial"/>
          <w:sz w:val="22"/>
          <w:lang w:val="da-DK"/>
        </w:rPr>
        <w:t xml:space="preserve"> OPC.</w:t>
      </w:r>
      <w:r w:rsidR="00707555">
        <w:rPr>
          <w:rFonts w:cs="Arial"/>
          <w:sz w:val="22"/>
          <w:lang w:val="da-DK"/>
        </w:rPr>
        <w:t xml:space="preserve"> Batteriet er på 13,3 kWh og kan være fuldt opladet på under to timer ved brug af en 7,4 kW </w:t>
      </w:r>
      <w:proofErr w:type="spellStart"/>
      <w:r w:rsidR="00707555">
        <w:rPr>
          <w:rFonts w:cs="Arial"/>
          <w:sz w:val="22"/>
          <w:lang w:val="da-DK"/>
        </w:rPr>
        <w:t>ladeboks</w:t>
      </w:r>
      <w:proofErr w:type="spellEnd"/>
      <w:r w:rsidR="00707555">
        <w:rPr>
          <w:rFonts w:cs="Arial"/>
          <w:sz w:val="22"/>
          <w:lang w:val="da-DK"/>
        </w:rPr>
        <w:t>.</w:t>
      </w:r>
      <w:r w:rsidR="00077287">
        <w:rPr>
          <w:rFonts w:cs="Arial"/>
          <w:sz w:val="22"/>
          <w:lang w:val="da-DK"/>
        </w:rPr>
        <w:t xml:space="preserve"> Rækkevidden på op til 63 km (WLTP) sikrer</w:t>
      </w:r>
      <w:r w:rsidR="00DD1507">
        <w:rPr>
          <w:rFonts w:cs="Arial"/>
          <w:sz w:val="22"/>
          <w:lang w:val="da-DK"/>
        </w:rPr>
        <w:t>,</w:t>
      </w:r>
      <w:r w:rsidR="00077287">
        <w:rPr>
          <w:rFonts w:cs="Arial"/>
          <w:sz w:val="22"/>
          <w:lang w:val="da-DK"/>
        </w:rPr>
        <w:t xml:space="preserve"> at hovedparten af de danske pendlere</w:t>
      </w:r>
      <w:r w:rsidR="00DD1507">
        <w:rPr>
          <w:rFonts w:cs="Arial"/>
          <w:sz w:val="22"/>
          <w:lang w:val="da-DK"/>
        </w:rPr>
        <w:t xml:space="preserve"> </w:t>
      </w:r>
      <w:r w:rsidR="006904E3">
        <w:rPr>
          <w:rFonts w:cs="Arial"/>
          <w:sz w:val="22"/>
          <w:lang w:val="da-DK"/>
        </w:rPr>
        <w:t xml:space="preserve">uden problemer </w:t>
      </w:r>
      <w:r w:rsidR="00077287">
        <w:rPr>
          <w:rFonts w:cs="Arial"/>
          <w:sz w:val="22"/>
          <w:lang w:val="da-DK"/>
        </w:rPr>
        <w:t>vil kunne nå til arbejde på en enkelt opladning.</w:t>
      </w:r>
      <w:r w:rsidR="00707555">
        <w:rPr>
          <w:rFonts w:cs="Arial"/>
          <w:sz w:val="22"/>
          <w:lang w:val="da-DK"/>
        </w:rPr>
        <w:t xml:space="preserve">  </w:t>
      </w:r>
    </w:p>
    <w:p w:rsidR="00077287" w:rsidRDefault="00077287" w:rsidP="00DC485F">
      <w:pPr>
        <w:spacing w:line="360" w:lineRule="atLeast"/>
        <w:rPr>
          <w:rFonts w:cs="Arial"/>
          <w:sz w:val="22"/>
          <w:lang w:val="da-DK"/>
        </w:rPr>
      </w:pPr>
    </w:p>
    <w:p w:rsidR="006904E3" w:rsidRDefault="00077287" w:rsidP="00DC485F">
      <w:pPr>
        <w:spacing w:line="360" w:lineRule="atLeast"/>
        <w:rPr>
          <w:rFonts w:cs="Arial"/>
          <w:sz w:val="22"/>
          <w:lang w:val="da-DK"/>
        </w:rPr>
      </w:pPr>
      <w:proofErr w:type="spellStart"/>
      <w:r>
        <w:rPr>
          <w:rFonts w:cs="Arial"/>
          <w:sz w:val="22"/>
          <w:lang w:val="da-DK"/>
        </w:rPr>
        <w:t>Grandland</w:t>
      </w:r>
      <w:proofErr w:type="spellEnd"/>
      <w:r>
        <w:rPr>
          <w:rFonts w:cs="Arial"/>
          <w:sz w:val="22"/>
          <w:lang w:val="da-DK"/>
        </w:rPr>
        <w:t xml:space="preserve"> X Hybrid4 tilbydes kun i én variant, Ultimate, der i øvrigt også kan </w:t>
      </w:r>
      <w:proofErr w:type="spellStart"/>
      <w:r>
        <w:rPr>
          <w:rFonts w:cs="Arial"/>
          <w:sz w:val="22"/>
          <w:lang w:val="da-DK"/>
        </w:rPr>
        <w:t>tilvælges</w:t>
      </w:r>
      <w:proofErr w:type="spellEnd"/>
      <w:r>
        <w:rPr>
          <w:rFonts w:cs="Arial"/>
          <w:sz w:val="22"/>
          <w:lang w:val="da-DK"/>
        </w:rPr>
        <w:t xml:space="preserve"> den mindre 225 hestes version. Ud over Elegance niveau, får man bl.a. også 19” </w:t>
      </w:r>
      <w:proofErr w:type="spellStart"/>
      <w:r>
        <w:rPr>
          <w:rFonts w:cs="Arial"/>
          <w:sz w:val="22"/>
          <w:lang w:val="da-DK"/>
        </w:rPr>
        <w:t>alufælge</w:t>
      </w:r>
      <w:proofErr w:type="spellEnd"/>
      <w:r>
        <w:rPr>
          <w:rFonts w:cs="Arial"/>
          <w:sz w:val="22"/>
          <w:lang w:val="da-DK"/>
        </w:rPr>
        <w:t xml:space="preserve">, adaptiv fartpilot, 3D navigation, bakkamera og el-bagklap. </w:t>
      </w:r>
      <w:proofErr w:type="spellStart"/>
      <w:r>
        <w:rPr>
          <w:rFonts w:cs="Arial"/>
          <w:sz w:val="22"/>
          <w:lang w:val="da-DK"/>
        </w:rPr>
        <w:t>Grandland</w:t>
      </w:r>
      <w:proofErr w:type="spellEnd"/>
      <w:r>
        <w:rPr>
          <w:rFonts w:cs="Arial"/>
          <w:sz w:val="22"/>
          <w:lang w:val="da-DK"/>
        </w:rPr>
        <w:t xml:space="preserve"> X Hybrid4 med 300 hestekræfter koster 399.990 kroner.</w:t>
      </w:r>
      <w:r w:rsidR="006904E3" w:rsidDel="006904E3">
        <w:rPr>
          <w:rFonts w:cs="Arial"/>
          <w:sz w:val="22"/>
          <w:lang w:val="da-DK"/>
        </w:rPr>
        <w:t xml:space="preserve"> </w:t>
      </w:r>
    </w:p>
    <w:p w:rsidR="006904E3" w:rsidRDefault="006904E3" w:rsidP="00DC485F">
      <w:pPr>
        <w:spacing w:line="360" w:lineRule="atLeast"/>
        <w:rPr>
          <w:rFonts w:cs="Arial"/>
          <w:sz w:val="22"/>
          <w:lang w:val="da-DK"/>
        </w:rPr>
      </w:pPr>
    </w:p>
    <w:p w:rsidR="00826FB9" w:rsidRDefault="00DD1507" w:rsidP="00DC485F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Det er allerede nu muligt at </w:t>
      </w:r>
      <w:r w:rsidR="006904E3">
        <w:rPr>
          <w:rFonts w:cs="Arial"/>
          <w:sz w:val="22"/>
          <w:lang w:val="da-DK"/>
        </w:rPr>
        <w:t xml:space="preserve">opleve den nye Opel </w:t>
      </w:r>
      <w:proofErr w:type="spellStart"/>
      <w:r w:rsidR="006904E3">
        <w:rPr>
          <w:rFonts w:cs="Arial"/>
          <w:sz w:val="22"/>
          <w:lang w:val="da-DK"/>
        </w:rPr>
        <w:t>Grandland</w:t>
      </w:r>
      <w:proofErr w:type="spellEnd"/>
      <w:r w:rsidR="006904E3">
        <w:rPr>
          <w:rFonts w:cs="Arial"/>
          <w:sz w:val="22"/>
          <w:lang w:val="da-DK"/>
        </w:rPr>
        <w:t xml:space="preserve"> X Hybrid hos den </w:t>
      </w:r>
      <w:r>
        <w:rPr>
          <w:rFonts w:cs="Arial"/>
          <w:sz w:val="22"/>
          <w:lang w:val="da-DK"/>
        </w:rPr>
        <w:t>nærmeste Opel forhandler</w:t>
      </w:r>
      <w:r w:rsidR="006904E3">
        <w:rPr>
          <w:rFonts w:cs="Arial"/>
          <w:sz w:val="22"/>
          <w:lang w:val="da-DK"/>
        </w:rPr>
        <w:t>.</w:t>
      </w:r>
    </w:p>
    <w:sectPr w:rsidR="00826FB9" w:rsidSect="00DD1178">
      <w:headerReference w:type="default" r:id="rId8"/>
      <w:headerReference w:type="first" r:id="rId9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9A" w:rsidRDefault="0052259A">
      <w:r>
        <w:separator/>
      </w:r>
    </w:p>
  </w:endnote>
  <w:endnote w:type="continuationSeparator" w:id="0">
    <w:p w:rsidR="0052259A" w:rsidRDefault="0052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9A" w:rsidRDefault="0052259A">
      <w:r>
        <w:separator/>
      </w:r>
    </w:p>
  </w:footnote>
  <w:footnote w:type="continuationSeparator" w:id="0">
    <w:p w:rsidR="0052259A" w:rsidRDefault="0052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84" w:rsidRDefault="00963284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0" allowOverlap="1">
              <wp:simplePos x="0" y="0"/>
              <wp:positionH relativeFrom="page">
                <wp:posOffset>1110615</wp:posOffset>
              </wp:positionH>
              <wp:positionV relativeFrom="page">
                <wp:posOffset>1162050</wp:posOffset>
              </wp:positionV>
              <wp:extent cx="480060" cy="2965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284" w:rsidRPr="004C2AC8" w:rsidRDefault="00D2545A" w:rsidP="00A14D44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Side</w:t>
                          </w:r>
                          <w:r w:rsidR="00963284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963284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963284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963284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D566E1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963284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45pt;margin-top:91.5pt;width:37.8pt;height:23.3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GSrAIAAKg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" o:allowincell="f" filled="f" stroked="f">
              <v:textbox inset="0,0,0,0">
                <w:txbxContent>
                  <w:p w:rsidR="00963284" w:rsidRPr="004C2AC8" w:rsidRDefault="00D2545A" w:rsidP="00A14D44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Side</w:t>
                    </w:r>
                    <w:r w:rsidR="00963284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963284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="00963284"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963284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D566E1">
                      <w:rPr>
                        <w:rStyle w:val="PageNumber"/>
                        <w:rFonts w:cs="Arial"/>
                        <w:noProof/>
                        <w:sz w:val="22"/>
                      </w:rPr>
                      <w:t>2</w:t>
                    </w:r>
                    <w:r w:rsidR="00963284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63284" w:rsidRDefault="00963284">
    <w:pPr>
      <w:pStyle w:val="Header"/>
      <w:tabs>
        <w:tab w:val="clear" w:pos="9072"/>
      </w:tabs>
      <w:spacing w:line="360" w:lineRule="atLeast"/>
      <w:rPr>
        <w:sz w:val="22"/>
        <w:lang w:val="en-US"/>
      </w:rPr>
    </w:pPr>
    <w:r w:rsidRPr="00A14D44">
      <w:rPr>
        <w:noProof/>
        <w:sz w:val="22"/>
        <w:lang w:val="en-US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4775200</wp:posOffset>
          </wp:positionH>
          <wp:positionV relativeFrom="paragraph">
            <wp:posOffset>81915</wp:posOffset>
          </wp:positionV>
          <wp:extent cx="973455" cy="781050"/>
          <wp:effectExtent l="0" t="0" r="0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el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63284" w:rsidRDefault="00963284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84" w:rsidRPr="00826FB9" w:rsidRDefault="00963284">
    <w:pPr>
      <w:pStyle w:val="Header"/>
      <w:tabs>
        <w:tab w:val="clear" w:pos="4536"/>
        <w:tab w:val="clear" w:pos="9072"/>
        <w:tab w:val="center" w:pos="4422"/>
      </w:tabs>
      <w:spacing w:before="1600"/>
      <w:rPr>
        <w:sz w:val="24"/>
        <w:lang w:val="da-DK"/>
      </w:rPr>
    </w:pPr>
    <w:r w:rsidRPr="00826FB9">
      <w:rPr>
        <w:noProof/>
        <w:lang w:val="en-US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4623297</wp:posOffset>
          </wp:positionH>
          <wp:positionV relativeFrom="paragraph">
            <wp:posOffset>170815</wp:posOffset>
          </wp:positionV>
          <wp:extent cx="973731" cy="7810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el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731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26FB9" w:rsidRPr="00826FB9">
      <w:rPr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CB3"/>
    <w:multiLevelType w:val="hybridMultilevel"/>
    <w:tmpl w:val="A2E0D402"/>
    <w:lvl w:ilvl="0" w:tplc="E1D0A4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DD01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949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66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6A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E7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83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00F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7D5"/>
    <w:multiLevelType w:val="hybridMultilevel"/>
    <w:tmpl w:val="17CEB8A0"/>
    <w:lvl w:ilvl="0" w:tplc="31D8BC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490CC5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4D36A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A1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02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0E0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83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2A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1A2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BD8"/>
    <w:multiLevelType w:val="hybridMultilevel"/>
    <w:tmpl w:val="A2E0D402"/>
    <w:lvl w:ilvl="0" w:tplc="AC0CBB4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41164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0C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4C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AA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7E3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6D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2E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B21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0A59"/>
    <w:multiLevelType w:val="hybridMultilevel"/>
    <w:tmpl w:val="A2E0D402"/>
    <w:lvl w:ilvl="0" w:tplc="FFCA7F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6BA0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703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E2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48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0A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2B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2B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368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F67"/>
    <w:multiLevelType w:val="hybridMultilevel"/>
    <w:tmpl w:val="DFF68324"/>
    <w:lvl w:ilvl="0" w:tplc="CAD86C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6AC6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67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AE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8D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C2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860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29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8F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B526F2"/>
    <w:multiLevelType w:val="hybridMultilevel"/>
    <w:tmpl w:val="A412F5E2"/>
    <w:lvl w:ilvl="0" w:tplc="83A85C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CE4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EC3B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009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B0FC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29F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6085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25D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4EC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 w15:restartNumberingAfterBreak="0">
    <w:nsid w:val="532D1BBD"/>
    <w:multiLevelType w:val="hybridMultilevel"/>
    <w:tmpl w:val="D75692B4"/>
    <w:lvl w:ilvl="0" w:tplc="A6D233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15932"/>
    <w:multiLevelType w:val="hybridMultilevel"/>
    <w:tmpl w:val="17CEB8A0"/>
    <w:lvl w:ilvl="0" w:tplc="2FB8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CD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C3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80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69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20A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20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2D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56E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15AE8"/>
    <w:multiLevelType w:val="hybridMultilevel"/>
    <w:tmpl w:val="A2E0D402"/>
    <w:lvl w:ilvl="0" w:tplc="06FAFB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5CC1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06B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44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E7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589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4A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24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48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778F9"/>
    <w:multiLevelType w:val="hybridMultilevel"/>
    <w:tmpl w:val="A2E0D402"/>
    <w:lvl w:ilvl="0" w:tplc="3620E3F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228D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40C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6F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A0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F2F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2F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4C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26A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F3D1B"/>
    <w:multiLevelType w:val="hybridMultilevel"/>
    <w:tmpl w:val="A2E0D402"/>
    <w:lvl w:ilvl="0" w:tplc="7422C0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72E1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4A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89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8B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6C0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E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A7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2C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34E87"/>
    <w:multiLevelType w:val="hybridMultilevel"/>
    <w:tmpl w:val="CD46A3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3"/>
  </w:num>
  <w:num w:numId="6">
    <w:abstractNumId w:val="11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36"/>
    <w:rsid w:val="00006E5E"/>
    <w:rsid w:val="00012A15"/>
    <w:rsid w:val="0001540C"/>
    <w:rsid w:val="000171AA"/>
    <w:rsid w:val="00031F91"/>
    <w:rsid w:val="00034137"/>
    <w:rsid w:val="000643AD"/>
    <w:rsid w:val="00070CB2"/>
    <w:rsid w:val="00071F4C"/>
    <w:rsid w:val="00075B67"/>
    <w:rsid w:val="00077287"/>
    <w:rsid w:val="000903AA"/>
    <w:rsid w:val="000933E2"/>
    <w:rsid w:val="0009480A"/>
    <w:rsid w:val="00097EBD"/>
    <w:rsid w:val="000A5711"/>
    <w:rsid w:val="000D53BB"/>
    <w:rsid w:val="001025C1"/>
    <w:rsid w:val="001152E9"/>
    <w:rsid w:val="00142719"/>
    <w:rsid w:val="00142F47"/>
    <w:rsid w:val="00145230"/>
    <w:rsid w:val="00152046"/>
    <w:rsid w:val="00155319"/>
    <w:rsid w:val="00170C45"/>
    <w:rsid w:val="00171CFF"/>
    <w:rsid w:val="00172DCF"/>
    <w:rsid w:val="00181DEB"/>
    <w:rsid w:val="00186508"/>
    <w:rsid w:val="001907CC"/>
    <w:rsid w:val="00195008"/>
    <w:rsid w:val="001B6E99"/>
    <w:rsid w:val="001C170A"/>
    <w:rsid w:val="001C1B41"/>
    <w:rsid w:val="001D640D"/>
    <w:rsid w:val="001D765D"/>
    <w:rsid w:val="00207EE5"/>
    <w:rsid w:val="00213DDD"/>
    <w:rsid w:val="00222984"/>
    <w:rsid w:val="002314EA"/>
    <w:rsid w:val="0023259A"/>
    <w:rsid w:val="00243B98"/>
    <w:rsid w:val="00244A88"/>
    <w:rsid w:val="002459CE"/>
    <w:rsid w:val="00252920"/>
    <w:rsid w:val="00263C4C"/>
    <w:rsid w:val="00273B6A"/>
    <w:rsid w:val="00285C31"/>
    <w:rsid w:val="002879F5"/>
    <w:rsid w:val="002962D0"/>
    <w:rsid w:val="00297C10"/>
    <w:rsid w:val="002A1881"/>
    <w:rsid w:val="002D6E6A"/>
    <w:rsid w:val="002F61F9"/>
    <w:rsid w:val="00306FD2"/>
    <w:rsid w:val="003129FD"/>
    <w:rsid w:val="00314351"/>
    <w:rsid w:val="003237E7"/>
    <w:rsid w:val="003417BA"/>
    <w:rsid w:val="00342FE4"/>
    <w:rsid w:val="0034495C"/>
    <w:rsid w:val="003461AB"/>
    <w:rsid w:val="003624B8"/>
    <w:rsid w:val="00374EA8"/>
    <w:rsid w:val="00384A7F"/>
    <w:rsid w:val="00395F24"/>
    <w:rsid w:val="003A072E"/>
    <w:rsid w:val="003D7B31"/>
    <w:rsid w:val="003F27D7"/>
    <w:rsid w:val="003F38EC"/>
    <w:rsid w:val="00407AA9"/>
    <w:rsid w:val="0041192C"/>
    <w:rsid w:val="00415356"/>
    <w:rsid w:val="00422B99"/>
    <w:rsid w:val="00432F40"/>
    <w:rsid w:val="0043575A"/>
    <w:rsid w:val="00443743"/>
    <w:rsid w:val="00446DD5"/>
    <w:rsid w:val="0047389A"/>
    <w:rsid w:val="0047546D"/>
    <w:rsid w:val="004A18DE"/>
    <w:rsid w:val="004B4051"/>
    <w:rsid w:val="004D796F"/>
    <w:rsid w:val="004E0997"/>
    <w:rsid w:val="005007CA"/>
    <w:rsid w:val="005154EC"/>
    <w:rsid w:val="00521597"/>
    <w:rsid w:val="0052259A"/>
    <w:rsid w:val="00524EAE"/>
    <w:rsid w:val="005449EB"/>
    <w:rsid w:val="00567EE9"/>
    <w:rsid w:val="005700CB"/>
    <w:rsid w:val="005877AF"/>
    <w:rsid w:val="00593250"/>
    <w:rsid w:val="005B0774"/>
    <w:rsid w:val="005C4C5C"/>
    <w:rsid w:val="005E59ED"/>
    <w:rsid w:val="00625E03"/>
    <w:rsid w:val="00644103"/>
    <w:rsid w:val="006904E3"/>
    <w:rsid w:val="00690ED9"/>
    <w:rsid w:val="00693769"/>
    <w:rsid w:val="00696C31"/>
    <w:rsid w:val="006C3C31"/>
    <w:rsid w:val="006C45A8"/>
    <w:rsid w:val="006D0710"/>
    <w:rsid w:val="006D45D7"/>
    <w:rsid w:val="006F624B"/>
    <w:rsid w:val="006F7E2C"/>
    <w:rsid w:val="00700DE9"/>
    <w:rsid w:val="00707555"/>
    <w:rsid w:val="00713BAB"/>
    <w:rsid w:val="00743AD0"/>
    <w:rsid w:val="00750753"/>
    <w:rsid w:val="00753E4A"/>
    <w:rsid w:val="00757909"/>
    <w:rsid w:val="007861C1"/>
    <w:rsid w:val="007A52E6"/>
    <w:rsid w:val="007A6E7D"/>
    <w:rsid w:val="007E0C61"/>
    <w:rsid w:val="007E2A93"/>
    <w:rsid w:val="00805BE2"/>
    <w:rsid w:val="00810599"/>
    <w:rsid w:val="00811297"/>
    <w:rsid w:val="00826FB9"/>
    <w:rsid w:val="00850F77"/>
    <w:rsid w:val="008663D6"/>
    <w:rsid w:val="00870D1F"/>
    <w:rsid w:val="008961C1"/>
    <w:rsid w:val="008A3099"/>
    <w:rsid w:val="008A7C54"/>
    <w:rsid w:val="008B148D"/>
    <w:rsid w:val="008B2BA7"/>
    <w:rsid w:val="008D5406"/>
    <w:rsid w:val="008E7122"/>
    <w:rsid w:val="008F4589"/>
    <w:rsid w:val="008F66EC"/>
    <w:rsid w:val="00900520"/>
    <w:rsid w:val="00903326"/>
    <w:rsid w:val="009050EF"/>
    <w:rsid w:val="00925163"/>
    <w:rsid w:val="00927F8A"/>
    <w:rsid w:val="00947394"/>
    <w:rsid w:val="00963284"/>
    <w:rsid w:val="009729CB"/>
    <w:rsid w:val="00981521"/>
    <w:rsid w:val="00987748"/>
    <w:rsid w:val="009944F1"/>
    <w:rsid w:val="009A6D38"/>
    <w:rsid w:val="009D756B"/>
    <w:rsid w:val="009F3ACB"/>
    <w:rsid w:val="00A009F4"/>
    <w:rsid w:val="00A04314"/>
    <w:rsid w:val="00A105F8"/>
    <w:rsid w:val="00A14465"/>
    <w:rsid w:val="00A14D44"/>
    <w:rsid w:val="00A17059"/>
    <w:rsid w:val="00A36A28"/>
    <w:rsid w:val="00A645DE"/>
    <w:rsid w:val="00A64C6C"/>
    <w:rsid w:val="00A71669"/>
    <w:rsid w:val="00A76685"/>
    <w:rsid w:val="00A76E61"/>
    <w:rsid w:val="00A77037"/>
    <w:rsid w:val="00A812F1"/>
    <w:rsid w:val="00A83511"/>
    <w:rsid w:val="00A968B2"/>
    <w:rsid w:val="00AB7248"/>
    <w:rsid w:val="00AC2C94"/>
    <w:rsid w:val="00AC73AB"/>
    <w:rsid w:val="00B041A6"/>
    <w:rsid w:val="00B176DD"/>
    <w:rsid w:val="00B31801"/>
    <w:rsid w:val="00B51F36"/>
    <w:rsid w:val="00B8082A"/>
    <w:rsid w:val="00B83727"/>
    <w:rsid w:val="00B94627"/>
    <w:rsid w:val="00BA3F8C"/>
    <w:rsid w:val="00BB5D66"/>
    <w:rsid w:val="00BD5019"/>
    <w:rsid w:val="00BE10A1"/>
    <w:rsid w:val="00C03C5C"/>
    <w:rsid w:val="00C11D3D"/>
    <w:rsid w:val="00C27E04"/>
    <w:rsid w:val="00C32EF8"/>
    <w:rsid w:val="00C40576"/>
    <w:rsid w:val="00C436FC"/>
    <w:rsid w:val="00C44997"/>
    <w:rsid w:val="00C54552"/>
    <w:rsid w:val="00C833FD"/>
    <w:rsid w:val="00CA4DD8"/>
    <w:rsid w:val="00CB327D"/>
    <w:rsid w:val="00CB3FB4"/>
    <w:rsid w:val="00CE4E4D"/>
    <w:rsid w:val="00CF7BB3"/>
    <w:rsid w:val="00D02A4B"/>
    <w:rsid w:val="00D065C7"/>
    <w:rsid w:val="00D2545A"/>
    <w:rsid w:val="00D37A1F"/>
    <w:rsid w:val="00D41C6D"/>
    <w:rsid w:val="00D566E1"/>
    <w:rsid w:val="00D80AAB"/>
    <w:rsid w:val="00D90B27"/>
    <w:rsid w:val="00DC485F"/>
    <w:rsid w:val="00DD0C0D"/>
    <w:rsid w:val="00DD1178"/>
    <w:rsid w:val="00DD1507"/>
    <w:rsid w:val="00DD22D3"/>
    <w:rsid w:val="00DE106B"/>
    <w:rsid w:val="00DE4271"/>
    <w:rsid w:val="00DF3CEC"/>
    <w:rsid w:val="00E001A3"/>
    <w:rsid w:val="00E00A13"/>
    <w:rsid w:val="00E12B0A"/>
    <w:rsid w:val="00E13A94"/>
    <w:rsid w:val="00E27F42"/>
    <w:rsid w:val="00E4145C"/>
    <w:rsid w:val="00E45C28"/>
    <w:rsid w:val="00E53B0E"/>
    <w:rsid w:val="00E67D97"/>
    <w:rsid w:val="00E67E39"/>
    <w:rsid w:val="00E72AF2"/>
    <w:rsid w:val="00E77FD9"/>
    <w:rsid w:val="00E912E0"/>
    <w:rsid w:val="00EB3110"/>
    <w:rsid w:val="00EB62A0"/>
    <w:rsid w:val="00EC2246"/>
    <w:rsid w:val="00EE195E"/>
    <w:rsid w:val="00EE44F9"/>
    <w:rsid w:val="00EF4CB5"/>
    <w:rsid w:val="00F06E37"/>
    <w:rsid w:val="00F11501"/>
    <w:rsid w:val="00F52282"/>
    <w:rsid w:val="00F630B7"/>
    <w:rsid w:val="00F66049"/>
    <w:rsid w:val="00F71C44"/>
    <w:rsid w:val="00F8370E"/>
    <w:rsid w:val="00F9724C"/>
    <w:rsid w:val="00FC34DD"/>
    <w:rsid w:val="00FC5EF9"/>
    <w:rsid w:val="00FC763B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ED84F4"/>
  <w15:docId w15:val="{4B13761E-1990-4F48-BD4E-0E4E1207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D9"/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0ED9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link w:val="FooterChar"/>
    <w:rsid w:val="00690ED9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690ED9"/>
    <w:rPr>
      <w:color w:val="0000FF"/>
      <w:u w:val="single"/>
    </w:rPr>
  </w:style>
  <w:style w:type="character" w:styleId="PageNumber">
    <w:name w:val="page number"/>
    <w:basedOn w:val="DefaultParagraphFont"/>
    <w:rsid w:val="00690ED9"/>
  </w:style>
  <w:style w:type="character" w:styleId="FollowedHyperlink">
    <w:name w:val="FollowedHyperlink"/>
    <w:basedOn w:val="DefaultParagraphFont"/>
    <w:rsid w:val="00690ED9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690ED9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690ED9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Arial Char,Opel Media Information Char"/>
    <w:basedOn w:val="DefaultParagraphFont"/>
    <w:link w:val="Footer"/>
    <w:rsid w:val="001907CC"/>
    <w:rPr>
      <w:rFonts w:ascii="Arial" w:hAnsi="Arial"/>
      <w:sz w:val="13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A14D44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C485F"/>
    <w:pPr>
      <w:ind w:left="720"/>
      <w:contextualSpacing/>
    </w:pPr>
  </w:style>
  <w:style w:type="table" w:styleId="TableGrid">
    <w:name w:val="Table Grid"/>
    <w:basedOn w:val="TableNormal"/>
    <w:rsid w:val="00DC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947394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47394"/>
    <w:rPr>
      <w:rFonts w:ascii="Arial" w:hAnsi="Arial"/>
      <w:lang w:val="en-GB"/>
    </w:rPr>
  </w:style>
  <w:style w:type="character" w:styleId="FootnoteReference">
    <w:name w:val="footnote reference"/>
    <w:basedOn w:val="DefaultParagraphFont"/>
    <w:semiHidden/>
    <w:unhideWhenUsed/>
    <w:rsid w:val="00947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93ED-3EBD-42A4-BBB1-0B3C2335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509</Words>
  <Characters>2576</Characters>
  <Application>Microsoft Office Word</Application>
  <DocSecurity>0</DocSecurity>
  <Lines>58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Opel Media Information</vt:lpstr>
      <vt:lpstr>Opel Media Information</vt:lpstr>
    </vt:vector>
  </TitlesOfParts>
  <Company>Adam Opel GmbH</Company>
  <LinksUpToDate>false</LinksUpToDate>
  <CharactersWithSpaces>3071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4</cp:revision>
  <cp:lastPrinted>2009-08-18T08:52:00Z</cp:lastPrinted>
  <dcterms:created xsi:type="dcterms:W3CDTF">2020-09-15T09:40:00Z</dcterms:created>
  <dcterms:modified xsi:type="dcterms:W3CDTF">2020-09-15T09:56:00Z</dcterms:modified>
</cp:coreProperties>
</file>