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64" w:rsidRDefault="0073526F" w:rsidP="00AB0963">
      <w:pPr>
        <w:rPr>
          <w:rFonts w:ascii="Arial" w:hAnsi="Arial" w:cs="Arial"/>
          <w:b/>
          <w:sz w:val="20"/>
          <w:lang w:val="sv-SE"/>
        </w:rPr>
      </w:pPr>
      <w:r w:rsidRPr="00BA2564">
        <w:rPr>
          <w:rFonts w:ascii="Gotham Rounded Book" w:hAnsi="Gotham Rounded Book" w:cs="Arial"/>
          <w:b/>
          <w:sz w:val="20"/>
          <w:lang w:val="sv-SE"/>
        </w:rPr>
        <w:t>PRESS RELEASE</w:t>
      </w:r>
    </w:p>
    <w:p w:rsidR="00366099" w:rsidRPr="00BA2564" w:rsidRDefault="00ED3DDF" w:rsidP="00AB0963">
      <w:pPr>
        <w:rPr>
          <w:rFonts w:ascii="Gotham Rounded Book" w:hAnsi="Gotham Rounded Book" w:cs="Arial"/>
          <w:b/>
          <w:sz w:val="20"/>
          <w:lang w:val="sv-SE"/>
        </w:rPr>
      </w:pPr>
      <w:r w:rsidRPr="00BA2564">
        <w:rPr>
          <w:rFonts w:ascii="Gotham Rounded Book" w:hAnsi="Gotham Rounded Book" w:cs="Arial"/>
          <w:b/>
          <w:sz w:val="20"/>
          <w:lang w:val="sv-SE"/>
        </w:rPr>
        <w:t>Stockholm – 16</w:t>
      </w:r>
      <w:r w:rsidR="00BB4104" w:rsidRPr="00BA2564">
        <w:rPr>
          <w:rFonts w:ascii="Gotham Rounded Book" w:hAnsi="Gotham Rounded Book" w:cs="Arial"/>
          <w:b/>
          <w:sz w:val="20"/>
          <w:lang w:val="sv-SE"/>
        </w:rPr>
        <w:t xml:space="preserve"> februari 2012</w:t>
      </w:r>
    </w:p>
    <w:p w:rsidR="00366099" w:rsidRPr="00D85481" w:rsidRDefault="00366099" w:rsidP="00AB0963">
      <w:pPr>
        <w:jc w:val="center"/>
        <w:rPr>
          <w:rFonts w:ascii="Arial" w:hAnsi="Arial" w:cs="Arial"/>
          <w:b/>
          <w:sz w:val="32"/>
          <w:szCs w:val="32"/>
          <w:lang w:val="sv-SE"/>
        </w:rPr>
      </w:pPr>
    </w:p>
    <w:p w:rsidR="00BA2564" w:rsidRDefault="009C781C" w:rsidP="007135B5">
      <w:pPr>
        <w:jc w:val="center"/>
        <w:rPr>
          <w:rFonts w:ascii="Gotham Rounded Bold" w:hAnsi="Gotham Rounded Bold" w:cs="Arial"/>
          <w:sz w:val="28"/>
          <w:szCs w:val="32"/>
          <w:lang w:val="sv-SE"/>
        </w:rPr>
      </w:pPr>
      <w:r w:rsidRPr="00BA2564">
        <w:rPr>
          <w:rFonts w:ascii="Gotham Rounded Bold" w:hAnsi="Gotham Rounded Bold" w:cs="Arial"/>
          <w:sz w:val="28"/>
          <w:szCs w:val="32"/>
          <w:lang w:val="sv-SE"/>
        </w:rPr>
        <w:t>Joors – världens första</w:t>
      </w:r>
      <w:r w:rsidR="00EA6C1C" w:rsidRPr="00BA2564">
        <w:rPr>
          <w:rFonts w:ascii="Gotham Rounded Bold" w:hAnsi="Gotham Rounded Bold" w:cs="Arial"/>
          <w:sz w:val="28"/>
          <w:szCs w:val="32"/>
          <w:lang w:val="sv-SE"/>
        </w:rPr>
        <w:t xml:space="preserve"> </w:t>
      </w:r>
      <w:r w:rsidR="00677910" w:rsidRPr="00BA2564">
        <w:rPr>
          <w:rFonts w:ascii="Gotham Rounded Bold" w:hAnsi="Gotham Rounded Bold" w:cs="Arial"/>
          <w:sz w:val="28"/>
          <w:szCs w:val="32"/>
          <w:lang w:val="sv-SE"/>
        </w:rPr>
        <w:t>reklam</w:t>
      </w:r>
      <w:r w:rsidRPr="00BA2564">
        <w:rPr>
          <w:rFonts w:ascii="Gotham Rounded Bold" w:hAnsi="Gotham Rounded Bold" w:cs="Arial"/>
          <w:sz w:val="28"/>
          <w:szCs w:val="32"/>
          <w:lang w:val="sv-SE"/>
        </w:rPr>
        <w:t xml:space="preserve">finansierade </w:t>
      </w:r>
    </w:p>
    <w:p w:rsidR="00366099" w:rsidRPr="00BA2564" w:rsidRDefault="00EA6C1C" w:rsidP="007135B5">
      <w:pPr>
        <w:jc w:val="center"/>
        <w:rPr>
          <w:rFonts w:ascii="Gotham Rounded Bold" w:hAnsi="Gotham Rounded Bold" w:cs="Arial"/>
          <w:sz w:val="28"/>
          <w:szCs w:val="32"/>
          <w:lang w:val="sv-SE"/>
        </w:rPr>
      </w:pPr>
      <w:proofErr w:type="gramStart"/>
      <w:r w:rsidRPr="00BA2564">
        <w:rPr>
          <w:rFonts w:ascii="Gotham Rounded Bold" w:hAnsi="Gotham Rounded Bold" w:cs="Arial"/>
          <w:sz w:val="28"/>
          <w:szCs w:val="32"/>
          <w:lang w:val="sv-SE"/>
        </w:rPr>
        <w:t>mobil</w:t>
      </w:r>
      <w:r w:rsidR="009C781C" w:rsidRPr="00BA2564">
        <w:rPr>
          <w:rFonts w:ascii="Gotham Rounded Bold" w:hAnsi="Gotham Rounded Bold" w:cs="Arial"/>
          <w:sz w:val="28"/>
          <w:szCs w:val="32"/>
          <w:lang w:val="sv-SE"/>
        </w:rPr>
        <w:t>a</w:t>
      </w:r>
      <w:r w:rsidRPr="00BA2564">
        <w:rPr>
          <w:rFonts w:ascii="Gotham Rounded Bold" w:hAnsi="Gotham Rounded Bold" w:cs="Arial"/>
          <w:sz w:val="28"/>
          <w:szCs w:val="32"/>
          <w:lang w:val="sv-SE"/>
        </w:rPr>
        <w:t xml:space="preserve"> bredbandsoperatör</w:t>
      </w:r>
      <w:proofErr w:type="gramEnd"/>
      <w:r w:rsidRPr="00BA2564">
        <w:rPr>
          <w:rFonts w:ascii="Gotham Rounded Bold" w:hAnsi="Gotham Rounded Bold" w:cs="Arial"/>
          <w:sz w:val="28"/>
          <w:szCs w:val="32"/>
          <w:lang w:val="sv-SE"/>
        </w:rPr>
        <w:t xml:space="preserve"> </w:t>
      </w:r>
    </w:p>
    <w:p w:rsidR="00393624" w:rsidRDefault="00393624" w:rsidP="00C97968">
      <w:pPr>
        <w:rPr>
          <w:rFonts w:ascii="Arial" w:hAnsi="Arial" w:cs="Arial"/>
          <w:b/>
          <w:color w:val="000000"/>
          <w:sz w:val="20"/>
          <w:szCs w:val="20"/>
          <w:lang w:val="sv-SE"/>
        </w:rPr>
      </w:pPr>
    </w:p>
    <w:p w:rsidR="0048564A" w:rsidRPr="00BA2564" w:rsidRDefault="00393624" w:rsidP="00BA2564">
      <w:pPr>
        <w:spacing w:line="276" w:lineRule="auto"/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</w:pPr>
      <w:r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Nu lanserar Joors </w:t>
      </w:r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– via </w:t>
      </w:r>
      <w:proofErr w:type="spellStart"/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IntJoors</w:t>
      </w:r>
      <w:proofErr w:type="spellEnd"/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Sverige AB - </w:t>
      </w:r>
      <w:r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världens första rek</w:t>
      </w:r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lamfinansierade mobila bredband</w:t>
      </w:r>
      <w:r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. Tjänsten är den första i sitt slag som är helt utan bindningstider och månadsavgifter</w:t>
      </w:r>
      <w:r w:rsidR="00E70C13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. </w:t>
      </w:r>
      <w:r w:rsidR="00B96B72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Som mediekanal</w:t>
      </w:r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B96B72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är Joors en effektiv kanal</w:t>
      </w:r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,</w:t>
      </w:r>
      <w:r w:rsidR="00B96B72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som mot utvalda målgrupper kommer tillhandahålla innovativa, skräddarsydda, digitala annonseringsmöjligheter.</w:t>
      </w:r>
      <w:r w:rsid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F93C9E" w:rsidRPr="00BA2564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Joors är en oberoende virtuell mobiloperatör som använder TeliaSoneras mobila nätverk för att garantera hög kvalitet och tillgänglighet.</w:t>
      </w:r>
    </w:p>
    <w:p w:rsidR="00F93C9E" w:rsidRDefault="00F93C9E" w:rsidP="00BB4104">
      <w:pPr>
        <w:spacing w:line="360" w:lineRule="auto"/>
        <w:jc w:val="both"/>
        <w:rPr>
          <w:rFonts w:ascii="Arial" w:hAnsi="Arial" w:cs="Arial"/>
          <w:color w:val="000000"/>
          <w:sz w:val="18"/>
          <w:szCs w:val="20"/>
          <w:lang w:val="sv-SE"/>
        </w:rPr>
      </w:pPr>
    </w:p>
    <w:p w:rsidR="00BB4104" w:rsidRPr="00BA2564" w:rsidRDefault="00BB4104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“Vi är mycket stolta över att </w:t>
      </w:r>
      <w:r w:rsidR="00CD279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lansera</w:t>
      </w:r>
      <w:r w:rsidR="00230DB6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reklam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finansiera</w:t>
      </w:r>
      <w:r w:rsidR="005E602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t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mob</w:t>
      </w:r>
      <w:r w:rsidR="0048564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il</w:t>
      </w:r>
      <w:r w:rsidR="005E602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t</w:t>
      </w:r>
      <w:r w:rsidR="0048564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bredband i Sverige, en av världens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mest </w:t>
      </w:r>
      <w:r w:rsidR="00CD279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utvecklade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telekommunikations</w:t>
      </w:r>
      <w:r w:rsidR="005E602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- och media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marknad</w:t>
      </w:r>
      <w:r w:rsidR="00272BC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er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. </w:t>
      </w:r>
      <w:r w:rsidR="009C78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Unikt med Joors är att vi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erbjuder slutanvändare mobilt bredband helt utan månadsavgift och bindningstid, samtidigt som </w:t>
      </w:r>
      <w:r w:rsidR="009C78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Joors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erbjuder företag </w:t>
      </w:r>
      <w:r w:rsidR="00CD279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och organisationer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en mycket effektiv plattform för digital annonsering och relationsskapande. Joors </w:t>
      </w:r>
      <w:r w:rsidR="008D4C3D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affärslogik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kommer sätta nya trender inom telekom och mediesegmenten”, säger </w:t>
      </w:r>
      <w:r w:rsidR="00D9021D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Carl Aspen</w:t>
      </w:r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berg</w:t>
      </w:r>
      <w:r w:rsidR="0001112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,</w:t>
      </w:r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grundare</w:t>
      </w:r>
      <w:r w:rsidR="007C400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och Styrelseordförande</w:t>
      </w:r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i </w:t>
      </w:r>
      <w:proofErr w:type="spellStart"/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IntJoors</w:t>
      </w:r>
      <w:proofErr w:type="spellEnd"/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Sverige AB</w:t>
      </w:r>
    </w:p>
    <w:p w:rsidR="00366099" w:rsidRPr="00BA2564" w:rsidRDefault="00366099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</w:p>
    <w:p w:rsidR="00366099" w:rsidRPr="00BA2564" w:rsidRDefault="00DE325E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Genom </w:t>
      </w:r>
      <w:r w:rsidR="00366099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Joors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slipper slutanvändare månadsavgift och långa kontraktsperioder. De behöver endast betala en </w:t>
      </w:r>
      <w:r w:rsidR="0001112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engångsavgift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="009C78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(från 499 kr)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för att </w:t>
      </w:r>
      <w:r w:rsidR="00E70C13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därefter varje månad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få tillgång till</w:t>
      </w:r>
      <w:r w:rsidR="00E70C13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en </w:t>
      </w:r>
      <w:r w:rsidR="00CD279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normalförbrukning av</w:t>
      </w:r>
      <w:r w:rsidR="005E602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="00D604E4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I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nternetaccess </w:t>
      </w:r>
      <w:r w:rsidR="00E70C13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om en hastighet upp till 10 </w:t>
      </w:r>
      <w:proofErr w:type="spellStart"/>
      <w:r w:rsidR="00E70C13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Mbps</w:t>
      </w:r>
      <w:proofErr w:type="spellEnd"/>
      <w:r w:rsidR="00E70C13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.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="009C78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Användare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, som behöver </w:t>
      </w:r>
      <w:r w:rsidR="00CD279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mer datamängd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, har möjlighet att köpa till extra till konkurrenskraftiga priser.</w:t>
      </w:r>
      <w:r w:rsidR="00366099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</w:p>
    <w:p w:rsidR="00366099" w:rsidRPr="00BA2564" w:rsidRDefault="00366099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</w:p>
    <w:p w:rsidR="0030799D" w:rsidRPr="00BA2564" w:rsidRDefault="00366099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Joors mobil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a b</w:t>
      </w:r>
      <w:r w:rsidR="00230DB6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redband finansieras genom reklam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intäkter från företag</w:t>
      </w:r>
      <w:r w:rsidR="00C35C95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och organisationer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. Som digital mediekanal, erbjuder Joors flera interaktiva format, med både ljud och bild, för kreativa kampanjer.</w:t>
      </w:r>
    </w:p>
    <w:p w:rsidR="0030799D" w:rsidRPr="00BA2564" w:rsidRDefault="0030799D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</w:p>
    <w:p w:rsidR="00822772" w:rsidRPr="00BA2564" w:rsidRDefault="0030799D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”</w:t>
      </w:r>
      <w:r w:rsidR="007B208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Styrkan i 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Joors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som mediekanal 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är </w:t>
      </w:r>
      <w:r w:rsidR="007B208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förtags </w:t>
      </w:r>
      <w:r w:rsidR="00230DB6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möjlighet att rikta reklamen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mot en mycket specifik målgrupp</w:t>
      </w:r>
      <w:r w:rsidR="00DE325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.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="007B208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S</w:t>
      </w:r>
      <w:r w:rsidR="005255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amtidigt som våra slutanvändare kommer </w:t>
      </w:r>
      <w:r w:rsidR="007B208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att </w:t>
      </w:r>
      <w:r w:rsidR="005255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mötas av för dem relevanta </w:t>
      </w:r>
      <w:r w:rsidR="007B208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erbjudanden</w:t>
      </w:r>
      <w:r w:rsidR="0052551C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.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="00822772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Vi är övertygade om att denna nya affärsmodell även passar utanför Sverige och det är ingen hemlighet att vi har internationella ambitioner”, säger </w:t>
      </w:r>
      <w:r w:rsidR="00D9021D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Tomas Olsson </w:t>
      </w:r>
      <w:r w:rsidR="00F93C9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med</w:t>
      </w:r>
      <w:r w:rsidR="00011127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grundare</w:t>
      </w:r>
      <w:r w:rsidR="007C400E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och VD</w:t>
      </w:r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i </w:t>
      </w:r>
      <w:proofErr w:type="spellStart"/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IntJoors</w:t>
      </w:r>
      <w:proofErr w:type="spellEnd"/>
      <w:r w:rsidR="00C97968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Sverige AB</w:t>
      </w:r>
      <w:r w:rsidR="00D9021D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.</w:t>
      </w:r>
    </w:p>
    <w:p w:rsidR="005F42DF" w:rsidRPr="00BA2564" w:rsidRDefault="005F42DF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</w:p>
    <w:p w:rsidR="005F42DF" w:rsidRPr="00BA2564" w:rsidRDefault="007B2087" w:rsidP="00BA2564">
      <w:pPr>
        <w:spacing w:line="360" w:lineRule="auto"/>
        <w:rPr>
          <w:rFonts w:ascii="Gotham Rounded Book" w:hAnsi="Gotham Rounded Book" w:cs="Arial"/>
          <w:color w:val="000000"/>
          <w:sz w:val="18"/>
          <w:szCs w:val="20"/>
          <w:lang w:val="sv-SE"/>
        </w:rPr>
      </w:pP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G</w:t>
      </w:r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rundarna av Joors har lång erfarenhet från telekom-, annons- och mediemarknaderna i Norden och Asien. Investerare inkluderar Star </w:t>
      </w:r>
      <w:proofErr w:type="spellStart"/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Publications</w:t>
      </w:r>
      <w:proofErr w:type="spellEnd"/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(M) </w:t>
      </w:r>
      <w:proofErr w:type="spellStart"/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Berhad</w:t>
      </w:r>
      <w:proofErr w:type="spellEnd"/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, publicist bl.a. av 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Malaysias</w:t>
      </w:r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st</w:t>
      </w:r>
      <w:r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örsta engelskspråkiga tidning (</w:t>
      </w:r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Star).</w:t>
      </w:r>
      <w:r w:rsid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</w:t>
      </w:r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Den bakomliggande tekniska plattformen, som möjliggör tjänsten, utvecklades av Joors tillsammans med MNC Wireless </w:t>
      </w:r>
      <w:proofErr w:type="spellStart"/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>Berhad</w:t>
      </w:r>
      <w:proofErr w:type="spellEnd"/>
      <w:r w:rsidR="005F42DF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 i Malaysia</w:t>
      </w:r>
      <w:r w:rsidR="0098522A" w:rsidRPr="00BA2564">
        <w:rPr>
          <w:rFonts w:ascii="Gotham Rounded Book" w:hAnsi="Gotham Rounded Book" w:cs="Arial"/>
          <w:color w:val="000000"/>
          <w:sz w:val="18"/>
          <w:szCs w:val="20"/>
          <w:lang w:val="sv-SE"/>
        </w:rPr>
        <w:t xml:space="preserve">. </w:t>
      </w:r>
    </w:p>
    <w:p w:rsidR="00366099" w:rsidRPr="00BA2564" w:rsidRDefault="00366099" w:rsidP="00BA2564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BA2564" w:rsidRPr="00E14870" w:rsidRDefault="00BA2564" w:rsidP="00BA2564">
      <w:pPr>
        <w:spacing w:line="360" w:lineRule="auto"/>
        <w:rPr>
          <w:rFonts w:ascii="Gotham Rounded Book" w:hAnsi="Gotham Rounded Book" w:cs="Arial"/>
          <w:b/>
          <w:color w:val="000000"/>
          <w:sz w:val="16"/>
          <w:szCs w:val="20"/>
          <w:lang w:val="sv-SE"/>
        </w:rPr>
      </w:pPr>
      <w:r w:rsidRPr="00E14870">
        <w:rPr>
          <w:rFonts w:ascii="Gotham Rounded Book" w:hAnsi="Gotham Rounded Book" w:cs="Arial"/>
          <w:b/>
          <w:color w:val="000000"/>
          <w:sz w:val="16"/>
          <w:szCs w:val="20"/>
          <w:lang w:val="sv-SE"/>
        </w:rPr>
        <w:t>För ytterligare information</w:t>
      </w:r>
    </w:p>
    <w:p w:rsidR="00BA2564" w:rsidRPr="00E14870" w:rsidRDefault="00BA2564" w:rsidP="00BA2564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  <w:lang w:val="sv-SE"/>
        </w:rPr>
      </w:pPr>
      <w:proofErr w:type="spellStart"/>
      <w:r w:rsidRPr="00E14870">
        <w:rPr>
          <w:rFonts w:ascii="Gotham Rounded Book" w:hAnsi="Gotham Rounded Book" w:cs="Arial"/>
          <w:color w:val="000000"/>
          <w:sz w:val="16"/>
          <w:szCs w:val="20"/>
          <w:lang w:val="sv-SE"/>
        </w:rPr>
        <w:t>Lyn</w:t>
      </w:r>
      <w:proofErr w:type="spellEnd"/>
      <w:r w:rsidRPr="00E14870">
        <w:rPr>
          <w:rFonts w:ascii="Gotham Rounded Book" w:hAnsi="Gotham Rounded Book" w:cs="Arial"/>
          <w:color w:val="000000"/>
          <w:sz w:val="16"/>
          <w:szCs w:val="20"/>
          <w:lang w:val="sv-SE"/>
        </w:rPr>
        <w:t xml:space="preserve"> Daniel, marknadschef Joors</w:t>
      </w:r>
    </w:p>
    <w:p w:rsidR="00BA2564" w:rsidRPr="00674743" w:rsidRDefault="00BA2564" w:rsidP="00BA2564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  <w:lang w:val="en-US"/>
        </w:rPr>
      </w:pPr>
      <w:r w:rsidRPr="00674743">
        <w:rPr>
          <w:rFonts w:ascii="Gotham Rounded Book" w:hAnsi="Gotham Rounded Book" w:cs="Arial"/>
          <w:color w:val="000000"/>
          <w:sz w:val="16"/>
          <w:szCs w:val="20"/>
          <w:lang w:val="en-US"/>
        </w:rPr>
        <w:t>E-mail: lyn.daniel@joors.com</w:t>
      </w:r>
    </w:p>
    <w:p w:rsidR="00BA2564" w:rsidRPr="00E14870" w:rsidRDefault="00BA2564" w:rsidP="00BA2564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  <w:lang w:val="sv-SE"/>
        </w:rPr>
      </w:pPr>
      <w:r w:rsidRPr="00E14870">
        <w:rPr>
          <w:rFonts w:ascii="Gotham Rounded Book" w:hAnsi="Gotham Rounded Book" w:cs="Arial"/>
          <w:color w:val="000000"/>
          <w:sz w:val="16"/>
          <w:szCs w:val="20"/>
          <w:lang w:val="sv-SE"/>
        </w:rPr>
        <w:t>Telefon: 073-516 33 54</w:t>
      </w:r>
      <w:bookmarkStart w:id="0" w:name="_GoBack"/>
      <w:bookmarkEnd w:id="0"/>
    </w:p>
    <w:sectPr w:rsidR="00BA2564" w:rsidRPr="00E14870" w:rsidSect="00F272DC">
      <w:headerReference w:type="default" r:id="rId9"/>
      <w:footerReference w:type="even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88" w:rsidRDefault="00FF1E88">
      <w:r>
        <w:separator/>
      </w:r>
    </w:p>
  </w:endnote>
  <w:endnote w:type="continuationSeparator" w:id="0">
    <w:p w:rsidR="00FF1E88" w:rsidRDefault="00F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72" w:rsidRDefault="00AB1F3A" w:rsidP="00582B0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96B72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96B72" w:rsidRDefault="00B96B72" w:rsidP="00ED5C70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64" w:rsidRPr="00F97F60" w:rsidRDefault="00BA2564" w:rsidP="00BA2564">
    <w:pPr>
      <w:spacing w:line="360" w:lineRule="auto"/>
      <w:jc w:val="both"/>
      <w:rPr>
        <w:rFonts w:ascii="Gotham Rounded Bold" w:hAnsi="Gotham Rounded Bold" w:cs="Arial"/>
        <w:color w:val="0000FF"/>
        <w:sz w:val="14"/>
        <w:szCs w:val="16"/>
        <w:u w:val="single"/>
        <w:lang w:val="sv-SE"/>
      </w:rPr>
    </w:pPr>
    <w:r w:rsidRPr="00F97F60">
      <w:rPr>
        <w:rFonts w:ascii="Gotham Rounded Bold" w:hAnsi="Gotham Rounded Bold" w:cs="Arial"/>
        <w:sz w:val="14"/>
        <w:szCs w:val="16"/>
        <w:lang w:val="sv-SE"/>
      </w:rPr>
      <w:t>Joors</w:t>
    </w:r>
  </w:p>
  <w:p w:rsidR="00BA2564" w:rsidRPr="00F97F60" w:rsidRDefault="00BA2564" w:rsidP="00BA2564">
    <w:pPr>
      <w:spacing w:line="360" w:lineRule="auto"/>
      <w:jc w:val="both"/>
      <w:rPr>
        <w:rFonts w:ascii="Gotham Rounded Book" w:hAnsi="Gotham Rounded Book" w:cs="Arial"/>
        <w:sz w:val="14"/>
        <w:szCs w:val="16"/>
        <w:lang w:val="sv-SE"/>
      </w:rPr>
    </w:pPr>
    <w:r w:rsidRPr="00F97F60">
      <w:rPr>
        <w:rFonts w:ascii="Gotham Rounded Book" w:hAnsi="Gotham Rounded Book" w:cs="Arial"/>
        <w:sz w:val="14"/>
        <w:szCs w:val="16"/>
        <w:lang w:val="sv-SE"/>
      </w:rPr>
      <w:t xml:space="preserve">Joors är en reklamfinansierad mobil bredbandsoperatör som grundades 2011 av </w:t>
    </w:r>
    <w:proofErr w:type="spellStart"/>
    <w:r w:rsidRPr="00F97F60">
      <w:rPr>
        <w:rFonts w:ascii="Gotham Rounded Book" w:hAnsi="Gotham Rounded Book" w:cs="Arial"/>
        <w:sz w:val="14"/>
        <w:szCs w:val="16"/>
        <w:lang w:val="sv-SE"/>
      </w:rPr>
      <w:t>IntJoors</w:t>
    </w:r>
    <w:proofErr w:type="spellEnd"/>
    <w:r w:rsidRPr="00F97F60">
      <w:rPr>
        <w:rFonts w:ascii="Gotham Rounded Book" w:hAnsi="Gotham Rounded Book" w:cs="Arial"/>
        <w:sz w:val="14"/>
        <w:szCs w:val="16"/>
        <w:lang w:val="sv-SE"/>
      </w:rPr>
      <w:t xml:space="preserve"> Sverige AB, en grupp entreprenörer med bakgrund inom mobil telekommunikation, reklam och media. Företaget ägs av grundarna och aktörer inom IT och media i Asien. Joors är en registrerad virtuell operatör i Sverige och använder TeliaSoneras nätverk.</w:t>
    </w:r>
  </w:p>
  <w:p w:rsidR="00B96B72" w:rsidRPr="00BA2564" w:rsidRDefault="00BA2564" w:rsidP="00BA2564">
    <w:pPr>
      <w:spacing w:line="360" w:lineRule="auto"/>
      <w:jc w:val="both"/>
      <w:rPr>
        <w:rFonts w:ascii="Gotham Rounded Book" w:hAnsi="Gotham Rounded Book" w:cs="Arial"/>
        <w:color w:val="000000"/>
        <w:sz w:val="14"/>
        <w:szCs w:val="16"/>
        <w:lang w:val="sv-SE"/>
      </w:rPr>
    </w:pPr>
    <w:hyperlink r:id="rId1" w:history="1">
      <w:r w:rsidRPr="00F97F60">
        <w:rPr>
          <w:rStyle w:val="Hyperlnk"/>
          <w:rFonts w:ascii="Gotham Rounded Book" w:hAnsi="Gotham Rounded Book" w:cs="Arial"/>
          <w:sz w:val="14"/>
          <w:szCs w:val="16"/>
        </w:rPr>
        <w:t>www.joors.com</w:t>
      </w:r>
    </w:hyperlink>
    <w:r w:rsidRPr="00F97F60">
      <w:rPr>
        <w:rFonts w:ascii="Gotham Rounded Book" w:hAnsi="Gotham Rounded Book" w:cs="Arial"/>
        <w:sz w:val="14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88" w:rsidRDefault="00FF1E88">
      <w:r>
        <w:separator/>
      </w:r>
    </w:p>
  </w:footnote>
  <w:footnote w:type="continuationSeparator" w:id="0">
    <w:p w:rsidR="00FF1E88" w:rsidRDefault="00FF1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64" w:rsidRDefault="00BA2564">
    <w:pPr>
      <w:pStyle w:val="Sidhuvud"/>
    </w:pPr>
    <w:r w:rsidRPr="00F97F60">
      <w:rPr>
        <w:rFonts w:ascii="Gotham Rounded Book" w:hAnsi="Gotham Rounded Book"/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06BE1794" wp14:editId="459B4DB3">
          <wp:simplePos x="0" y="0"/>
          <wp:positionH relativeFrom="margin">
            <wp:posOffset>5222240</wp:posOffset>
          </wp:positionH>
          <wp:positionV relativeFrom="margin">
            <wp:posOffset>-406400</wp:posOffset>
          </wp:positionV>
          <wp:extent cx="1146810" cy="494030"/>
          <wp:effectExtent l="0" t="0" r="0" b="1270"/>
          <wp:wrapSquare wrapText="bothSides"/>
          <wp:docPr id="3" name="Bildobjekt 3" descr="Macintosh HD:Users:carlaspenberg:Dropbox:Marketing, reklamformat:Material to External Partners:joors-logo-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spenberg:Dropbox:Marketing, reklamformat:Material to External Partners:joors-logo-30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F286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724FE"/>
    <w:multiLevelType w:val="hybridMultilevel"/>
    <w:tmpl w:val="37529D58"/>
    <w:lvl w:ilvl="0" w:tplc="B2A29C88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8E516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437FC"/>
    <w:multiLevelType w:val="multilevel"/>
    <w:tmpl w:val="1B98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05CFC"/>
    <w:multiLevelType w:val="multilevel"/>
    <w:tmpl w:val="021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0195B"/>
    <w:multiLevelType w:val="hybridMultilevel"/>
    <w:tmpl w:val="A3D83C0E"/>
    <w:lvl w:ilvl="0" w:tplc="7C845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771F6"/>
    <w:multiLevelType w:val="hybridMultilevel"/>
    <w:tmpl w:val="D838749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8A2F0C"/>
    <w:multiLevelType w:val="multilevel"/>
    <w:tmpl w:val="488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41C89"/>
    <w:multiLevelType w:val="multilevel"/>
    <w:tmpl w:val="BD4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C27A1"/>
    <w:multiLevelType w:val="hybridMultilevel"/>
    <w:tmpl w:val="6820230A"/>
    <w:lvl w:ilvl="0" w:tplc="D7C2C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41"/>
    <w:rsid w:val="00000577"/>
    <w:rsid w:val="00002911"/>
    <w:rsid w:val="00005411"/>
    <w:rsid w:val="00011127"/>
    <w:rsid w:val="00020495"/>
    <w:rsid w:val="00027D24"/>
    <w:rsid w:val="00037675"/>
    <w:rsid w:val="00037F4D"/>
    <w:rsid w:val="00044481"/>
    <w:rsid w:val="000455A5"/>
    <w:rsid w:val="0004704A"/>
    <w:rsid w:val="000546EF"/>
    <w:rsid w:val="0005794A"/>
    <w:rsid w:val="00074354"/>
    <w:rsid w:val="000821B4"/>
    <w:rsid w:val="00090598"/>
    <w:rsid w:val="00093EFC"/>
    <w:rsid w:val="000A7408"/>
    <w:rsid w:val="000B66B2"/>
    <w:rsid w:val="000C36E6"/>
    <w:rsid w:val="000D7190"/>
    <w:rsid w:val="000F5FFC"/>
    <w:rsid w:val="00100EB4"/>
    <w:rsid w:val="00101D78"/>
    <w:rsid w:val="00105ED5"/>
    <w:rsid w:val="00123744"/>
    <w:rsid w:val="0012523F"/>
    <w:rsid w:val="00135042"/>
    <w:rsid w:val="001410A4"/>
    <w:rsid w:val="00163C8D"/>
    <w:rsid w:val="001662D0"/>
    <w:rsid w:val="00175E3F"/>
    <w:rsid w:val="00184075"/>
    <w:rsid w:val="0018480F"/>
    <w:rsid w:val="001862FA"/>
    <w:rsid w:val="00186431"/>
    <w:rsid w:val="00192CF4"/>
    <w:rsid w:val="001A5905"/>
    <w:rsid w:val="001B6B45"/>
    <w:rsid w:val="001C2C50"/>
    <w:rsid w:val="001C36DC"/>
    <w:rsid w:val="001D579C"/>
    <w:rsid w:val="0021537B"/>
    <w:rsid w:val="00223ADB"/>
    <w:rsid w:val="00226386"/>
    <w:rsid w:val="00226457"/>
    <w:rsid w:val="00226F7F"/>
    <w:rsid w:val="00227D07"/>
    <w:rsid w:val="00230DB6"/>
    <w:rsid w:val="002312E6"/>
    <w:rsid w:val="0023211A"/>
    <w:rsid w:val="0024795D"/>
    <w:rsid w:val="00252AA9"/>
    <w:rsid w:val="00253871"/>
    <w:rsid w:val="00261DE7"/>
    <w:rsid w:val="002676E2"/>
    <w:rsid w:val="0027130C"/>
    <w:rsid w:val="00271346"/>
    <w:rsid w:val="00272BCA"/>
    <w:rsid w:val="00280754"/>
    <w:rsid w:val="002A5D21"/>
    <w:rsid w:val="002B5203"/>
    <w:rsid w:val="002B595D"/>
    <w:rsid w:val="002B79F2"/>
    <w:rsid w:val="002C2A4D"/>
    <w:rsid w:val="002D0EAF"/>
    <w:rsid w:val="002D4C6C"/>
    <w:rsid w:val="002D5594"/>
    <w:rsid w:val="002E3CFF"/>
    <w:rsid w:val="002E5D92"/>
    <w:rsid w:val="002F30EE"/>
    <w:rsid w:val="002F7EE0"/>
    <w:rsid w:val="00302B4D"/>
    <w:rsid w:val="003046F2"/>
    <w:rsid w:val="0030799D"/>
    <w:rsid w:val="00311DB2"/>
    <w:rsid w:val="003257E5"/>
    <w:rsid w:val="00331074"/>
    <w:rsid w:val="00331BFF"/>
    <w:rsid w:val="00331DC2"/>
    <w:rsid w:val="0033358C"/>
    <w:rsid w:val="003523AE"/>
    <w:rsid w:val="00353F4A"/>
    <w:rsid w:val="003641CD"/>
    <w:rsid w:val="00366099"/>
    <w:rsid w:val="00377A18"/>
    <w:rsid w:val="003861A0"/>
    <w:rsid w:val="00393624"/>
    <w:rsid w:val="0039733C"/>
    <w:rsid w:val="003B2349"/>
    <w:rsid w:val="003C18EE"/>
    <w:rsid w:val="003C2CFB"/>
    <w:rsid w:val="003C4B23"/>
    <w:rsid w:val="003C62A6"/>
    <w:rsid w:val="003D0DBC"/>
    <w:rsid w:val="003D6D3C"/>
    <w:rsid w:val="003D7667"/>
    <w:rsid w:val="003E5676"/>
    <w:rsid w:val="003F0D70"/>
    <w:rsid w:val="003F1D65"/>
    <w:rsid w:val="00403A49"/>
    <w:rsid w:val="00404550"/>
    <w:rsid w:val="00411237"/>
    <w:rsid w:val="004154CB"/>
    <w:rsid w:val="00434F6D"/>
    <w:rsid w:val="00436DE1"/>
    <w:rsid w:val="00437156"/>
    <w:rsid w:val="0044532E"/>
    <w:rsid w:val="00452F64"/>
    <w:rsid w:val="00463DC5"/>
    <w:rsid w:val="00466C9E"/>
    <w:rsid w:val="004676C1"/>
    <w:rsid w:val="004709E4"/>
    <w:rsid w:val="0047203D"/>
    <w:rsid w:val="00482AF2"/>
    <w:rsid w:val="00483322"/>
    <w:rsid w:val="0048564A"/>
    <w:rsid w:val="00492062"/>
    <w:rsid w:val="004924CB"/>
    <w:rsid w:val="00495CC6"/>
    <w:rsid w:val="004A2E87"/>
    <w:rsid w:val="004A4352"/>
    <w:rsid w:val="004A4696"/>
    <w:rsid w:val="004C0207"/>
    <w:rsid w:val="004D5B39"/>
    <w:rsid w:val="004D6F67"/>
    <w:rsid w:val="00511AD6"/>
    <w:rsid w:val="00513E54"/>
    <w:rsid w:val="00514282"/>
    <w:rsid w:val="00514FA4"/>
    <w:rsid w:val="0052028A"/>
    <w:rsid w:val="00520B51"/>
    <w:rsid w:val="0052551C"/>
    <w:rsid w:val="0052612E"/>
    <w:rsid w:val="00530C37"/>
    <w:rsid w:val="00531EDA"/>
    <w:rsid w:val="00532946"/>
    <w:rsid w:val="0053363E"/>
    <w:rsid w:val="00533D01"/>
    <w:rsid w:val="00533DFD"/>
    <w:rsid w:val="00536C02"/>
    <w:rsid w:val="00546BA5"/>
    <w:rsid w:val="00553138"/>
    <w:rsid w:val="00553BF2"/>
    <w:rsid w:val="00555FAD"/>
    <w:rsid w:val="00561BD2"/>
    <w:rsid w:val="0056241E"/>
    <w:rsid w:val="005661E9"/>
    <w:rsid w:val="00570513"/>
    <w:rsid w:val="00573152"/>
    <w:rsid w:val="00576287"/>
    <w:rsid w:val="0058250A"/>
    <w:rsid w:val="00582B0C"/>
    <w:rsid w:val="0058470D"/>
    <w:rsid w:val="0058695D"/>
    <w:rsid w:val="005B4563"/>
    <w:rsid w:val="005B4B49"/>
    <w:rsid w:val="005B53C0"/>
    <w:rsid w:val="005C3C40"/>
    <w:rsid w:val="005C4014"/>
    <w:rsid w:val="005D00C7"/>
    <w:rsid w:val="005E375C"/>
    <w:rsid w:val="005E495D"/>
    <w:rsid w:val="005E602A"/>
    <w:rsid w:val="005E6B54"/>
    <w:rsid w:val="005F42DF"/>
    <w:rsid w:val="00611779"/>
    <w:rsid w:val="00621F6F"/>
    <w:rsid w:val="006319DE"/>
    <w:rsid w:val="006334D1"/>
    <w:rsid w:val="00634131"/>
    <w:rsid w:val="0064432C"/>
    <w:rsid w:val="0066198E"/>
    <w:rsid w:val="00677910"/>
    <w:rsid w:val="006809CA"/>
    <w:rsid w:val="0068503F"/>
    <w:rsid w:val="00686CEA"/>
    <w:rsid w:val="00695CA9"/>
    <w:rsid w:val="006A1B38"/>
    <w:rsid w:val="006B0AA7"/>
    <w:rsid w:val="006B3E55"/>
    <w:rsid w:val="006C3244"/>
    <w:rsid w:val="006C32C1"/>
    <w:rsid w:val="006C5282"/>
    <w:rsid w:val="006C7E5F"/>
    <w:rsid w:val="006D17F3"/>
    <w:rsid w:val="006F55DC"/>
    <w:rsid w:val="007007FC"/>
    <w:rsid w:val="00701A81"/>
    <w:rsid w:val="00706AD0"/>
    <w:rsid w:val="007108B6"/>
    <w:rsid w:val="00712237"/>
    <w:rsid w:val="007135B5"/>
    <w:rsid w:val="00713DE9"/>
    <w:rsid w:val="00715B35"/>
    <w:rsid w:val="00716189"/>
    <w:rsid w:val="00724218"/>
    <w:rsid w:val="0073526F"/>
    <w:rsid w:val="0073654D"/>
    <w:rsid w:val="00736D23"/>
    <w:rsid w:val="00747867"/>
    <w:rsid w:val="00754BCA"/>
    <w:rsid w:val="00754E8F"/>
    <w:rsid w:val="00757DBE"/>
    <w:rsid w:val="00763267"/>
    <w:rsid w:val="00766715"/>
    <w:rsid w:val="00766D8C"/>
    <w:rsid w:val="007678A2"/>
    <w:rsid w:val="00776503"/>
    <w:rsid w:val="0078135D"/>
    <w:rsid w:val="00782663"/>
    <w:rsid w:val="00783C63"/>
    <w:rsid w:val="00784FCC"/>
    <w:rsid w:val="007A55A0"/>
    <w:rsid w:val="007B2087"/>
    <w:rsid w:val="007B30BC"/>
    <w:rsid w:val="007B6293"/>
    <w:rsid w:val="007C29C1"/>
    <w:rsid w:val="007C400E"/>
    <w:rsid w:val="007C5F3F"/>
    <w:rsid w:val="007D116C"/>
    <w:rsid w:val="007D303D"/>
    <w:rsid w:val="007D56E4"/>
    <w:rsid w:val="007E1B56"/>
    <w:rsid w:val="007E1C60"/>
    <w:rsid w:val="007E1ECB"/>
    <w:rsid w:val="007E6118"/>
    <w:rsid w:val="007E6141"/>
    <w:rsid w:val="00803A33"/>
    <w:rsid w:val="0081613D"/>
    <w:rsid w:val="00822772"/>
    <w:rsid w:val="008337F2"/>
    <w:rsid w:val="00833A3B"/>
    <w:rsid w:val="00845A34"/>
    <w:rsid w:val="00877DB3"/>
    <w:rsid w:val="008838BA"/>
    <w:rsid w:val="00897A78"/>
    <w:rsid w:val="008A166C"/>
    <w:rsid w:val="008A2C88"/>
    <w:rsid w:val="008A7995"/>
    <w:rsid w:val="008B7D35"/>
    <w:rsid w:val="008D4C3D"/>
    <w:rsid w:val="008E751D"/>
    <w:rsid w:val="0090163F"/>
    <w:rsid w:val="009055D4"/>
    <w:rsid w:val="00917EE6"/>
    <w:rsid w:val="00920E1B"/>
    <w:rsid w:val="009227AF"/>
    <w:rsid w:val="009253F7"/>
    <w:rsid w:val="00935399"/>
    <w:rsid w:val="0093670D"/>
    <w:rsid w:val="00943805"/>
    <w:rsid w:val="00947760"/>
    <w:rsid w:val="00950CE7"/>
    <w:rsid w:val="00952EAB"/>
    <w:rsid w:val="00965BF0"/>
    <w:rsid w:val="0098023B"/>
    <w:rsid w:val="0098108C"/>
    <w:rsid w:val="0098522A"/>
    <w:rsid w:val="00985F4D"/>
    <w:rsid w:val="0099260C"/>
    <w:rsid w:val="00992941"/>
    <w:rsid w:val="00992DC1"/>
    <w:rsid w:val="009975E3"/>
    <w:rsid w:val="009A32F6"/>
    <w:rsid w:val="009A37BD"/>
    <w:rsid w:val="009A6215"/>
    <w:rsid w:val="009B39D3"/>
    <w:rsid w:val="009C14A4"/>
    <w:rsid w:val="009C3424"/>
    <w:rsid w:val="009C74DE"/>
    <w:rsid w:val="009C781C"/>
    <w:rsid w:val="009D3354"/>
    <w:rsid w:val="009E5F90"/>
    <w:rsid w:val="009F56F6"/>
    <w:rsid w:val="00A032AF"/>
    <w:rsid w:val="00A1079D"/>
    <w:rsid w:val="00A10AF8"/>
    <w:rsid w:val="00A11CEF"/>
    <w:rsid w:val="00A12E2C"/>
    <w:rsid w:val="00A16495"/>
    <w:rsid w:val="00A222EA"/>
    <w:rsid w:val="00A3273F"/>
    <w:rsid w:val="00A6543C"/>
    <w:rsid w:val="00A72359"/>
    <w:rsid w:val="00A82BE0"/>
    <w:rsid w:val="00A849B4"/>
    <w:rsid w:val="00A865C6"/>
    <w:rsid w:val="00A90B93"/>
    <w:rsid w:val="00AA336E"/>
    <w:rsid w:val="00AA4FDA"/>
    <w:rsid w:val="00AB0963"/>
    <w:rsid w:val="00AB1BE4"/>
    <w:rsid w:val="00AB1F3A"/>
    <w:rsid w:val="00AB28F6"/>
    <w:rsid w:val="00AC64CB"/>
    <w:rsid w:val="00AD424D"/>
    <w:rsid w:val="00AF4366"/>
    <w:rsid w:val="00B00681"/>
    <w:rsid w:val="00B0088F"/>
    <w:rsid w:val="00B00C81"/>
    <w:rsid w:val="00B04DFC"/>
    <w:rsid w:val="00B07AD6"/>
    <w:rsid w:val="00B07FC6"/>
    <w:rsid w:val="00B12C88"/>
    <w:rsid w:val="00B2642F"/>
    <w:rsid w:val="00B26475"/>
    <w:rsid w:val="00B33852"/>
    <w:rsid w:val="00B33DD3"/>
    <w:rsid w:val="00B34D01"/>
    <w:rsid w:val="00B54ADA"/>
    <w:rsid w:val="00B66D15"/>
    <w:rsid w:val="00B7604F"/>
    <w:rsid w:val="00B82295"/>
    <w:rsid w:val="00B96B72"/>
    <w:rsid w:val="00B971CD"/>
    <w:rsid w:val="00B97574"/>
    <w:rsid w:val="00BA067C"/>
    <w:rsid w:val="00BA1C80"/>
    <w:rsid w:val="00BA1E58"/>
    <w:rsid w:val="00BA2564"/>
    <w:rsid w:val="00BA60C1"/>
    <w:rsid w:val="00BB226B"/>
    <w:rsid w:val="00BB4104"/>
    <w:rsid w:val="00BC4669"/>
    <w:rsid w:val="00BC4D5D"/>
    <w:rsid w:val="00BC6B3B"/>
    <w:rsid w:val="00BC79C1"/>
    <w:rsid w:val="00BF3905"/>
    <w:rsid w:val="00C008B6"/>
    <w:rsid w:val="00C02DDF"/>
    <w:rsid w:val="00C1711A"/>
    <w:rsid w:val="00C236FB"/>
    <w:rsid w:val="00C343CE"/>
    <w:rsid w:val="00C35C95"/>
    <w:rsid w:val="00C42BD0"/>
    <w:rsid w:val="00C45B54"/>
    <w:rsid w:val="00C53298"/>
    <w:rsid w:val="00C61284"/>
    <w:rsid w:val="00C63B17"/>
    <w:rsid w:val="00C64942"/>
    <w:rsid w:val="00C7251C"/>
    <w:rsid w:val="00C87273"/>
    <w:rsid w:val="00C968CD"/>
    <w:rsid w:val="00C97799"/>
    <w:rsid w:val="00C97968"/>
    <w:rsid w:val="00CA55E7"/>
    <w:rsid w:val="00CB3C42"/>
    <w:rsid w:val="00CD279C"/>
    <w:rsid w:val="00CD5337"/>
    <w:rsid w:val="00CD6308"/>
    <w:rsid w:val="00CD65BC"/>
    <w:rsid w:val="00CD75DB"/>
    <w:rsid w:val="00CF64B7"/>
    <w:rsid w:val="00D16DB0"/>
    <w:rsid w:val="00D2204F"/>
    <w:rsid w:val="00D33D65"/>
    <w:rsid w:val="00D344B8"/>
    <w:rsid w:val="00D4740A"/>
    <w:rsid w:val="00D47A7E"/>
    <w:rsid w:val="00D47AAE"/>
    <w:rsid w:val="00D5341C"/>
    <w:rsid w:val="00D604E4"/>
    <w:rsid w:val="00D619DA"/>
    <w:rsid w:val="00D62B13"/>
    <w:rsid w:val="00D66BE5"/>
    <w:rsid w:val="00D71E65"/>
    <w:rsid w:val="00D71FF9"/>
    <w:rsid w:val="00D737F0"/>
    <w:rsid w:val="00D73F80"/>
    <w:rsid w:val="00D752D9"/>
    <w:rsid w:val="00D83A6C"/>
    <w:rsid w:val="00D85481"/>
    <w:rsid w:val="00D85B42"/>
    <w:rsid w:val="00D9021D"/>
    <w:rsid w:val="00D934FD"/>
    <w:rsid w:val="00DA2752"/>
    <w:rsid w:val="00DA67E8"/>
    <w:rsid w:val="00DB486D"/>
    <w:rsid w:val="00DC2831"/>
    <w:rsid w:val="00DD27CB"/>
    <w:rsid w:val="00DD2E15"/>
    <w:rsid w:val="00DD5EAD"/>
    <w:rsid w:val="00DE07C6"/>
    <w:rsid w:val="00DE325E"/>
    <w:rsid w:val="00DE4984"/>
    <w:rsid w:val="00DF5DF8"/>
    <w:rsid w:val="00E00FD3"/>
    <w:rsid w:val="00E13AA8"/>
    <w:rsid w:val="00E23424"/>
    <w:rsid w:val="00E26F83"/>
    <w:rsid w:val="00E3078A"/>
    <w:rsid w:val="00E322DF"/>
    <w:rsid w:val="00E37230"/>
    <w:rsid w:val="00E45143"/>
    <w:rsid w:val="00E54C04"/>
    <w:rsid w:val="00E564C8"/>
    <w:rsid w:val="00E70C13"/>
    <w:rsid w:val="00E74E1B"/>
    <w:rsid w:val="00E80996"/>
    <w:rsid w:val="00E81F8D"/>
    <w:rsid w:val="00E822F2"/>
    <w:rsid w:val="00E8329F"/>
    <w:rsid w:val="00E87E67"/>
    <w:rsid w:val="00E90167"/>
    <w:rsid w:val="00E90701"/>
    <w:rsid w:val="00E90CFC"/>
    <w:rsid w:val="00E93AD3"/>
    <w:rsid w:val="00E97A52"/>
    <w:rsid w:val="00EA6C1C"/>
    <w:rsid w:val="00EC7DF6"/>
    <w:rsid w:val="00ED3DDF"/>
    <w:rsid w:val="00ED5C70"/>
    <w:rsid w:val="00EE3AC7"/>
    <w:rsid w:val="00F01709"/>
    <w:rsid w:val="00F1346E"/>
    <w:rsid w:val="00F14F0F"/>
    <w:rsid w:val="00F170E7"/>
    <w:rsid w:val="00F272DC"/>
    <w:rsid w:val="00F27EFE"/>
    <w:rsid w:val="00F34C3D"/>
    <w:rsid w:val="00F364BA"/>
    <w:rsid w:val="00F64183"/>
    <w:rsid w:val="00F71BB0"/>
    <w:rsid w:val="00F731CF"/>
    <w:rsid w:val="00F76CC4"/>
    <w:rsid w:val="00F84845"/>
    <w:rsid w:val="00F85750"/>
    <w:rsid w:val="00F91A64"/>
    <w:rsid w:val="00F93C9E"/>
    <w:rsid w:val="00F97963"/>
    <w:rsid w:val="00FA4DEC"/>
    <w:rsid w:val="00FA6502"/>
    <w:rsid w:val="00FB1943"/>
    <w:rsid w:val="00FC3D7C"/>
    <w:rsid w:val="00FC4896"/>
    <w:rsid w:val="00FC5E25"/>
    <w:rsid w:val="00FD38AB"/>
    <w:rsid w:val="00FD38C5"/>
    <w:rsid w:val="00FD5E81"/>
    <w:rsid w:val="00FE14F3"/>
    <w:rsid w:val="00FF1E88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F7"/>
    <w:rPr>
      <w:sz w:val="24"/>
      <w:szCs w:val="24"/>
      <w:lang w:eastAsia="en-MY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7E6141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7E6141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styleId="Sidfot">
    <w:name w:val="footer"/>
    <w:basedOn w:val="Normal"/>
    <w:link w:val="Sidfot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character" w:styleId="Stark">
    <w:name w:val="Strong"/>
    <w:basedOn w:val="Standardstycketeckensnitt"/>
    <w:uiPriority w:val="99"/>
    <w:qFormat/>
    <w:rsid w:val="00280754"/>
    <w:rPr>
      <w:rFonts w:cs="Times New Roman"/>
      <w:b/>
    </w:rPr>
  </w:style>
  <w:style w:type="character" w:styleId="Betoning">
    <w:name w:val="Emphasis"/>
    <w:basedOn w:val="Standardstycketeckensnitt"/>
    <w:uiPriority w:val="99"/>
    <w:qFormat/>
    <w:rsid w:val="003F1D65"/>
    <w:rPr>
      <w:rFonts w:cs="Times New Roman"/>
      <w:i/>
    </w:rPr>
  </w:style>
  <w:style w:type="character" w:styleId="Sidnummer">
    <w:name w:val="page number"/>
    <w:basedOn w:val="Standardstycketeckensnitt"/>
    <w:uiPriority w:val="99"/>
    <w:rsid w:val="00ED5C70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CD65BC"/>
    <w:pPr>
      <w:spacing w:after="120"/>
    </w:pPr>
    <w:rPr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customStyle="1" w:styleId="BulletedList">
    <w:name w:val="Bulleted List"/>
    <w:basedOn w:val="Normal"/>
    <w:uiPriority w:val="99"/>
    <w:rsid w:val="00B7604F"/>
    <w:pPr>
      <w:numPr>
        <w:numId w:val="5"/>
      </w:num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customStyle="1" w:styleId="BulletedList2">
    <w:name w:val="Bulleted List 2"/>
    <w:basedOn w:val="BulletedList"/>
    <w:uiPriority w:val="99"/>
    <w:rsid w:val="00B7604F"/>
    <w:pPr>
      <w:numPr>
        <w:ilvl w:val="1"/>
      </w:numPr>
    </w:pPr>
  </w:style>
  <w:style w:type="paragraph" w:styleId="Ballongtext">
    <w:name w:val="Balloon Text"/>
    <w:basedOn w:val="Normal"/>
    <w:link w:val="BubbeltextChar"/>
    <w:uiPriority w:val="99"/>
    <w:semiHidden/>
    <w:rsid w:val="00B07AD6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eckensnitt"/>
    <w:link w:val="Ballongtext"/>
    <w:uiPriority w:val="99"/>
    <w:semiHidden/>
    <w:locked/>
    <w:rsid w:val="0058695D"/>
    <w:rPr>
      <w:rFonts w:cs="Times New Roman"/>
      <w:sz w:val="2"/>
      <w:lang w:eastAsia="en-MY"/>
    </w:rPr>
  </w:style>
  <w:style w:type="character" w:styleId="AnvndHyperlnk">
    <w:name w:val="FollowedHyperlink"/>
    <w:basedOn w:val="Standardstycketeckensnitt"/>
    <w:uiPriority w:val="99"/>
    <w:semiHidden/>
    <w:unhideWhenUsed/>
    <w:rsid w:val="00DA67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910"/>
    <w:rPr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F7"/>
    <w:rPr>
      <w:sz w:val="24"/>
      <w:szCs w:val="24"/>
      <w:lang w:eastAsia="en-MY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7E6141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7E6141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styleId="Sidfot">
    <w:name w:val="footer"/>
    <w:basedOn w:val="Normal"/>
    <w:link w:val="Sidfot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character" w:styleId="Stark">
    <w:name w:val="Strong"/>
    <w:basedOn w:val="Standardstycketeckensnitt"/>
    <w:uiPriority w:val="99"/>
    <w:qFormat/>
    <w:rsid w:val="00280754"/>
    <w:rPr>
      <w:rFonts w:cs="Times New Roman"/>
      <w:b/>
    </w:rPr>
  </w:style>
  <w:style w:type="character" w:styleId="Betoning">
    <w:name w:val="Emphasis"/>
    <w:basedOn w:val="Standardstycketeckensnitt"/>
    <w:uiPriority w:val="99"/>
    <w:qFormat/>
    <w:rsid w:val="003F1D65"/>
    <w:rPr>
      <w:rFonts w:cs="Times New Roman"/>
      <w:i/>
    </w:rPr>
  </w:style>
  <w:style w:type="character" w:styleId="Sidnummer">
    <w:name w:val="page number"/>
    <w:basedOn w:val="Standardstycketeckensnitt"/>
    <w:uiPriority w:val="99"/>
    <w:rsid w:val="00ED5C70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CD65BC"/>
    <w:pPr>
      <w:spacing w:after="120"/>
    </w:pPr>
    <w:rPr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customStyle="1" w:styleId="BulletedList">
    <w:name w:val="Bulleted List"/>
    <w:basedOn w:val="Normal"/>
    <w:uiPriority w:val="99"/>
    <w:rsid w:val="00B7604F"/>
    <w:pPr>
      <w:numPr>
        <w:numId w:val="5"/>
      </w:num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customStyle="1" w:styleId="BulletedList2">
    <w:name w:val="Bulleted List 2"/>
    <w:basedOn w:val="BulletedList"/>
    <w:uiPriority w:val="99"/>
    <w:rsid w:val="00B7604F"/>
    <w:pPr>
      <w:numPr>
        <w:ilvl w:val="1"/>
      </w:numPr>
    </w:pPr>
  </w:style>
  <w:style w:type="paragraph" w:styleId="Ballongtext">
    <w:name w:val="Balloon Text"/>
    <w:basedOn w:val="Normal"/>
    <w:link w:val="BubbeltextChar"/>
    <w:uiPriority w:val="99"/>
    <w:semiHidden/>
    <w:rsid w:val="00B07AD6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eckensnitt"/>
    <w:link w:val="Ballongtext"/>
    <w:uiPriority w:val="99"/>
    <w:semiHidden/>
    <w:locked/>
    <w:rsid w:val="0058695D"/>
    <w:rPr>
      <w:rFonts w:cs="Times New Roman"/>
      <w:sz w:val="2"/>
      <w:lang w:eastAsia="en-MY"/>
    </w:rPr>
  </w:style>
  <w:style w:type="character" w:styleId="AnvndHyperlnk">
    <w:name w:val="FollowedHyperlink"/>
    <w:basedOn w:val="Standardstycketeckensnitt"/>
    <w:uiPriority w:val="99"/>
    <w:semiHidden/>
    <w:unhideWhenUsed/>
    <w:rsid w:val="00DA67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910"/>
    <w:rPr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7718-394E-4124-B807-3416D93F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 [DRAFT] - For Immediate Release</vt:lpstr>
      <vt:lpstr>NEWS RELEASE [DRAFT] - For Immediate Release</vt:lpstr>
    </vt:vector>
  </TitlesOfParts>
  <Company>MNC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[DRAFT] - For Immediate Release</dc:title>
  <dc:creator>ganee</dc:creator>
  <cp:lastModifiedBy>Lyn</cp:lastModifiedBy>
  <cp:revision>3</cp:revision>
  <cp:lastPrinted>2012-02-15T20:17:00Z</cp:lastPrinted>
  <dcterms:created xsi:type="dcterms:W3CDTF">2012-04-20T15:05:00Z</dcterms:created>
  <dcterms:modified xsi:type="dcterms:W3CDTF">2012-04-20T15:09:00Z</dcterms:modified>
</cp:coreProperties>
</file>