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DE192" w14:textId="0E856F26" w:rsidR="007C750D" w:rsidRPr="00EA6A51" w:rsidRDefault="00C776A6" w:rsidP="008D26E8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C776A6">
        <w:rPr>
          <w:rFonts w:ascii="Arial" w:hAnsi="Arial" w:cs="Arial"/>
          <w:b/>
          <w:bCs/>
          <w:sz w:val="32"/>
          <w:szCs w:val="32"/>
          <w:lang w:val="hu-HU"/>
        </w:rPr>
        <w:t>Karácsonyi meglepetés a Fordtól: a vadonatúj Mustang Dark Horse 5,0 literes V8-as motorja kereken 500 lóerős</w:t>
      </w:r>
    </w:p>
    <w:p w14:paraId="6BA0E390" w14:textId="77777777" w:rsidR="001A33B0" w:rsidRPr="00EA6A51" w:rsidRDefault="001A33B0" w:rsidP="008D26E8">
      <w:pPr>
        <w:ind w:right="-240"/>
        <w:rPr>
          <w:rFonts w:ascii="Arial" w:hAnsi="Arial" w:cs="Arial"/>
          <w:sz w:val="24"/>
          <w:lang w:val="hu-HU"/>
        </w:rPr>
      </w:pPr>
    </w:p>
    <w:p w14:paraId="6F290E2A" w14:textId="2AA544FC" w:rsidR="007C750D" w:rsidRPr="00EA6A51" w:rsidRDefault="00C776A6" w:rsidP="005A0DD8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C776A6">
        <w:rPr>
          <w:rFonts w:ascii="Arial" w:hAnsi="Arial" w:cs="Arial"/>
          <w:sz w:val="22"/>
          <w:szCs w:val="22"/>
          <w:lang w:val="hu-HU"/>
        </w:rPr>
        <w:t>A Mustang Dark Horse – az eddigi legerősebb 5,0 literes V8-as szívómotoros Mustang – egyedi tervezésű új, negyedik generációs Coyote V8 erőforrása 500 lóerős</w:t>
      </w:r>
    </w:p>
    <w:p w14:paraId="3D642933" w14:textId="77777777" w:rsidR="007C750D" w:rsidRPr="00EA6A51" w:rsidRDefault="007C750D" w:rsidP="007C750D">
      <w:pPr>
        <w:pStyle w:val="Listaszerbekezds"/>
        <w:rPr>
          <w:rFonts w:ascii="Arial" w:hAnsi="Arial" w:cs="Arial"/>
          <w:lang w:val="hu-HU"/>
        </w:rPr>
      </w:pPr>
    </w:p>
    <w:p w14:paraId="04B8B77F" w14:textId="29840A66" w:rsidR="007C750D" w:rsidRPr="00EA6A51" w:rsidRDefault="00C776A6" w:rsidP="00E20CA3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C776A6">
        <w:rPr>
          <w:rFonts w:ascii="Arial" w:hAnsi="Arial" w:cs="Arial"/>
          <w:sz w:val="22"/>
          <w:szCs w:val="22"/>
          <w:lang w:val="hu-HU"/>
        </w:rPr>
        <w:t>Az új dupla fojtószelepház-kialakításnak és az Aktív Szelepes Kipufogónak köszönhetően a Mustang GT teljesítménye akár a 486 lóerőt is elérheti</w:t>
      </w:r>
    </w:p>
    <w:p w14:paraId="719864B3" w14:textId="77777777" w:rsidR="00E20CA3" w:rsidRPr="00EA6A51" w:rsidRDefault="00E20CA3" w:rsidP="00E20CA3">
      <w:pPr>
        <w:ind w:right="-240"/>
        <w:rPr>
          <w:rFonts w:ascii="Arial" w:hAnsi="Arial" w:cs="Arial"/>
          <w:sz w:val="22"/>
          <w:szCs w:val="22"/>
          <w:lang w:val="hu-HU"/>
        </w:rPr>
      </w:pPr>
    </w:p>
    <w:p w14:paraId="3EF925CB" w14:textId="054649F7" w:rsidR="002A1E3A" w:rsidRPr="00EA6A51" w:rsidRDefault="00C776A6" w:rsidP="00CD5DDC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C776A6">
        <w:rPr>
          <w:rFonts w:ascii="Arial" w:hAnsi="Arial" w:cs="Arial"/>
          <w:sz w:val="22"/>
          <w:szCs w:val="22"/>
          <w:lang w:val="hu-HU"/>
        </w:rPr>
        <w:t>A Ford Mustang EcoBoost vadonatúj 2,3 literes EcoBoost erőforrása 315 lóerős, forgatónyomatéka pedig 475 Nm</w:t>
      </w:r>
    </w:p>
    <w:p w14:paraId="5A570F0F" w14:textId="77777777" w:rsidR="00F71A14" w:rsidRPr="00EA6A51" w:rsidRDefault="00F71A14" w:rsidP="00F71A14">
      <w:pPr>
        <w:ind w:right="-240"/>
        <w:rPr>
          <w:rFonts w:ascii="Arial" w:hAnsi="Arial" w:cs="Arial"/>
          <w:sz w:val="22"/>
          <w:szCs w:val="22"/>
          <w:lang w:val="hu-HU"/>
        </w:rPr>
      </w:pPr>
    </w:p>
    <w:p w14:paraId="59B374EC" w14:textId="77777777" w:rsidR="00110926" w:rsidRPr="00EA6A51" w:rsidRDefault="00110926" w:rsidP="00E20CA3">
      <w:pPr>
        <w:ind w:right="-240"/>
        <w:rPr>
          <w:rFonts w:ascii="Arial" w:hAnsi="Arial" w:cs="Arial"/>
          <w:sz w:val="24"/>
          <w:lang w:val="hu-HU"/>
        </w:rPr>
      </w:pPr>
    </w:p>
    <w:p w14:paraId="5CB7F904" w14:textId="77777777" w:rsidR="00C776A6" w:rsidRPr="00C776A6" w:rsidRDefault="00C776A6" w:rsidP="00C776A6">
      <w:pPr>
        <w:pStyle w:val="Default"/>
        <w:rPr>
          <w:sz w:val="22"/>
          <w:szCs w:val="22"/>
        </w:rPr>
      </w:pPr>
      <w:r w:rsidRPr="00C776A6">
        <w:rPr>
          <w:b/>
          <w:bCs/>
          <w:sz w:val="22"/>
          <w:szCs w:val="22"/>
        </w:rPr>
        <w:t xml:space="preserve">DEARBORN, Michigan, 2022. december 15. </w:t>
      </w:r>
      <w:r w:rsidRPr="00C776A6">
        <w:rPr>
          <w:sz w:val="22"/>
          <w:szCs w:val="22"/>
        </w:rPr>
        <w:t>– A Ford jó tippeket ad a Mustang-rajongóknak, hogy mit írjanak fel idén a karácsonyi kívánságlistájukra: a vadonatúj, hetedik generációs Mustang mindegyik motorja erősebb lett, sőt a Mustang Dark Horse káprázatos, 500 lóerős teljesítményt kínál.</w:t>
      </w:r>
    </w:p>
    <w:p w14:paraId="18D8F0C3" w14:textId="77777777" w:rsidR="00C776A6" w:rsidRPr="00C776A6" w:rsidRDefault="00C776A6" w:rsidP="00C776A6">
      <w:pPr>
        <w:pStyle w:val="Default"/>
        <w:rPr>
          <w:sz w:val="22"/>
          <w:szCs w:val="22"/>
        </w:rPr>
      </w:pPr>
    </w:p>
    <w:p w14:paraId="5599284E" w14:textId="77777777" w:rsidR="00C776A6" w:rsidRPr="00C776A6" w:rsidRDefault="00C776A6" w:rsidP="00C776A6">
      <w:pPr>
        <w:pStyle w:val="Default"/>
        <w:rPr>
          <w:sz w:val="22"/>
          <w:szCs w:val="22"/>
        </w:rPr>
      </w:pPr>
      <w:r w:rsidRPr="00C776A6">
        <w:rPr>
          <w:sz w:val="22"/>
          <w:szCs w:val="22"/>
        </w:rPr>
        <w:t>„A Mustang mindig is híres volt arról, hogy a határokat feszegeti. A Mustang GT-ben és a Dark Horse változatban most olyan 5,0 literes V8-as dübörög, ami egyszerűen félelmetes,” mondta Ed Krenz, a Mustang főmérnöke. „Ráadásul a Mustang EcoBoost is jóval erősebb lett, úgyhogy mostantól mindegyik Mustanggal még élvezetesebb és borzongatóbb autózásra számíthatunk.”</w:t>
      </w:r>
    </w:p>
    <w:p w14:paraId="6FAC0C67" w14:textId="77777777" w:rsidR="00C776A6" w:rsidRPr="00C776A6" w:rsidRDefault="00C776A6" w:rsidP="00C776A6">
      <w:pPr>
        <w:pStyle w:val="Default"/>
        <w:rPr>
          <w:sz w:val="22"/>
          <w:szCs w:val="22"/>
        </w:rPr>
      </w:pPr>
    </w:p>
    <w:p w14:paraId="3664C3FA" w14:textId="77777777" w:rsidR="00C776A6" w:rsidRPr="00C776A6" w:rsidRDefault="00C776A6" w:rsidP="00C776A6">
      <w:pPr>
        <w:pStyle w:val="Default"/>
        <w:rPr>
          <w:sz w:val="22"/>
          <w:szCs w:val="22"/>
        </w:rPr>
      </w:pPr>
      <w:r w:rsidRPr="00C776A6">
        <w:rPr>
          <w:b/>
          <w:bCs/>
          <w:sz w:val="22"/>
          <w:szCs w:val="22"/>
        </w:rPr>
        <w:t>A Mustang Dark Horse teljesítménye kereken 500 lóerő</w:t>
      </w:r>
    </w:p>
    <w:p w14:paraId="52BF31B3" w14:textId="77777777" w:rsidR="00C776A6" w:rsidRPr="00C776A6" w:rsidRDefault="00C776A6" w:rsidP="00C776A6">
      <w:pPr>
        <w:pStyle w:val="Default"/>
        <w:rPr>
          <w:sz w:val="22"/>
          <w:szCs w:val="22"/>
        </w:rPr>
      </w:pPr>
      <w:r w:rsidRPr="00C776A6">
        <w:rPr>
          <w:sz w:val="22"/>
          <w:szCs w:val="22"/>
        </w:rPr>
        <w:t>A lenyűgöző versenypálya-képességeket kínáló Mustang Dark Horse változatba egy egyedi tervezésű új, negyedik generációs Coyote V8 erőforrást építettek be, amelynek 500 lóereje és 567 Nm forgatónyomatéka* új mércét állít a közúton és pályán egyaránt használható Mustangok világában, és ez az eddigi legerősebb olyan modell, ami nem Shelby-tuninggal készült.</w:t>
      </w:r>
    </w:p>
    <w:p w14:paraId="0BE27EBD" w14:textId="77777777" w:rsidR="00C776A6" w:rsidRPr="00C776A6" w:rsidRDefault="00C776A6" w:rsidP="00C776A6">
      <w:pPr>
        <w:pStyle w:val="Default"/>
        <w:rPr>
          <w:sz w:val="22"/>
          <w:szCs w:val="22"/>
        </w:rPr>
      </w:pPr>
    </w:p>
    <w:p w14:paraId="0B24E2EB" w14:textId="77777777" w:rsidR="00C776A6" w:rsidRPr="00C776A6" w:rsidRDefault="00C776A6" w:rsidP="00C776A6">
      <w:pPr>
        <w:pStyle w:val="Default"/>
        <w:rPr>
          <w:sz w:val="22"/>
          <w:szCs w:val="22"/>
        </w:rPr>
      </w:pPr>
      <w:r w:rsidRPr="00C776A6">
        <w:rPr>
          <w:sz w:val="22"/>
          <w:szCs w:val="22"/>
        </w:rPr>
        <w:t>A Ford Performance hatalmas tapasztalatával tervezett Coyote erőforrást még tovább csiszolták, hogy teljesítménye elérje az 500 lóerőt, így ez az eddigi legerősebb V8-as szívómotor. A blokkban olyan új megoldások találhatók, mint az egyedileg kiegyensúlyozott főtengely, vagy a kovácsolt hajtókarok (ez a Ford Mustang Shelby GT500-ban jelent meg először), amelyek képesek elviselni a magasabb hengernyomást és dugattyúsebességet. A Mustang Dark Horse megerősített vezérműtengelyeit kifejezetten a versenypályák nagyobb igénybevételeihez méretezték, ahol a fordulatszám akár 7500 1/perc is lehet.</w:t>
      </w:r>
    </w:p>
    <w:p w14:paraId="21220513" w14:textId="77777777" w:rsidR="00C776A6" w:rsidRPr="00C776A6" w:rsidRDefault="00C776A6" w:rsidP="00C776A6">
      <w:pPr>
        <w:pStyle w:val="Default"/>
        <w:rPr>
          <w:sz w:val="22"/>
          <w:szCs w:val="22"/>
        </w:rPr>
      </w:pPr>
    </w:p>
    <w:p w14:paraId="31296A1E" w14:textId="366AB3F9" w:rsidR="00C776A6" w:rsidRPr="00C776A6" w:rsidRDefault="00C776A6" w:rsidP="00C776A6">
      <w:pPr>
        <w:pStyle w:val="Default"/>
        <w:rPr>
          <w:sz w:val="22"/>
          <w:szCs w:val="22"/>
        </w:rPr>
      </w:pPr>
      <w:r w:rsidRPr="00C776A6">
        <w:rPr>
          <w:sz w:val="22"/>
          <w:szCs w:val="22"/>
        </w:rPr>
        <w:t>„Azt akartuk, hogy ha valaki beül a volán mögé, azonnal szoros kapcsolat alakuljon ki közte és az autója között – ezért mindent megtettünk, hogy ezt a köteléket megalapozzuk,” magyarázta el Suzanne Robinson, a Coyote motorprogram vezetője. „A blokkból mindent kihoztunk, amit csak tudtunk: az új dupla fojtószelepház-kialakítás miatt a motor hihetetlenül készségesen reagál a gázparancsra, úgyhogy a Mustang-rajongók igazán lenyűgöző dolgokra számíthatnak</w:t>
      </w:r>
      <w:r>
        <w:rPr>
          <w:sz w:val="22"/>
          <w:szCs w:val="22"/>
        </w:rPr>
        <w:t>.”</w:t>
      </w:r>
    </w:p>
    <w:p w14:paraId="1CD8CDED" w14:textId="77777777" w:rsidR="00C776A6" w:rsidRPr="00C776A6" w:rsidRDefault="00C776A6" w:rsidP="00C776A6">
      <w:pPr>
        <w:pStyle w:val="Default"/>
        <w:rPr>
          <w:sz w:val="22"/>
          <w:szCs w:val="22"/>
        </w:rPr>
      </w:pPr>
    </w:p>
    <w:p w14:paraId="4460CC72" w14:textId="77777777" w:rsidR="00C776A6" w:rsidRPr="00C776A6" w:rsidRDefault="00C776A6" w:rsidP="00C776A6">
      <w:pPr>
        <w:pStyle w:val="Default"/>
        <w:rPr>
          <w:b/>
          <w:bCs/>
          <w:sz w:val="22"/>
          <w:szCs w:val="22"/>
        </w:rPr>
      </w:pPr>
      <w:r w:rsidRPr="00C776A6">
        <w:rPr>
          <w:b/>
          <w:bCs/>
          <w:sz w:val="22"/>
          <w:szCs w:val="22"/>
        </w:rPr>
        <w:t>A legerősebb Mustang GT 5.0 V8</w:t>
      </w:r>
    </w:p>
    <w:p w14:paraId="509018F7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A tervezők szándéka az volt, hogy a vadonatúj Mustang magával ragadó, zsigeri élményt nyújtson, ennek sarokköve pedig az új, negyedik generációs Coyote V8-as. Az opcióként megrendelhető Aktív Szelepes Kipufogóval a Mustang GT kupé és kabrió teljesítménye 486 lóerő, forgatónyomatéka pedig 567 Nm.** Ugyanakkor a blokknak nemcsak az ereje lenyűgöző, hanem a hangja is, hiszen a gázoknak szabad utat adva a rendszer különleges V8-as hangzást kínál, a szelepek zárásával pedig ’lehalkítható’ az autó.</w:t>
      </w:r>
    </w:p>
    <w:p w14:paraId="431A969E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1111E6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Még az alapfelszereltségű Mustang GT is 480 lóerős*, vagyis erősebb, mint bármelyik eddigi szívómotoros V8-as Mustang, sőt 563 Nm értékével az eddigi legnyomatékosabb is.</w:t>
      </w:r>
    </w:p>
    <w:p w14:paraId="1FE890FA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0E9A5E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 xml:space="preserve">A negyedik generációs, tökéletesített felépítésű, új olajteknővel kialakított Coyote V8 erőforrásban a szegmensben elsőként alkalmaztak </w:t>
      </w:r>
      <w:r w:rsidRPr="00C776A6">
        <w:rPr>
          <w:rFonts w:ascii="Arial" w:hAnsi="Arial" w:cs="Arial"/>
          <w:sz w:val="22"/>
          <w:szCs w:val="22"/>
          <w:lang w:eastAsia="en-GB"/>
        </w:rPr>
        <w:t>kettős légbeömlőt és dupla fojtószelepház-kialakítást, ami minimumra csökkenti a szívási veszteséget, és nagyobb levegő tömegáramot garantál.</w:t>
      </w:r>
    </w:p>
    <w:p w14:paraId="2344CFEF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E9B7C0" w14:textId="7C4FB8B5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b/>
          <w:bCs/>
          <w:color w:val="000000"/>
          <w:sz w:val="22"/>
          <w:szCs w:val="22"/>
        </w:rPr>
        <w:t>A turbó</w:t>
      </w:r>
      <w:r>
        <w:rPr>
          <w:rFonts w:ascii="Arial" w:hAnsi="Arial" w:cs="Arial"/>
          <w:b/>
          <w:bCs/>
          <w:color w:val="000000"/>
          <w:sz w:val="22"/>
          <w:szCs w:val="22"/>
        </w:rPr>
        <w:t>motoros</w:t>
      </w:r>
      <w:r w:rsidRPr="00C776A6">
        <w:rPr>
          <w:rFonts w:ascii="Arial" w:hAnsi="Arial" w:cs="Arial"/>
          <w:b/>
          <w:bCs/>
          <w:color w:val="000000"/>
          <w:sz w:val="22"/>
          <w:szCs w:val="22"/>
        </w:rPr>
        <w:t xml:space="preserve"> Mustang EcoBoost 315 lóerős</w:t>
      </w:r>
    </w:p>
    <w:p w14:paraId="1E3B15DF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A ’megfizethető teljesítmény’ tradícióját folytatva a vadonatúj Mustang EcoBoost új, 2,3 literes EcoBoost motorja 315 lóerőt ad le, vagyis ez az eddigi legerősebb blokk a négy- vagy hathengeres Mustang-alapmotorok mezőnyében. Ráadásul a forgatónyomatéka is tekintélyes: 475 Nm.</w:t>
      </w:r>
    </w:p>
    <w:p w14:paraId="5BC2CCAC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32D952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Opcióként a Mustang EcoBoost vásárlói is kérhetnek Aktív Szelepes Kipufogórendszert, amivel autójuk még borzongatóbb turbómotor-hanggal fűszerezi az örömautózást.</w:t>
      </w:r>
    </w:p>
    <w:p w14:paraId="48C7FBC6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11FFB1" w14:textId="5CBDB6A0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A Mustang EcoBoost kupé és kabrió erőforrása egy vadonatúj motor, amit a Ford új Modular Power Cylinder (MPC) motorépítési elvei alapján terveztek; ez biztosítja, hogy nemcsak teljesítménye és vezethetősége, hanem üzemanyag-fogyasztása is jobb lesz, mint a kifutó modellé volt.*** A blokkban megváltoztatták a furat/löket arányt, kombinálták a port rendszerű és a közvetlen üzemanyag-befecskendezést, emellett pedig változó szelepvezérlést, integrált kipufogógáz-visszavezetést és kettős megfúvású turbótöltőt alkalmaztak, hogy elérjék azt a teljesítményt, amit egy Mustang-pilóta elvár.</w:t>
      </w:r>
    </w:p>
    <w:p w14:paraId="3B3A04B2" w14:textId="77777777" w:rsid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A michigani Flat Rock üzemben gyártott vadonatúj Mustang kupé- és kabrió változatait 2023-nyarától kezdik majd forgalmazni az USA-ban.</w:t>
      </w:r>
      <w:r>
        <w:rPr>
          <w:rFonts w:ascii="Arial" w:hAnsi="Arial" w:cs="Arial"/>
          <w:color w:val="000000"/>
          <w:sz w:val="22"/>
          <w:szCs w:val="22"/>
        </w:rPr>
        <w:t>****</w:t>
      </w:r>
      <w:bookmarkStart w:id="0" w:name="_Hlk79353695"/>
      <w:bookmarkEnd w:id="0"/>
    </w:p>
    <w:p w14:paraId="5DE0A823" w14:textId="77777777" w:rsid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17EE94A3" w14:textId="3BD3006C" w:rsidR="008D26E8" w:rsidRPr="00C776A6" w:rsidRDefault="008D26E8" w:rsidP="00C776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# # #</w:t>
      </w:r>
    </w:p>
    <w:p w14:paraId="4A2CC3C8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21AE35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C776A6">
        <w:rPr>
          <w:rFonts w:ascii="Arial" w:hAnsi="Arial" w:cs="Arial"/>
          <w:color w:val="000000"/>
          <w:szCs w:val="20"/>
        </w:rPr>
        <w:t>* A teljesítmény- és forgatónyomaték-értékeket prémium üzemanyag használatával, a SAE J1349® szabvány szerint mérték. Ezek az értékek módosulhatnak az egyes felhasználóknál. A teljesítmény- és forgatónyomaték-értékek különálló tulajdonságok, amelyek nem teljesíthetők egyidejűleg.</w:t>
      </w:r>
    </w:p>
    <w:p w14:paraId="6725037D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1203C341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C776A6">
        <w:rPr>
          <w:rFonts w:ascii="Arial" w:hAnsi="Arial" w:cs="Arial"/>
          <w:color w:val="000000"/>
          <w:szCs w:val="20"/>
        </w:rPr>
        <w:t>** A Mustang® GT 486 lóerős teljesítménye az Aktív Szelepes Kipufogórendszerrel érhető el.</w:t>
      </w:r>
    </w:p>
    <w:p w14:paraId="35665D38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3313078F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C776A6">
        <w:rPr>
          <w:rFonts w:ascii="Arial" w:hAnsi="Arial" w:cs="Arial"/>
          <w:color w:val="000000"/>
          <w:szCs w:val="20"/>
        </w:rPr>
        <w:t>*** A kifutó Mustang modell EPA-becslés alapján megállapított üzemanyag-fogyasztása 10,7 (város) / 7,4 (országút) / 9,4 (vegyes) l/100 km; az új Mustang tervezett, azonos értékei 10,7 / 6,9 / 9,1 l/100 km.</w:t>
      </w:r>
    </w:p>
    <w:p w14:paraId="7C15C719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36C90031" w14:textId="3BF04D04" w:rsidR="0057574A" w:rsidRPr="00C776A6" w:rsidRDefault="00C776A6" w:rsidP="00C776A6">
      <w:pPr>
        <w:pStyle w:val="Jegyzetszveg"/>
        <w:rPr>
          <w:rFonts w:ascii="Arial" w:hAnsi="Arial" w:cs="Arial"/>
          <w:lang w:val="hu-HU"/>
        </w:rPr>
      </w:pPr>
      <w:r w:rsidRPr="00C776A6">
        <w:rPr>
          <w:rFonts w:ascii="Arial" w:hAnsi="Arial" w:cs="Arial"/>
          <w:color w:val="000000"/>
        </w:rPr>
        <w:t>****</w:t>
      </w:r>
      <w:r w:rsidRPr="00C776A6">
        <w:rPr>
          <w:rFonts w:ascii="Arial" w:hAnsi="Arial" w:cs="Arial"/>
          <w:color w:val="000000"/>
        </w:rPr>
        <w:t xml:space="preserve"> Az USA-ban, helyi és külföldi gyártású részegységekből összeszerelve.</w:t>
      </w:r>
    </w:p>
    <w:p w14:paraId="040E4887" w14:textId="77777777" w:rsidR="00C776A6" w:rsidRPr="00C776A6" w:rsidRDefault="00C776A6" w:rsidP="004E21AA">
      <w:pPr>
        <w:pStyle w:val="Jegyzetszveg"/>
        <w:rPr>
          <w:rFonts w:ascii="Arial" w:hAnsi="Arial" w:cs="Arial"/>
          <w:lang w:val="hu-HU"/>
        </w:rPr>
      </w:pPr>
    </w:p>
    <w:p w14:paraId="33010B95" w14:textId="77777777" w:rsidR="00C776A6" w:rsidRPr="00C776A6" w:rsidRDefault="00C776A6" w:rsidP="004E21AA">
      <w:pPr>
        <w:pStyle w:val="Jegyzetszveg"/>
        <w:rPr>
          <w:rFonts w:ascii="Arial" w:hAnsi="Arial" w:cs="Arial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lastRenderedPageBreak/>
        <w:t>A Ford Motor Company</w:t>
      </w:r>
    </w:p>
    <w:p w14:paraId="341C9B7D" w14:textId="77777777" w:rsidR="00EA6A51" w:rsidRPr="00EA6A51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3" w:history="1">
        <w:r w:rsidRPr="00EA6A51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EA6A51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77777777" w:rsidR="00EA6A51" w:rsidRPr="00EA6A51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8D307C0" w14:textId="77777777" w:rsidR="00EA6A51" w:rsidRPr="00EA6A51" w:rsidRDefault="00EA6A51" w:rsidP="00EA6A51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01CBB" w14:textId="77777777" w:rsidR="00DC1666" w:rsidRDefault="00DC1666">
      <w:r>
        <w:separator/>
      </w:r>
    </w:p>
  </w:endnote>
  <w:endnote w:type="continuationSeparator" w:id="0">
    <w:p w14:paraId="426148C2" w14:textId="77777777" w:rsidR="00DC1666" w:rsidRDefault="00DC1666">
      <w:r>
        <w:continuationSeparator/>
      </w:r>
    </w:p>
  </w:endnote>
  <w:endnote w:type="continuationNotice" w:id="1">
    <w:p w14:paraId="5B63B368" w14:textId="77777777" w:rsidR="00DC1666" w:rsidRDefault="00DC1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8FDE" w14:textId="77777777" w:rsidR="00E72470" w:rsidRDefault="00E72470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8C038E" w14:textId="77777777" w:rsidR="00E72470" w:rsidRDefault="00E7247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1A15C" w14:textId="2AD7A536" w:rsidR="00E72470" w:rsidRDefault="00E72470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76A6">
      <w:rPr>
        <w:rStyle w:val="Oldalszm"/>
        <w:noProof/>
      </w:rPr>
      <w:t>2</w:t>
    </w:r>
    <w:r>
      <w:rPr>
        <w:rStyle w:val="Oldalszm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llb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llb"/>
            <w:jc w:val="center"/>
            <w:rPr>
              <w:rFonts w:ascii="Arial" w:hAnsi="Arial" w:cs="Arial"/>
            </w:rPr>
          </w:pPr>
        </w:p>
        <w:p w14:paraId="1FD54601" w14:textId="77777777" w:rsidR="00EA6A51" w:rsidRDefault="00C05421" w:rsidP="00EA6A51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 w:rsidRPr="005A357F">
            <w:rPr>
              <w:rFonts w:ascii="Arial" w:hAnsi="Arial" w:cs="Arial"/>
              <w:sz w:val="18"/>
              <w:szCs w:val="18"/>
            </w:rPr>
            <w:t>F</w:t>
          </w:r>
          <w:r w:rsidR="00EA6A51"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="00EA6A51"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="00EA6A51"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="00EA6A51"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="00EA6A51"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llb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8A6F" w14:textId="77777777" w:rsidR="00E72470" w:rsidRDefault="00E72470" w:rsidP="004D127F">
    <w:pPr>
      <w:pStyle w:val="llb"/>
      <w:jc w:val="center"/>
    </w:pPr>
  </w:p>
  <w:p w14:paraId="49898E81" w14:textId="77777777" w:rsidR="00E72470" w:rsidRDefault="00E72470" w:rsidP="004D127F">
    <w:pPr>
      <w:pStyle w:val="llb"/>
      <w:jc w:val="center"/>
    </w:pPr>
  </w:p>
  <w:p w14:paraId="598337F3" w14:textId="77777777" w:rsidR="00EA6A51" w:rsidRDefault="00EA6A51" w:rsidP="00EA6A51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952A" w14:textId="77777777" w:rsidR="00DC1666" w:rsidRDefault="00DC1666">
      <w:r>
        <w:separator/>
      </w:r>
    </w:p>
  </w:footnote>
  <w:footnote w:type="continuationSeparator" w:id="0">
    <w:p w14:paraId="46E90E76" w14:textId="77777777" w:rsidR="00DC1666" w:rsidRDefault="00DC1666">
      <w:r>
        <w:continuationSeparator/>
      </w:r>
    </w:p>
  </w:footnote>
  <w:footnote w:type="continuationNotice" w:id="1">
    <w:p w14:paraId="2BBB97B0" w14:textId="77777777" w:rsidR="00DC1666" w:rsidRDefault="00DC16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D5A6" w14:textId="59B0F549" w:rsidR="00E72470" w:rsidRPr="00315ADB" w:rsidRDefault="003A11F9" w:rsidP="00315ADB">
    <w:pPr>
      <w:pStyle w:val="lfej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493E15A1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77777777" w:rsidR="000B04B9" w:rsidRPr="00086BD7" w:rsidRDefault="00DC1666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0B04B9" w:rsidRPr="00940E0E">
                              <w:rPr>
                                <w:rStyle w:val="Hiperhivatkozs"/>
                                <w:rFonts w:ascii="Arial" w:hAnsi="Arial"/>
                                <w:sz w:val="12"/>
                              </w:rPr>
                              <w:t>https://ford.to/linkedin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77777777" w:rsidR="000B04B9" w:rsidRPr="00086BD7" w:rsidRDefault="00DC1666" w:rsidP="000B04B9">
                    <w:pPr>
                      <w:pStyle w:val="llb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0B04B9" w:rsidRPr="00940E0E">
                        <w:rPr>
                          <w:rStyle w:val="Hiperhivatkozs"/>
                          <w:rFonts w:ascii="Arial" w:hAnsi="Arial"/>
                          <w:sz w:val="12"/>
                        </w:rPr>
                        <w:t>https://ford.to/linkedin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FC7A64" wp14:editId="2C90102D">
              <wp:simplePos x="0" y="0"/>
              <wp:positionH relativeFrom="column">
                <wp:posOffset>4667250</wp:posOffset>
              </wp:positionH>
              <wp:positionV relativeFrom="paragraph">
                <wp:posOffset>-38100</wp:posOffset>
              </wp:positionV>
              <wp:extent cx="762000" cy="85725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0D989" w14:textId="77777777" w:rsidR="00C05421" w:rsidRDefault="00C05421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DD6223B" w14:textId="231F39D6" w:rsidR="000B04B9" w:rsidRDefault="003A11F9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2"/>
                              <w:lang w:val="hu-HU" w:eastAsia="hu-HU"/>
                            </w:rPr>
                            <w:drawing>
                              <wp:inline distT="0" distB="0" distL="0" distR="0" wp14:anchorId="612758BA" wp14:editId="3F0E4FFC">
                                <wp:extent cx="318770" cy="318770"/>
                                <wp:effectExtent l="0" t="0" r="0" b="0"/>
                                <wp:docPr id="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EBF385" w14:textId="77777777" w:rsidR="00C05421" w:rsidRPr="00C0628A" w:rsidRDefault="00DC1666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0B04B9" w:rsidRPr="00940E0E">
                              <w:rPr>
                                <w:rStyle w:val="Hiperhivatkozs"/>
                                <w:rFonts w:ascii="Arial" w:hAnsi="Arial"/>
                                <w:sz w:val="12"/>
                              </w:rPr>
                              <w:t>https://ford.to/tweets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href="http://twitter.com/#!/Ford" style="position:absolute;left:0;text-align:left;margin-left:367.5pt;margin-top:-3pt;width:60pt;height:6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" o:button="t" filled="f" stroked="f">
              <v:fill o:detectmouseclick="t"/>
              <v:textbox inset="0,0,0,0">
                <w:txbxContent>
                  <w:p w14:paraId="17F0D989" w14:textId="77777777" w:rsidR="00C05421" w:rsidRDefault="00C05421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DD6223B" w14:textId="231F39D6" w:rsidR="000B04B9" w:rsidRDefault="003A11F9" w:rsidP="000B04B9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sz w:val="12"/>
                        <w:lang w:val="hu-HU" w:eastAsia="hu-HU"/>
                      </w:rPr>
                      <w:drawing>
                        <wp:inline distT="0" distB="0" distL="0" distR="0" wp14:anchorId="612758BA" wp14:editId="3F0E4FFC">
                          <wp:extent cx="318770" cy="318770"/>
                          <wp:effectExtent l="0" t="0" r="0" b="0"/>
                          <wp:docPr id="7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EBF385" w14:textId="77777777" w:rsidR="00C05421" w:rsidRPr="00C0628A" w:rsidRDefault="00DC1666" w:rsidP="000B04B9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="000B04B9" w:rsidRPr="00940E0E">
                        <w:rPr>
                          <w:rStyle w:val="Hiperhivatkozs"/>
                          <w:rFonts w:ascii="Arial" w:hAnsi="Arial"/>
                          <w:sz w:val="12"/>
                        </w:rPr>
                        <w:t>https://ford.to/tweets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506C111A">
              <wp:simplePos x="0" y="0"/>
              <wp:positionH relativeFrom="column">
                <wp:posOffset>3781425</wp:posOffset>
              </wp:positionH>
              <wp:positionV relativeFrom="paragraph">
                <wp:posOffset>-133350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77777777" w:rsidR="00C05421" w:rsidRPr="00086BD7" w:rsidRDefault="00DC1666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="000B04B9" w:rsidRPr="00940E0E">
                              <w:rPr>
                                <w:rStyle w:val="Hiperhivatkozs"/>
                                <w:rFonts w:ascii="Arial" w:hAnsi="Arial"/>
                                <w:sz w:val="12"/>
                              </w:rPr>
                              <w:t>https://ford.to/facebook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href="http://www.facebook.com/ford" style="position:absolute;left:0;text-align:left;margin-left:297.75pt;margin-top:-10.5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77777777" w:rsidR="00C05421" w:rsidRPr="00086BD7" w:rsidRDefault="00DC1666" w:rsidP="000B04B9">
                    <w:pPr>
                      <w:pStyle w:val="llb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1" w:history="1">
                      <w:r w:rsidR="000B04B9" w:rsidRPr="00940E0E">
                        <w:rPr>
                          <w:rStyle w:val="Hiperhivatkozs"/>
                          <w:rFonts w:ascii="Arial" w:hAnsi="Arial"/>
                          <w:sz w:val="12"/>
                        </w:rPr>
                        <w:t>https://ford.to/facebook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C7C74A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52EA"/>
    <w:rsid w:val="00475FE5"/>
    <w:rsid w:val="004812A5"/>
    <w:rsid w:val="00484C76"/>
    <w:rsid w:val="00487209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C1BFC"/>
    <w:rsid w:val="009C3F36"/>
    <w:rsid w:val="009C73DB"/>
    <w:rsid w:val="009C7425"/>
    <w:rsid w:val="009C745A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116D2"/>
    <w:rsid w:val="00F16104"/>
    <w:rsid w:val="00F164A6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87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character" w:customStyle="1" w:styleId="llbChar">
    <w:name w:val="Élőláb Char"/>
    <w:link w:val="llb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704D0E"/>
    <w:rPr>
      <w:szCs w:val="24"/>
    </w:rPr>
  </w:style>
  <w:style w:type="paragraph" w:styleId="Listaszerbekezds">
    <w:name w:val="List Paragraph"/>
    <w:basedOn w:val="Norm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Bekezdsalapbettpusa"/>
    <w:rsid w:val="00C36F28"/>
    <w:rPr>
      <w:rFonts w:ascii="Segoe UI" w:hAnsi="Segoe UI" w:cs="Segoe UI" w:hint="default"/>
      <w:sz w:val="18"/>
      <w:szCs w:val="18"/>
    </w:rPr>
  </w:style>
  <w:style w:type="paragraph" w:styleId="NormlWeb">
    <w:name w:val="Normal (Web)"/>
    <w:basedOn w:val="Norm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Bekezdsalapbettpusa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unhideWhenUsed/>
    <w:rsid w:val="00BA5C8C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semiHidden/>
    <w:rsid w:val="007F233D"/>
  </w:style>
  <w:style w:type="character" w:customStyle="1" w:styleId="hwtze">
    <w:name w:val="hwtze"/>
    <w:basedOn w:val="Bekezdsalapbettpusa"/>
    <w:rsid w:val="00894FD8"/>
  </w:style>
  <w:style w:type="character" w:customStyle="1" w:styleId="rynqvb">
    <w:name w:val="rynqvb"/>
    <w:basedOn w:val="Bekezdsalapbettpusa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character" w:customStyle="1" w:styleId="llbChar">
    <w:name w:val="Élőláb Char"/>
    <w:link w:val="llb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704D0E"/>
    <w:rPr>
      <w:szCs w:val="24"/>
    </w:rPr>
  </w:style>
  <w:style w:type="paragraph" w:styleId="Listaszerbekezds">
    <w:name w:val="List Paragraph"/>
    <w:basedOn w:val="Norm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Bekezdsalapbettpusa"/>
    <w:rsid w:val="00C36F28"/>
    <w:rPr>
      <w:rFonts w:ascii="Segoe UI" w:hAnsi="Segoe UI" w:cs="Segoe UI" w:hint="default"/>
      <w:sz w:val="18"/>
      <w:szCs w:val="18"/>
    </w:rPr>
  </w:style>
  <w:style w:type="paragraph" w:styleId="NormlWeb">
    <w:name w:val="Normal (Web)"/>
    <w:basedOn w:val="Norm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Bekezdsalapbettpusa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unhideWhenUsed/>
    <w:rsid w:val="00BA5C8C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semiHidden/>
    <w:rsid w:val="007F233D"/>
  </w:style>
  <w:style w:type="character" w:customStyle="1" w:styleId="hwtze">
    <w:name w:val="hwtze"/>
    <w:basedOn w:val="Bekezdsalapbettpusa"/>
    <w:rsid w:val="00894FD8"/>
  </w:style>
  <w:style w:type="character" w:customStyle="1" w:styleId="rynqvb">
    <w:name w:val="rynqvb"/>
    <w:basedOn w:val="Bekezdsalapbettpusa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ord.hu" TargetMode="External"/><Relationship Id="rId22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ford.to/tweets" TargetMode="External"/><Relationship Id="rId3" Type="http://schemas.openxmlformats.org/officeDocument/2006/relationships/hyperlink" Target="https://ford.to/linkedin" TargetMode="External"/><Relationship Id="rId7" Type="http://schemas.openxmlformats.org/officeDocument/2006/relationships/hyperlink" Target="https://ford.to/tweets" TargetMode="External"/><Relationship Id="rId12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s://ford.to/facebook" TargetMode="External"/><Relationship Id="rId5" Type="http://schemas.openxmlformats.org/officeDocument/2006/relationships/hyperlink" Target="http://twitter.com/#!/Ford" TargetMode="External"/><Relationship Id="rId10" Type="http://schemas.openxmlformats.org/officeDocument/2006/relationships/hyperlink" Target="https://ford.to/facebook" TargetMode="External"/><Relationship Id="rId4" Type="http://schemas.openxmlformats.org/officeDocument/2006/relationships/hyperlink" Target="https://ford.to/linkedin" TargetMode="External"/><Relationship Id="rId9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3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03B48E-5A14-456D-A28A-9A476E15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6442</Characters>
  <Application>Microsoft Office Word</Application>
  <DocSecurity>0</DocSecurity>
  <Lines>129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RELEASE AT 00:01 A</vt:lpstr>
    </vt:vector>
  </TitlesOfParts>
  <Company>Ford Motor Company</Company>
  <LinksUpToDate>false</LinksUpToDate>
  <CharactersWithSpaces>7409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Balla Márton</cp:lastModifiedBy>
  <cp:revision>3</cp:revision>
  <cp:lastPrinted>2022-12-08T20:07:00Z</cp:lastPrinted>
  <dcterms:created xsi:type="dcterms:W3CDTF">2022-12-16T09:06:00Z</dcterms:created>
  <dcterms:modified xsi:type="dcterms:W3CDTF">2022-12-16T09:11:00Z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