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E4853" w14:textId="7EC0C480" w:rsidR="00983926" w:rsidRPr="00983926" w:rsidRDefault="006B4261" w:rsidP="00983926">
      <w:pPr>
        <w:rPr>
          <w:rFonts w:ascii="Calibri" w:hAnsi="Calibri" w:cs="Calibri"/>
          <w:sz w:val="28"/>
          <w:szCs w:val="28"/>
        </w:rPr>
      </w:pPr>
      <w:bookmarkStart w:id="0" w:name="_GoBack"/>
      <w:r>
        <w:rPr>
          <w:rFonts w:ascii="Calibri" w:hAnsi="Calibri" w:cs="Calibri"/>
          <w:sz w:val="28"/>
          <w:szCs w:val="28"/>
        </w:rPr>
        <w:t>24</w:t>
      </w:r>
      <w:r w:rsidR="00983926" w:rsidRPr="00983926">
        <w:rPr>
          <w:rFonts w:ascii="Calibri" w:hAnsi="Calibri" w:cs="Calibri"/>
          <w:sz w:val="28"/>
          <w:szCs w:val="28"/>
        </w:rPr>
        <w:t xml:space="preserve"> nya internationella samarbeten </w:t>
      </w:r>
      <w:r w:rsidR="008F18D3">
        <w:rPr>
          <w:rFonts w:ascii="Calibri" w:hAnsi="Calibri" w:cs="Calibri"/>
          <w:sz w:val="28"/>
          <w:szCs w:val="28"/>
        </w:rPr>
        <w:t>vill utveckla lokal demokrati</w:t>
      </w:r>
      <w:r w:rsidR="00983926" w:rsidRPr="00983926">
        <w:rPr>
          <w:rFonts w:ascii="Calibri" w:hAnsi="Calibri" w:cs="Calibri"/>
          <w:sz w:val="28"/>
          <w:szCs w:val="28"/>
        </w:rPr>
        <w:t xml:space="preserve"> </w:t>
      </w:r>
      <w:bookmarkEnd w:id="0"/>
    </w:p>
    <w:p w14:paraId="02D98BD8" w14:textId="77777777" w:rsidR="00983926" w:rsidRPr="00983926" w:rsidRDefault="00983926" w:rsidP="00983926">
      <w:pPr>
        <w:rPr>
          <w:rFonts w:ascii="Calibri" w:hAnsi="Calibri" w:cs="Calibri"/>
          <w:sz w:val="28"/>
          <w:szCs w:val="28"/>
        </w:rPr>
      </w:pPr>
    </w:p>
    <w:p w14:paraId="6ED6A253" w14:textId="3B11BE36" w:rsidR="00983926" w:rsidRPr="00983926" w:rsidRDefault="00560A93" w:rsidP="00983926">
      <w:pPr>
        <w:pStyle w:val="NormalWeb"/>
        <w:spacing w:before="0" w:beforeAutospacing="0" w:after="135" w:afterAutospacing="0" w:line="270" w:lineRule="atLeast"/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Borlänge och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Lodwar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i Kenya ska samarbeta för att skapa demokratisk inkludering för somaliska flyktingar i båda kommunerna för att på så sätt hantera en aktuell global utmaning. </w:t>
      </w:r>
      <w:r w:rsidRPr="008F18D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Göteborg och Nelson Mandela</w:t>
      </w:r>
      <w:r w:rsidR="008F18D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Bay i Sydafrika vill öka</w:t>
      </w:r>
      <w:r w:rsidRPr="008F18D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delakti</w:t>
      </w:r>
      <w:r w:rsidR="008F18D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g</w:t>
      </w:r>
      <w:r w:rsidRPr="008F18D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het</w:t>
      </w:r>
      <w:r w:rsidR="008F18D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en</w:t>
      </w:r>
      <w:r w:rsidRPr="008F18D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CB469F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för</w:t>
      </w:r>
      <w:r w:rsidRPr="008F18D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unga </w:t>
      </w:r>
      <w:r w:rsidR="008F18D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i</w:t>
      </w:r>
      <w:r w:rsidRPr="008F18D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CB469F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stadsutveckling</w:t>
      </w:r>
      <w:r w:rsidRPr="008F18D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för</w:t>
      </w:r>
      <w:r w:rsidR="008F18D3" w:rsidRPr="008F18D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8F18D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att skapa </w:t>
      </w:r>
      <w:r w:rsidR="008F18D3" w:rsidRPr="008F18D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förtroendefulla och rättssäkra l</w:t>
      </w:r>
      <w:r w:rsidR="008F18D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o</w:t>
      </w:r>
      <w:r w:rsidR="008F18D3" w:rsidRPr="008F18D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kalsamhällen.</w:t>
      </w:r>
      <w:r w:rsidRPr="008F18D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A97560" w:rsidRPr="00B34B9F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Växjö och JB Marks i</w:t>
      </w:r>
      <w:r w:rsidR="00B34B9F" w:rsidRPr="00B34B9F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Sydafrika vill utveckla </w:t>
      </w:r>
      <w:r w:rsidR="00B34B9F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sätt att </w:t>
      </w:r>
      <w:r w:rsidR="00FE2842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implementera Agenda 2030 i</w:t>
      </w:r>
      <w:r w:rsidR="00B34B9F" w:rsidRPr="00B34B9F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sina ko</w:t>
      </w:r>
      <w:r w:rsidR="00B34B9F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m</w:t>
      </w:r>
      <w:r w:rsidR="00B34B9F" w:rsidRPr="00B34B9F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muner medan </w:t>
      </w:r>
      <w:r w:rsidR="008F18D3" w:rsidRPr="008F18D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Robertsfors och </w:t>
      </w:r>
      <w:proofErr w:type="spellStart"/>
      <w:r w:rsidR="008F18D3" w:rsidRPr="008F18D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Machakos</w:t>
      </w:r>
      <w:proofErr w:type="spellEnd"/>
      <w:r w:rsidR="008F18D3" w:rsidRPr="008F18D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B34B9F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i Kenya </w:t>
      </w:r>
      <w:r w:rsidR="008F18D3" w:rsidRPr="008F18D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vill utveckla bättre styrmetoder för jämställdhet för att skapa</w:t>
      </w:r>
      <w:r w:rsidR="008F18D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mer jämlika samhällen.</w:t>
      </w:r>
      <w:r w:rsidR="008F18D3" w:rsidRPr="008F18D3">
        <w:rPr>
          <w:sz w:val="22"/>
          <w:szCs w:val="22"/>
        </w:rPr>
        <w:t xml:space="preserve"> </w:t>
      </w:r>
      <w:r w:rsidR="002844B6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Totalt får 24 nya projekt </w:t>
      </w:r>
      <w:r w:rsidR="008F18D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finansiellt </w:t>
      </w:r>
      <w:r w:rsidR="002844B6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stöd</w:t>
      </w:r>
      <w:r w:rsidR="00983926" w:rsidRPr="00983926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för att utveckla och stärka lokal demokrati inom utvecklingssamarbetet.</w:t>
      </w:r>
      <w:r w:rsidR="00983926" w:rsidRPr="00983926"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 </w:t>
      </w:r>
    </w:p>
    <w:p w14:paraId="3B1E4796" w14:textId="1D328563" w:rsidR="00983926" w:rsidRPr="00983926" w:rsidRDefault="00880FDE" w:rsidP="00983926">
      <w:pPr>
        <w:pStyle w:val="NormalWeb"/>
        <w:spacing w:before="0" w:beforeAutospacing="0" w:after="135" w:afterAutospacing="0" w:line="270" w:lineRule="atLeast"/>
        <w:rPr>
          <w:rFonts w:ascii="Garamond" w:hAnsi="Garamond" w:cs="Calibri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br/>
      </w:r>
      <w:r w:rsidR="00983926" w:rsidRPr="002C455E">
        <w:rPr>
          <w:rFonts w:ascii="Garamond" w:hAnsi="Garamond" w:cs="Helvetica"/>
          <w:sz w:val="22"/>
          <w:szCs w:val="22"/>
        </w:rPr>
        <w:t xml:space="preserve">Det övergripande målet för alla projekt är att utveckla lokal demokrati och att minska fattigdom. </w:t>
      </w:r>
      <w:r w:rsidR="002844B6" w:rsidRPr="002C455E">
        <w:rPr>
          <w:rFonts w:ascii="Garamond" w:hAnsi="Garamond" w:cs="Helvetica"/>
          <w:sz w:val="22"/>
          <w:szCs w:val="22"/>
        </w:rPr>
        <w:t>Och det är just</w:t>
      </w:r>
      <w:r w:rsidR="006B4261" w:rsidRPr="002C455E">
        <w:rPr>
          <w:rFonts w:ascii="Garamond" w:hAnsi="Garamond" w:cs="Helvetica"/>
          <w:sz w:val="22"/>
          <w:szCs w:val="22"/>
        </w:rPr>
        <w:t xml:space="preserve"> </w:t>
      </w:r>
      <w:r w:rsidR="002C455E">
        <w:rPr>
          <w:rFonts w:ascii="Garamond" w:hAnsi="Garamond"/>
          <w:sz w:val="22"/>
          <w:szCs w:val="22"/>
        </w:rPr>
        <w:t>demokratiutveckling</w:t>
      </w:r>
      <w:r w:rsidR="002C455E" w:rsidRPr="002C455E">
        <w:rPr>
          <w:rFonts w:ascii="Garamond" w:hAnsi="Garamond"/>
          <w:sz w:val="22"/>
          <w:szCs w:val="22"/>
        </w:rPr>
        <w:t xml:space="preserve"> i sig eller i kombination med </w:t>
      </w:r>
      <w:r w:rsidR="006B4261" w:rsidRPr="002C455E">
        <w:rPr>
          <w:rFonts w:ascii="Garamond" w:hAnsi="Garamond" w:cs="Helvetica"/>
          <w:sz w:val="22"/>
          <w:szCs w:val="22"/>
        </w:rPr>
        <w:t>ekonomisk utveckling, social omsorg, stadsutveckling och utbildning</w:t>
      </w:r>
      <w:r w:rsidR="002844B6" w:rsidRPr="002C455E">
        <w:rPr>
          <w:rFonts w:ascii="Garamond" w:hAnsi="Garamond" w:cs="Helvetica"/>
          <w:sz w:val="22"/>
          <w:szCs w:val="22"/>
        </w:rPr>
        <w:t xml:space="preserve"> som är de vanligaste områdena för samarbeten</w:t>
      </w:r>
      <w:r w:rsidR="00D8300C" w:rsidRPr="002C455E">
        <w:rPr>
          <w:rFonts w:ascii="Garamond" w:hAnsi="Garamond" w:cs="Helvetica"/>
          <w:sz w:val="22"/>
          <w:szCs w:val="22"/>
        </w:rPr>
        <w:t xml:space="preserve"> i denna omgång</w:t>
      </w:r>
      <w:r w:rsidR="00983926" w:rsidRPr="002C455E">
        <w:rPr>
          <w:rFonts w:ascii="Garamond" w:hAnsi="Garamond" w:cs="Helvetica"/>
          <w:sz w:val="22"/>
          <w:szCs w:val="22"/>
        </w:rPr>
        <w:t>. Tanzania</w:t>
      </w:r>
      <w:r w:rsidR="007A29B2" w:rsidRPr="002C455E">
        <w:rPr>
          <w:rFonts w:ascii="Garamond" w:hAnsi="Garamond" w:cs="Helvetica"/>
          <w:sz w:val="22"/>
          <w:szCs w:val="22"/>
        </w:rPr>
        <w:t xml:space="preserve">, Botswana, Kenya och </w:t>
      </w:r>
      <w:r w:rsidR="002844B6" w:rsidRPr="002C455E">
        <w:rPr>
          <w:rFonts w:ascii="Garamond" w:hAnsi="Garamond" w:cs="Helvetica"/>
          <w:sz w:val="22"/>
          <w:szCs w:val="22"/>
        </w:rPr>
        <w:t>Zambia</w:t>
      </w:r>
      <w:r w:rsidR="00983926" w:rsidRPr="002C455E">
        <w:rPr>
          <w:rFonts w:ascii="Garamond" w:hAnsi="Garamond" w:cs="Helvetica"/>
          <w:sz w:val="22"/>
          <w:szCs w:val="22"/>
        </w:rPr>
        <w:t xml:space="preserve"> är de länder där flest samarbeten</w:t>
      </w:r>
      <w:r w:rsidR="00983926" w:rsidRPr="00983926">
        <w:rPr>
          <w:rFonts w:ascii="Garamond" w:hAnsi="Garamond" w:cs="Helvetica"/>
          <w:sz w:val="22"/>
          <w:szCs w:val="22"/>
        </w:rPr>
        <w:t xml:space="preserve"> beviljats denna gång, följda av </w:t>
      </w:r>
      <w:r w:rsidR="002844B6">
        <w:rPr>
          <w:rFonts w:ascii="Garamond" w:hAnsi="Garamond" w:cs="Helvetica"/>
          <w:sz w:val="22"/>
          <w:szCs w:val="22"/>
        </w:rPr>
        <w:t xml:space="preserve">Georgien, Kosovo, Moldavien, Sydafrika och Vietnam. </w:t>
      </w:r>
      <w:r w:rsidR="00983926" w:rsidRPr="00983926">
        <w:rPr>
          <w:rFonts w:ascii="Garamond" w:hAnsi="Garamond" w:cs="Helvetica"/>
          <w:sz w:val="22"/>
          <w:szCs w:val="22"/>
        </w:rPr>
        <w:t>Projekten är en del av verksamheten inom ICLD, Internationellt centrum för lokal demokrati, med finansiering från Sida.</w:t>
      </w:r>
      <w:r w:rsidR="00983926" w:rsidRPr="00983926">
        <w:rPr>
          <w:rFonts w:ascii="Garamond" w:hAnsi="Garamond" w:cs="Helvetica"/>
          <w:sz w:val="22"/>
          <w:szCs w:val="22"/>
        </w:rPr>
        <w:br/>
      </w:r>
      <w:r w:rsidR="00983926" w:rsidRPr="00983926">
        <w:rPr>
          <w:rFonts w:ascii="Garamond" w:hAnsi="Garamond" w:cs="Helvetica"/>
          <w:sz w:val="22"/>
          <w:szCs w:val="22"/>
        </w:rPr>
        <w:br/>
        <w:t>–</w:t>
      </w:r>
      <w:r w:rsidR="00914811" w:rsidRPr="00914811">
        <w:rPr>
          <w:rFonts w:ascii="Garamond" w:hAnsi="Garamond" w:cs="Calibri"/>
          <w:sz w:val="22"/>
          <w:szCs w:val="22"/>
        </w:rPr>
        <w:t xml:space="preserve"> </w:t>
      </w:r>
      <w:r w:rsidR="00914811">
        <w:rPr>
          <w:rFonts w:ascii="Garamond" w:hAnsi="Garamond" w:cs="Calibri"/>
          <w:sz w:val="22"/>
          <w:szCs w:val="22"/>
        </w:rPr>
        <w:t xml:space="preserve">För att bekämpa fattigdom är det viktigt med demokrati. </w:t>
      </w:r>
      <w:r w:rsidR="00984C63">
        <w:rPr>
          <w:rFonts w:ascii="Garamond" w:hAnsi="Garamond" w:cs="Calibri"/>
          <w:sz w:val="22"/>
          <w:szCs w:val="22"/>
        </w:rPr>
        <w:t>Vi ser på många håll</w:t>
      </w:r>
      <w:r w:rsidR="003D65DC">
        <w:rPr>
          <w:rFonts w:ascii="Garamond" w:hAnsi="Garamond" w:cs="Calibri"/>
          <w:sz w:val="22"/>
          <w:szCs w:val="22"/>
        </w:rPr>
        <w:t xml:space="preserve"> i världen i</w:t>
      </w:r>
      <w:r w:rsidR="00984C63">
        <w:rPr>
          <w:rFonts w:ascii="Garamond" w:hAnsi="Garamond" w:cs="Calibri"/>
          <w:sz w:val="22"/>
          <w:szCs w:val="22"/>
        </w:rPr>
        <w:t>dag</w:t>
      </w:r>
      <w:r w:rsidR="007971AA">
        <w:rPr>
          <w:rFonts w:ascii="Garamond" w:hAnsi="Garamond" w:cs="Calibri"/>
          <w:sz w:val="22"/>
          <w:szCs w:val="22"/>
        </w:rPr>
        <w:t xml:space="preserve"> att demokrati</w:t>
      </w:r>
      <w:r w:rsidR="00984C63">
        <w:rPr>
          <w:rFonts w:ascii="Garamond" w:hAnsi="Garamond" w:cs="Calibri"/>
          <w:sz w:val="22"/>
          <w:szCs w:val="22"/>
        </w:rPr>
        <w:t>utvecklingen</w:t>
      </w:r>
      <w:r w:rsidR="007971AA">
        <w:rPr>
          <w:rFonts w:ascii="Garamond" w:hAnsi="Garamond" w:cs="Calibri"/>
          <w:sz w:val="22"/>
          <w:szCs w:val="22"/>
        </w:rPr>
        <w:t xml:space="preserve"> </w:t>
      </w:r>
      <w:r w:rsidR="00AD32A4">
        <w:rPr>
          <w:rFonts w:ascii="Garamond" w:hAnsi="Garamond" w:cs="Calibri"/>
          <w:sz w:val="22"/>
          <w:szCs w:val="22"/>
        </w:rPr>
        <w:t xml:space="preserve">tyvärr </w:t>
      </w:r>
      <w:r w:rsidR="007971AA">
        <w:rPr>
          <w:rFonts w:ascii="Garamond" w:hAnsi="Garamond" w:cs="Calibri"/>
          <w:sz w:val="22"/>
          <w:szCs w:val="22"/>
        </w:rPr>
        <w:t xml:space="preserve">går </w:t>
      </w:r>
      <w:r w:rsidR="00984C63">
        <w:rPr>
          <w:rFonts w:ascii="Garamond" w:hAnsi="Garamond" w:cs="Calibri"/>
          <w:sz w:val="22"/>
          <w:szCs w:val="22"/>
        </w:rPr>
        <w:t>åt fel håll</w:t>
      </w:r>
      <w:r w:rsidR="009961A2">
        <w:rPr>
          <w:rFonts w:ascii="Garamond" w:hAnsi="Garamond" w:cs="Calibri"/>
          <w:sz w:val="22"/>
          <w:szCs w:val="22"/>
        </w:rPr>
        <w:t>, därför är det</w:t>
      </w:r>
      <w:r w:rsidR="007971AA">
        <w:rPr>
          <w:rFonts w:ascii="Garamond" w:hAnsi="Garamond" w:cs="Calibri"/>
          <w:sz w:val="22"/>
          <w:szCs w:val="22"/>
        </w:rPr>
        <w:t xml:space="preserve"> viktigt att </w:t>
      </w:r>
      <w:r w:rsidR="003F0C80">
        <w:rPr>
          <w:rFonts w:ascii="Garamond" w:hAnsi="Garamond" w:cs="Calibri"/>
          <w:sz w:val="22"/>
          <w:szCs w:val="22"/>
        </w:rPr>
        <w:t xml:space="preserve">ha och </w:t>
      </w:r>
      <w:r w:rsidR="009961A2">
        <w:rPr>
          <w:rFonts w:ascii="Garamond" w:hAnsi="Garamond" w:cs="Calibri"/>
          <w:sz w:val="22"/>
          <w:szCs w:val="22"/>
        </w:rPr>
        <w:t xml:space="preserve">stärka </w:t>
      </w:r>
      <w:r w:rsidR="007971AA">
        <w:rPr>
          <w:rFonts w:ascii="Garamond" w:hAnsi="Garamond" w:cs="Calibri"/>
          <w:sz w:val="22"/>
          <w:szCs w:val="22"/>
        </w:rPr>
        <w:t>samarbeten kring just demokrati</w:t>
      </w:r>
      <w:r w:rsidR="009961A2">
        <w:rPr>
          <w:rFonts w:ascii="Garamond" w:hAnsi="Garamond" w:cs="Calibri"/>
          <w:sz w:val="22"/>
          <w:szCs w:val="22"/>
        </w:rPr>
        <w:t>frågor</w:t>
      </w:r>
      <w:r w:rsidR="00983926" w:rsidRPr="00983926">
        <w:rPr>
          <w:rFonts w:ascii="Garamond" w:hAnsi="Garamond" w:cs="Calibri"/>
          <w:sz w:val="22"/>
          <w:szCs w:val="22"/>
        </w:rPr>
        <w:t xml:space="preserve">, säger </w:t>
      </w:r>
      <w:r w:rsidR="00A207F1">
        <w:rPr>
          <w:rFonts w:ascii="Garamond" w:hAnsi="Garamond" w:cs="Calibri"/>
          <w:sz w:val="22"/>
          <w:szCs w:val="22"/>
        </w:rPr>
        <w:t>C</w:t>
      </w:r>
      <w:r w:rsidR="00983926">
        <w:rPr>
          <w:rFonts w:ascii="Garamond" w:hAnsi="Garamond" w:cs="Calibri"/>
          <w:sz w:val="22"/>
          <w:szCs w:val="22"/>
        </w:rPr>
        <w:t>arin Jämtin</w:t>
      </w:r>
      <w:r w:rsidR="00983926" w:rsidRPr="00983926">
        <w:rPr>
          <w:rFonts w:ascii="Garamond" w:hAnsi="Garamond" w:cs="Calibri"/>
          <w:sz w:val="22"/>
          <w:szCs w:val="22"/>
        </w:rPr>
        <w:t>, generaldirektör på Sida.</w:t>
      </w:r>
    </w:p>
    <w:p w14:paraId="13AD1299" w14:textId="4D7CCF26" w:rsidR="00983926" w:rsidRPr="00983926" w:rsidRDefault="00560A93" w:rsidP="00983926">
      <w:pPr>
        <w:rPr>
          <w:rFonts w:ascii="Garamond" w:hAnsi="Garamond" w:cs="Helvetica"/>
          <w:szCs w:val="22"/>
        </w:rPr>
      </w:pPr>
      <w:r>
        <w:rPr>
          <w:rFonts w:ascii="Garamond" w:hAnsi="Garamond" w:cs="Helvetica"/>
          <w:szCs w:val="22"/>
        </w:rPr>
        <w:t xml:space="preserve">Fyra </w:t>
      </w:r>
      <w:r w:rsidR="00983926" w:rsidRPr="00983926">
        <w:rPr>
          <w:rFonts w:ascii="Garamond" w:hAnsi="Garamond" w:cs="Helvetica"/>
          <w:szCs w:val="22"/>
        </w:rPr>
        <w:t>kärnområden för lokal demokratiutveckling</w:t>
      </w:r>
      <w:r>
        <w:rPr>
          <w:rFonts w:ascii="Garamond" w:hAnsi="Garamond" w:cs="Helvetica"/>
          <w:szCs w:val="22"/>
        </w:rPr>
        <w:t xml:space="preserve"> kännetecknar </w:t>
      </w:r>
      <w:r w:rsidRPr="00983926">
        <w:rPr>
          <w:rFonts w:ascii="Garamond" w:hAnsi="Garamond" w:cs="Helvetica"/>
          <w:szCs w:val="22"/>
        </w:rPr>
        <w:t>ICLD</w:t>
      </w:r>
      <w:r>
        <w:rPr>
          <w:rFonts w:ascii="Garamond" w:hAnsi="Garamond" w:cs="Helvetica"/>
          <w:szCs w:val="22"/>
        </w:rPr>
        <w:t>:s partnerskapsprogram</w:t>
      </w:r>
      <w:r w:rsidR="00983926" w:rsidRPr="00983926">
        <w:rPr>
          <w:rFonts w:ascii="Garamond" w:hAnsi="Garamond" w:cs="Helvetica"/>
          <w:szCs w:val="22"/>
        </w:rPr>
        <w:t xml:space="preserve">. Alla projekt ska på olika sätt bidra till ökade möjligheter för jämlikhet, inkludering, transparens </w:t>
      </w:r>
      <w:r w:rsidR="001641B0">
        <w:rPr>
          <w:rFonts w:ascii="Garamond" w:hAnsi="Garamond" w:cs="Helvetica"/>
          <w:szCs w:val="22"/>
        </w:rPr>
        <w:t>eller</w:t>
      </w:r>
      <w:r w:rsidR="001641B0" w:rsidRPr="00983926">
        <w:rPr>
          <w:rFonts w:ascii="Garamond" w:hAnsi="Garamond" w:cs="Helvetica"/>
          <w:szCs w:val="22"/>
        </w:rPr>
        <w:t xml:space="preserve"> </w:t>
      </w:r>
      <w:r w:rsidR="00983926" w:rsidRPr="00983926">
        <w:rPr>
          <w:rFonts w:ascii="Garamond" w:hAnsi="Garamond" w:cs="Helvetica"/>
          <w:szCs w:val="22"/>
        </w:rPr>
        <w:t xml:space="preserve">ansvarsutkrävande i sina kommuner. </w:t>
      </w:r>
      <w:r w:rsidR="002844B6">
        <w:rPr>
          <w:rFonts w:ascii="Garamond" w:hAnsi="Garamond" w:cs="Helvetica"/>
          <w:szCs w:val="22"/>
        </w:rPr>
        <w:t xml:space="preserve">Samarbetena ger människor möjlighet till delaktighet i </w:t>
      </w:r>
      <w:r w:rsidR="00334638">
        <w:rPr>
          <w:rFonts w:ascii="Garamond" w:hAnsi="Garamond" w:cs="Helvetica"/>
          <w:szCs w:val="22"/>
        </w:rPr>
        <w:t xml:space="preserve">att utveckla </w:t>
      </w:r>
      <w:r w:rsidR="002844B6">
        <w:rPr>
          <w:rFonts w:ascii="Garamond" w:hAnsi="Garamond" w:cs="Helvetica"/>
          <w:szCs w:val="22"/>
        </w:rPr>
        <w:t>sina livsvillkor</w:t>
      </w:r>
      <w:r w:rsidR="00334638">
        <w:rPr>
          <w:rFonts w:ascii="Garamond" w:hAnsi="Garamond" w:cs="Helvetica"/>
          <w:szCs w:val="22"/>
        </w:rPr>
        <w:t xml:space="preserve"> och bidrar till hållbara samhällen.</w:t>
      </w:r>
      <w:r w:rsidR="002844B6">
        <w:rPr>
          <w:rFonts w:ascii="Garamond" w:hAnsi="Garamond" w:cs="Helvetica"/>
          <w:szCs w:val="22"/>
        </w:rPr>
        <w:t xml:space="preserve"> </w:t>
      </w:r>
      <w:r w:rsidR="00983926" w:rsidRPr="00983926">
        <w:rPr>
          <w:rFonts w:ascii="Garamond" w:hAnsi="Garamond" w:cs="Helvetica"/>
          <w:szCs w:val="22"/>
        </w:rPr>
        <w:br/>
      </w:r>
      <w:r w:rsidR="00983926" w:rsidRPr="00983926">
        <w:rPr>
          <w:rFonts w:ascii="Garamond" w:hAnsi="Garamond" w:cs="Helvetica"/>
          <w:szCs w:val="22"/>
        </w:rPr>
        <w:br/>
        <w:t xml:space="preserve">– </w:t>
      </w:r>
      <w:r w:rsidR="00334638" w:rsidRPr="00983926">
        <w:rPr>
          <w:rFonts w:ascii="Garamond" w:hAnsi="Garamond" w:cs="Helvetica"/>
          <w:szCs w:val="22"/>
        </w:rPr>
        <w:t>Samarbetena</w:t>
      </w:r>
      <w:r w:rsidR="00334638">
        <w:rPr>
          <w:rFonts w:ascii="Garamond" w:hAnsi="Garamond" w:cs="Helvetica"/>
          <w:szCs w:val="22"/>
        </w:rPr>
        <w:t xml:space="preserve"> ger människor möjlighet att dela erfarenheter och utmaningar i det globala arbetet för Agenda 2030 samtidigt som de utvecklar hållbarheten i den lokala demokratin, </w:t>
      </w:r>
      <w:r w:rsidR="00983926" w:rsidRPr="00983926">
        <w:rPr>
          <w:rFonts w:ascii="Garamond" w:hAnsi="Garamond" w:cs="Helvetica"/>
          <w:szCs w:val="22"/>
        </w:rPr>
        <w:t>säger Karin Norlin Bogren, chef för det Kommunala Partnerskapsprogrammet på ICLD.</w:t>
      </w:r>
    </w:p>
    <w:p w14:paraId="71AF2789" w14:textId="77777777" w:rsidR="00983926" w:rsidRPr="00983926" w:rsidRDefault="00983926" w:rsidP="00983926">
      <w:pPr>
        <w:rPr>
          <w:rFonts w:ascii="Garamond" w:hAnsi="Garamond"/>
          <w:szCs w:val="22"/>
        </w:rPr>
      </w:pPr>
    </w:p>
    <w:p w14:paraId="678C9633" w14:textId="388E8D74" w:rsidR="00983926" w:rsidRPr="00983926" w:rsidRDefault="00983926" w:rsidP="00983926">
      <w:pPr>
        <w:pStyle w:val="NormalWeb"/>
        <w:spacing w:before="0" w:beforeAutospacing="0" w:after="135" w:afterAutospacing="0" w:line="270" w:lineRule="atLeast"/>
        <w:rPr>
          <w:rFonts w:ascii="Garamond" w:hAnsi="Garamond" w:cs="Helvetica"/>
          <w:sz w:val="22"/>
          <w:szCs w:val="22"/>
        </w:rPr>
      </w:pPr>
      <w:r w:rsidRPr="00983926">
        <w:rPr>
          <w:rFonts w:ascii="Garamond" w:hAnsi="Garamond" w:cs="Helvetica"/>
          <w:sz w:val="22"/>
          <w:szCs w:val="22"/>
        </w:rPr>
        <w:t>Utöve</w:t>
      </w:r>
      <w:r w:rsidR="002844B6">
        <w:rPr>
          <w:rFonts w:ascii="Garamond" w:hAnsi="Garamond" w:cs="Helvetica"/>
          <w:sz w:val="22"/>
          <w:szCs w:val="22"/>
        </w:rPr>
        <w:t>r de 24</w:t>
      </w:r>
      <w:r w:rsidRPr="00983926">
        <w:rPr>
          <w:rFonts w:ascii="Garamond" w:hAnsi="Garamond" w:cs="Helvetica"/>
          <w:sz w:val="22"/>
          <w:szCs w:val="22"/>
        </w:rPr>
        <w:t xml:space="preserve"> nya projekten </w:t>
      </w:r>
      <w:r w:rsidRPr="00B34B9F">
        <w:rPr>
          <w:rFonts w:ascii="Garamond" w:hAnsi="Garamond" w:cs="Helvetica"/>
          <w:sz w:val="22"/>
          <w:szCs w:val="22"/>
        </w:rPr>
        <w:t xml:space="preserve">finns ytterligare </w:t>
      </w:r>
      <w:r w:rsidR="00B34B9F" w:rsidRPr="00B34B9F">
        <w:rPr>
          <w:rFonts w:ascii="Garamond" w:hAnsi="Garamond" w:cs="Helvetica"/>
          <w:sz w:val="22"/>
          <w:szCs w:val="22"/>
        </w:rPr>
        <w:t>136</w:t>
      </w:r>
      <w:r w:rsidRPr="00B34B9F">
        <w:rPr>
          <w:rFonts w:ascii="Garamond" w:hAnsi="Garamond" w:cs="Helvetica"/>
          <w:sz w:val="22"/>
          <w:szCs w:val="22"/>
        </w:rPr>
        <w:t xml:space="preserve"> samarbeten som redan</w:t>
      </w:r>
      <w:r w:rsidRPr="00983926">
        <w:rPr>
          <w:rFonts w:ascii="Garamond" w:hAnsi="Garamond" w:cs="Helvetica"/>
          <w:sz w:val="22"/>
          <w:szCs w:val="22"/>
        </w:rPr>
        <w:t xml:space="preserve"> pågår. I den här ansökningsomgången är </w:t>
      </w:r>
      <w:r w:rsidR="00334638">
        <w:rPr>
          <w:rFonts w:ascii="Garamond" w:hAnsi="Garamond" w:cs="Helvetica"/>
          <w:sz w:val="22"/>
          <w:szCs w:val="22"/>
        </w:rPr>
        <w:t xml:space="preserve">lokal </w:t>
      </w:r>
      <w:r w:rsidR="00816FE9">
        <w:rPr>
          <w:rFonts w:ascii="Garamond" w:hAnsi="Garamond" w:cs="Helvetica"/>
          <w:sz w:val="22"/>
          <w:szCs w:val="22"/>
        </w:rPr>
        <w:t>styrning</w:t>
      </w:r>
      <w:r w:rsidRPr="00983926">
        <w:rPr>
          <w:rFonts w:ascii="Garamond" w:hAnsi="Garamond" w:cs="Helvetica"/>
          <w:sz w:val="22"/>
          <w:szCs w:val="22"/>
        </w:rPr>
        <w:t xml:space="preserve"> det vanligaste samarbetsområdet och </w:t>
      </w:r>
      <w:r w:rsidR="00560A93">
        <w:rPr>
          <w:rFonts w:ascii="Garamond" w:hAnsi="Garamond" w:cs="Helvetica"/>
          <w:sz w:val="22"/>
          <w:szCs w:val="22"/>
        </w:rPr>
        <w:t>många</w:t>
      </w:r>
      <w:r w:rsidRPr="00983926">
        <w:rPr>
          <w:rFonts w:ascii="Garamond" w:hAnsi="Garamond" w:cs="Helvetica"/>
          <w:sz w:val="22"/>
          <w:szCs w:val="22"/>
        </w:rPr>
        <w:t xml:space="preserve"> ansökningar kopplar projekten tydligt till </w:t>
      </w:r>
      <w:r w:rsidR="00560A93">
        <w:rPr>
          <w:rFonts w:ascii="Garamond" w:hAnsi="Garamond" w:cs="Helvetica"/>
          <w:sz w:val="22"/>
          <w:szCs w:val="22"/>
        </w:rPr>
        <w:t>den globala Agenda 2030</w:t>
      </w:r>
      <w:r w:rsidRPr="00983926">
        <w:rPr>
          <w:rFonts w:ascii="Garamond" w:hAnsi="Garamond" w:cs="Helvetica"/>
          <w:sz w:val="22"/>
          <w:szCs w:val="22"/>
        </w:rPr>
        <w:t xml:space="preserve">. Det är </w:t>
      </w:r>
      <w:r w:rsidR="002844B6">
        <w:rPr>
          <w:rFonts w:ascii="Garamond" w:hAnsi="Garamond" w:cs="Helvetica"/>
          <w:sz w:val="22"/>
          <w:szCs w:val="22"/>
        </w:rPr>
        <w:t xml:space="preserve">sedan tidigare </w:t>
      </w:r>
      <w:r w:rsidR="002844B6" w:rsidRPr="001E2B05">
        <w:rPr>
          <w:rFonts w:ascii="Garamond" w:hAnsi="Garamond" w:cs="Helvetica"/>
          <w:sz w:val="22"/>
          <w:szCs w:val="22"/>
        </w:rPr>
        <w:t>över</w:t>
      </w:r>
      <w:r w:rsidRPr="001E2B05">
        <w:rPr>
          <w:rFonts w:ascii="Garamond" w:hAnsi="Garamond" w:cs="Helvetica"/>
          <w:sz w:val="22"/>
          <w:szCs w:val="22"/>
        </w:rPr>
        <w:t xml:space="preserve"> 55</w:t>
      </w:r>
      <w:r w:rsidRPr="00983926">
        <w:rPr>
          <w:rFonts w:ascii="Garamond" w:hAnsi="Garamond" w:cs="Helvetica"/>
          <w:sz w:val="22"/>
          <w:szCs w:val="22"/>
        </w:rPr>
        <w:t xml:space="preserve"> svenska kommuner, landsting och regioner som deltar. Bidragen till projekten ligger mellan 300 000 och 500 000 kronor per år och de pågår mellan ett och tre år. </w:t>
      </w:r>
    </w:p>
    <w:p w14:paraId="176AFDDE" w14:textId="0E523BD0" w:rsidR="00983926" w:rsidRPr="00525AD5" w:rsidRDefault="00983926" w:rsidP="00983926">
      <w:pPr>
        <w:autoSpaceDE w:val="0"/>
        <w:autoSpaceDN w:val="0"/>
        <w:adjustRightInd w:val="0"/>
        <w:rPr>
          <w:rFonts w:ascii="Garamond" w:hAnsi="Garamond" w:cs="MinionPro-Regular"/>
          <w:color w:val="000000"/>
          <w:szCs w:val="22"/>
        </w:rPr>
      </w:pPr>
      <w:r w:rsidRPr="00525AD5">
        <w:rPr>
          <w:rStyle w:val="Strong"/>
          <w:rFonts w:ascii="Garamond" w:hAnsi="Garamond" w:cs="Helvetica"/>
          <w:szCs w:val="22"/>
        </w:rPr>
        <w:t>Följande kommuner har beviljats stöd för ett eller flera projekt:</w:t>
      </w:r>
      <w:r w:rsidRPr="00525AD5">
        <w:rPr>
          <w:rFonts w:ascii="Garamond" w:hAnsi="Garamond" w:cs="Helvetica"/>
          <w:szCs w:val="22"/>
        </w:rPr>
        <w:t xml:space="preserve"> </w:t>
      </w:r>
      <w:r w:rsidR="00290384" w:rsidRPr="00525AD5">
        <w:rPr>
          <w:rFonts w:ascii="Garamond" w:hAnsi="Garamond" w:cs="Calibri Light"/>
          <w:color w:val="000000"/>
          <w:szCs w:val="22"/>
        </w:rPr>
        <w:t xml:space="preserve">Ale, Arvidsjaur, Borlänge, Göteborg, Lidköping, Piteå, Robertsfors, Strängnäs, Sundsvall, Tyresö, </w:t>
      </w:r>
      <w:r w:rsidR="00E254A6" w:rsidRPr="00525AD5">
        <w:rPr>
          <w:rFonts w:ascii="Garamond" w:hAnsi="Garamond" w:cs="Calibri Light"/>
          <w:color w:val="000000"/>
          <w:szCs w:val="22"/>
        </w:rPr>
        <w:t>Vänersborg</w:t>
      </w:r>
      <w:r w:rsidR="00290384" w:rsidRPr="00525AD5">
        <w:rPr>
          <w:rFonts w:ascii="Garamond" w:hAnsi="Garamond" w:cs="Calibri Light"/>
          <w:color w:val="000000"/>
          <w:szCs w:val="22"/>
        </w:rPr>
        <w:t xml:space="preserve">, Växjö, </w:t>
      </w:r>
      <w:r w:rsidR="001E2B05" w:rsidRPr="00525AD5">
        <w:rPr>
          <w:rFonts w:ascii="Garamond" w:hAnsi="Garamond" w:cs="Calibri Light"/>
          <w:color w:val="000000"/>
          <w:szCs w:val="22"/>
        </w:rPr>
        <w:t xml:space="preserve">Älvsbyn, </w:t>
      </w:r>
      <w:r w:rsidR="00290384" w:rsidRPr="00525AD5">
        <w:rPr>
          <w:rFonts w:ascii="Garamond" w:hAnsi="Garamond" w:cs="Calibri Light"/>
          <w:color w:val="000000"/>
          <w:szCs w:val="22"/>
        </w:rPr>
        <w:t>Östhammar</w:t>
      </w:r>
      <w:r w:rsidR="00290384" w:rsidRPr="00525AD5">
        <w:rPr>
          <w:rFonts w:ascii="Garamond" w:hAnsi="Garamond" w:cs="MinionPro-Regular"/>
          <w:szCs w:val="22"/>
        </w:rPr>
        <w:t xml:space="preserve"> </w:t>
      </w:r>
      <w:r w:rsidR="001E2B05" w:rsidRPr="00525AD5">
        <w:rPr>
          <w:rFonts w:ascii="Garamond" w:hAnsi="Garamond" w:cs="MinionPro-Regular"/>
          <w:szCs w:val="22"/>
        </w:rPr>
        <w:t>samt</w:t>
      </w:r>
      <w:r w:rsidR="00290384" w:rsidRPr="00525AD5">
        <w:rPr>
          <w:rFonts w:ascii="Garamond" w:hAnsi="Garamond" w:cs="MinionPro-Regular"/>
          <w:szCs w:val="22"/>
        </w:rPr>
        <w:t xml:space="preserve"> </w:t>
      </w:r>
      <w:r w:rsidR="00290384" w:rsidRPr="00525AD5">
        <w:rPr>
          <w:rFonts w:ascii="Garamond" w:hAnsi="Garamond" w:cs="Calibri Light"/>
          <w:color w:val="000000"/>
          <w:szCs w:val="22"/>
        </w:rPr>
        <w:t>Västerbotten</w:t>
      </w:r>
      <w:r w:rsidR="00290384" w:rsidRPr="00525AD5">
        <w:rPr>
          <w:rFonts w:ascii="Garamond" w:hAnsi="Garamond" w:cs="Helvetica"/>
          <w:szCs w:val="22"/>
        </w:rPr>
        <w:t xml:space="preserve">s Landsting, </w:t>
      </w:r>
      <w:r w:rsidRPr="00525AD5">
        <w:rPr>
          <w:rFonts w:ascii="Garamond" w:hAnsi="Garamond" w:cs="Helvetica"/>
          <w:szCs w:val="22"/>
        </w:rPr>
        <w:t>Läs mer om de olika projekten på</w:t>
      </w:r>
      <w:r w:rsidRPr="00525AD5">
        <w:rPr>
          <w:rFonts w:ascii="Garamond" w:hAnsi="Garamond" w:cs="Helvetica"/>
          <w:color w:val="555555"/>
          <w:szCs w:val="22"/>
        </w:rPr>
        <w:t xml:space="preserve">: </w:t>
      </w:r>
      <w:hyperlink r:id="rId11" w:history="1">
        <w:r w:rsidRPr="00525AD5">
          <w:rPr>
            <w:rStyle w:val="Hyperlink"/>
            <w:rFonts w:ascii="Garamond" w:hAnsi="Garamond" w:cs="Helvetica"/>
            <w:color w:val="1428A6" w:themeColor="text2"/>
            <w:szCs w:val="22"/>
            <w:u w:val="none"/>
          </w:rPr>
          <w:t>www.icld.se</w:t>
        </w:r>
      </w:hyperlink>
    </w:p>
    <w:p w14:paraId="7E99F13B" w14:textId="77777777" w:rsidR="00983926" w:rsidRPr="00983926" w:rsidRDefault="00983926" w:rsidP="00983926">
      <w:pPr>
        <w:pStyle w:val="NormalWeb"/>
        <w:spacing w:before="0" w:beforeAutospacing="0" w:after="135" w:afterAutospacing="0" w:line="270" w:lineRule="atLeast"/>
        <w:rPr>
          <w:rFonts w:ascii="Garamond" w:hAnsi="Garamond" w:cs="Helvetica"/>
          <w:color w:val="555555"/>
          <w:sz w:val="22"/>
          <w:szCs w:val="22"/>
        </w:rPr>
      </w:pPr>
      <w:r w:rsidRPr="00983926">
        <w:rPr>
          <w:rFonts w:ascii="Garamond" w:hAnsi="Garamond" w:cs="Helvetica"/>
          <w:color w:val="555555"/>
          <w:sz w:val="22"/>
          <w:szCs w:val="22"/>
        </w:rPr>
        <w:t xml:space="preserve"> </w:t>
      </w:r>
    </w:p>
    <w:p w14:paraId="56B4C7AC" w14:textId="79142AE4" w:rsidR="005E59A1" w:rsidRPr="00880FDE" w:rsidRDefault="00983926" w:rsidP="00880FDE">
      <w:pPr>
        <w:pStyle w:val="NormalWeb"/>
        <w:spacing w:before="0" w:beforeAutospacing="0" w:after="135" w:afterAutospacing="0" w:line="270" w:lineRule="atLeast"/>
        <w:rPr>
          <w:rFonts w:ascii="Garamond" w:hAnsi="Garamond" w:cs="Helvetica"/>
          <w:color w:val="555555"/>
          <w:sz w:val="22"/>
          <w:szCs w:val="22"/>
        </w:rPr>
      </w:pPr>
      <w:r w:rsidRPr="00983926">
        <w:rPr>
          <w:rStyle w:val="Strong"/>
          <w:rFonts w:ascii="Garamond" w:hAnsi="Garamond" w:cs="Helvetica"/>
          <w:color w:val="222222"/>
          <w:sz w:val="22"/>
          <w:szCs w:val="22"/>
        </w:rPr>
        <w:t xml:space="preserve">För information </w:t>
      </w:r>
      <w:r w:rsidRPr="006E2960">
        <w:rPr>
          <w:rStyle w:val="Strong"/>
          <w:rFonts w:ascii="Garamond" w:hAnsi="Garamond" w:cs="Helvetica"/>
          <w:b w:val="0"/>
          <w:color w:val="222222"/>
          <w:sz w:val="22"/>
          <w:szCs w:val="22"/>
        </w:rPr>
        <w:t>kontakta Sidas presstjänst på 08-698 55 55 elle</w:t>
      </w:r>
      <w:r w:rsidRPr="006E2960">
        <w:rPr>
          <w:rStyle w:val="Strong"/>
          <w:rFonts w:ascii="Garamond" w:hAnsi="Garamond" w:cs="Helvetica"/>
          <w:b w:val="0"/>
          <w:sz w:val="22"/>
          <w:szCs w:val="22"/>
        </w:rPr>
        <w:t xml:space="preserve">r </w:t>
      </w:r>
      <w:hyperlink r:id="rId12" w:history="1">
        <w:r w:rsidRPr="006E2960">
          <w:rPr>
            <w:rStyle w:val="Hyperlink"/>
            <w:rFonts w:ascii="Garamond" w:hAnsi="Garamond" w:cs="Helvetica"/>
            <w:color w:val="auto"/>
            <w:sz w:val="22"/>
            <w:szCs w:val="22"/>
            <w:u w:val="none"/>
          </w:rPr>
          <w:t>press@sida.se</w:t>
        </w:r>
      </w:hyperlink>
      <w:r w:rsidRPr="006E2960">
        <w:rPr>
          <w:rStyle w:val="Strong"/>
          <w:rFonts w:ascii="Garamond" w:hAnsi="Garamond" w:cs="Helvetica"/>
          <w:sz w:val="22"/>
          <w:szCs w:val="22"/>
        </w:rPr>
        <w:t>,</w:t>
      </w:r>
      <w:r w:rsidRPr="006E2960">
        <w:rPr>
          <w:rStyle w:val="Strong"/>
          <w:rFonts w:ascii="Garamond" w:hAnsi="Garamond" w:cs="Helvetica"/>
          <w:b w:val="0"/>
          <w:sz w:val="22"/>
          <w:szCs w:val="22"/>
        </w:rPr>
        <w:t xml:space="preserve"> för frågor om partnerskapen kontakta ICLD på 0498-29 91 00 eller </w:t>
      </w:r>
      <w:hyperlink r:id="rId13" w:history="1">
        <w:r w:rsidRPr="006E2960">
          <w:rPr>
            <w:rStyle w:val="Strong"/>
            <w:rFonts w:ascii="Garamond" w:hAnsi="Garamond" w:cs="Helvetica"/>
            <w:b w:val="0"/>
            <w:sz w:val="22"/>
            <w:szCs w:val="22"/>
          </w:rPr>
          <w:t>partnership@icld.se</w:t>
        </w:r>
      </w:hyperlink>
    </w:p>
    <w:sectPr w:rsidR="005E59A1" w:rsidRPr="00880FDE" w:rsidSect="0079214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268" w:right="851" w:bottom="2552" w:left="2268" w:header="96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B5A14" w14:textId="77777777" w:rsidR="00300E37" w:rsidRDefault="00300E37" w:rsidP="00792144">
      <w:r>
        <w:separator/>
      </w:r>
    </w:p>
  </w:endnote>
  <w:endnote w:type="continuationSeparator" w:id="0">
    <w:p w14:paraId="4A90B9C4" w14:textId="77777777" w:rsidR="00300E37" w:rsidRDefault="00300E37" w:rsidP="0079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 Math"/>
    <w:charset w:val="00"/>
    <w:family w:val="auto"/>
    <w:pitch w:val="variable"/>
    <w:sig w:usb0="60000287" w:usb1="00000001" w:usb2="00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o Sans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Minion Pro Med">
    <w:altName w:val="Cambria Math"/>
    <w:charset w:val="00"/>
    <w:family w:val="auto"/>
    <w:pitch w:val="variable"/>
    <w:sig w:usb0="60000287" w:usb1="00000001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 SmBd">
    <w:altName w:val="Cambria Math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mbria Mat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6F238" w14:textId="75DD3792" w:rsidR="00B61335" w:rsidRDefault="00B61335" w:rsidP="00792144">
    <w:pPr>
      <w:tabs>
        <w:tab w:val="left" w:pos="2268"/>
      </w:tabs>
      <w:ind w:right="360"/>
      <w:jc w:val="right"/>
    </w:pPr>
    <w:r w:rsidRPr="000214F5">
      <w:rPr>
        <w:rStyle w:val="PageNumber"/>
      </w:rPr>
      <w:t xml:space="preserve">Sidan </w:t>
    </w:r>
    <w:r w:rsidR="00E92542" w:rsidRPr="000214F5">
      <w:rPr>
        <w:rStyle w:val="PageNumber"/>
      </w:rPr>
      <w:fldChar w:fldCharType="begin"/>
    </w:r>
    <w:r w:rsidRPr="000214F5">
      <w:rPr>
        <w:rStyle w:val="PageNumber"/>
      </w:rPr>
      <w:instrText xml:space="preserve"> PAGE </w:instrText>
    </w:r>
    <w:r w:rsidR="00E92542" w:rsidRPr="000214F5">
      <w:rPr>
        <w:rStyle w:val="PageNumber"/>
      </w:rPr>
      <w:fldChar w:fldCharType="separate"/>
    </w:r>
    <w:r w:rsidR="002C455E">
      <w:rPr>
        <w:rStyle w:val="PageNumber"/>
        <w:noProof/>
      </w:rPr>
      <w:t>2</w:t>
    </w:r>
    <w:r w:rsidR="00E92542" w:rsidRPr="000214F5">
      <w:rPr>
        <w:rStyle w:val="PageNumber"/>
      </w:rPr>
      <w:fldChar w:fldCharType="end"/>
    </w:r>
    <w:r w:rsidRPr="000214F5">
      <w:rPr>
        <w:rStyle w:val="PageNumber"/>
      </w:rPr>
      <w:t xml:space="preserve"> av </w:t>
    </w:r>
    <w:r w:rsidR="00E92542" w:rsidRPr="000214F5">
      <w:rPr>
        <w:rStyle w:val="PageNumber"/>
      </w:rPr>
      <w:fldChar w:fldCharType="begin"/>
    </w:r>
    <w:r w:rsidRPr="000214F5">
      <w:rPr>
        <w:rStyle w:val="PageNumber"/>
      </w:rPr>
      <w:instrText xml:space="preserve"> NUMPAGES </w:instrText>
    </w:r>
    <w:r w:rsidR="00E92542" w:rsidRPr="000214F5">
      <w:rPr>
        <w:rStyle w:val="PageNumber"/>
      </w:rPr>
      <w:fldChar w:fldCharType="separate"/>
    </w:r>
    <w:r w:rsidR="002C455E">
      <w:rPr>
        <w:rStyle w:val="PageNumber"/>
        <w:noProof/>
      </w:rPr>
      <w:t>2</w:t>
    </w:r>
    <w:r w:rsidR="00E92542" w:rsidRPr="000214F5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19369" w14:textId="22BD681B" w:rsidR="00B61335" w:rsidRPr="00196586" w:rsidRDefault="00B61335" w:rsidP="0013521A">
    <w:pPr>
      <w:pStyle w:val="ICLDSenderSidfot"/>
      <w:rPr>
        <w:rFonts w:ascii="Garamond" w:hAnsi="Garamond"/>
      </w:rPr>
    </w:pPr>
    <w:r w:rsidRPr="00196586">
      <w:rPr>
        <w:rStyle w:val="ICLDSenderheader"/>
        <w:rFonts w:ascii="Garamond" w:hAnsi="Garamond"/>
        <w:smallCaps w:val="0"/>
        <w:spacing w:val="0"/>
        <w:sz w:val="18"/>
      </w:rPr>
      <w:tab/>
    </w:r>
    <w:r w:rsidR="001A289A" w:rsidRPr="00196586">
      <w:rPr>
        <w:rStyle w:val="ICLDSenderheader"/>
        <w:rFonts w:ascii="Garamond" w:hAnsi="Garamond"/>
      </w:rPr>
      <w:t>Besöks</w:t>
    </w:r>
    <w:r w:rsidRPr="00196586">
      <w:rPr>
        <w:rStyle w:val="ICLDSenderheader"/>
        <w:rFonts w:ascii="Garamond" w:hAnsi="Garamond"/>
      </w:rPr>
      <w:t>adress</w:t>
    </w:r>
    <w:r w:rsidRPr="00196586">
      <w:rPr>
        <w:rStyle w:val="ICLDSenderheader"/>
        <w:rFonts w:ascii="Garamond" w:hAnsi="Garamond"/>
        <w:smallCaps w:val="0"/>
        <w:spacing w:val="0"/>
        <w:sz w:val="18"/>
      </w:rPr>
      <w:tab/>
    </w:r>
    <w:r w:rsidR="00196586" w:rsidRPr="00196586">
      <w:rPr>
        <w:rFonts w:ascii="Garamond" w:hAnsi="Garamond"/>
      </w:rPr>
      <w:t xml:space="preserve">Söderväg 1D · </w:t>
    </w:r>
    <w:r w:rsidR="001A289A" w:rsidRPr="00196586">
      <w:rPr>
        <w:rFonts w:ascii="Garamond" w:hAnsi="Garamond"/>
      </w:rPr>
      <w:t xml:space="preserve">621 </w:t>
    </w:r>
    <w:r w:rsidR="008F3771">
      <w:rPr>
        <w:rFonts w:ascii="Garamond" w:hAnsi="Garamond"/>
      </w:rPr>
      <w:t>58</w:t>
    </w:r>
    <w:r w:rsidR="001A289A" w:rsidRPr="00196586">
      <w:rPr>
        <w:rFonts w:ascii="Garamond" w:hAnsi="Garamond"/>
      </w:rPr>
      <w:t xml:space="preserve"> Visby </w:t>
    </w:r>
    <w:r w:rsidRPr="00196586">
      <w:rPr>
        <w:rStyle w:val="ICLDSenderheader"/>
        <w:rFonts w:ascii="Garamond" w:hAnsi="Garamond"/>
        <w:spacing w:val="0"/>
        <w:sz w:val="18"/>
      </w:rPr>
      <w:tab/>
    </w:r>
    <w:r w:rsidRPr="00196586">
      <w:rPr>
        <w:rStyle w:val="ICLDSenderheader"/>
        <w:rFonts w:ascii="Garamond" w:hAnsi="Garamond"/>
      </w:rPr>
      <w:t>tele</w:t>
    </w:r>
    <w:r w:rsidR="001A289A" w:rsidRPr="00196586">
      <w:rPr>
        <w:rStyle w:val="ICLDSenderheader"/>
        <w:rFonts w:ascii="Garamond" w:hAnsi="Garamond"/>
      </w:rPr>
      <w:t>fon</w:t>
    </w:r>
    <w:r w:rsidRPr="00196586">
      <w:rPr>
        <w:rStyle w:val="ICLDSenderheader"/>
        <w:rFonts w:ascii="Garamond" w:hAnsi="Garamond"/>
        <w:spacing w:val="0"/>
        <w:sz w:val="18"/>
      </w:rPr>
      <w:tab/>
    </w:r>
    <w:r w:rsidRPr="00196586">
      <w:rPr>
        <w:rFonts w:ascii="Garamond" w:hAnsi="Garamond"/>
      </w:rPr>
      <w:t xml:space="preserve">+ 46 498-29 91 </w:t>
    </w:r>
    <w:r w:rsidR="00662353" w:rsidRPr="00196586">
      <w:rPr>
        <w:rFonts w:ascii="Garamond" w:hAnsi="Garamond"/>
      </w:rPr>
      <w:t>0</w:t>
    </w:r>
    <w:r w:rsidR="0091430E" w:rsidRPr="00196586">
      <w:rPr>
        <w:rFonts w:ascii="Garamond" w:hAnsi="Garamond"/>
      </w:rPr>
      <w:t>0</w:t>
    </w:r>
  </w:p>
  <w:p w14:paraId="5DF10945" w14:textId="77777777" w:rsidR="00B61335" w:rsidRPr="00196586" w:rsidRDefault="00B61335" w:rsidP="00792144">
    <w:pPr>
      <w:pStyle w:val="ICLDSenderSidfot"/>
      <w:rPr>
        <w:rFonts w:ascii="Garamond" w:hAnsi="Garamond"/>
      </w:rPr>
    </w:pPr>
    <w:r w:rsidRPr="00196586">
      <w:rPr>
        <w:rStyle w:val="ICLDSenderheader"/>
        <w:rFonts w:ascii="Garamond" w:hAnsi="Garamond"/>
        <w:spacing w:val="0"/>
        <w:sz w:val="18"/>
      </w:rPr>
      <w:tab/>
    </w:r>
    <w:r w:rsidRPr="00196586">
      <w:rPr>
        <w:rStyle w:val="ICLDSenderheader"/>
        <w:rFonts w:ascii="Garamond" w:hAnsi="Garamond"/>
      </w:rPr>
      <w:t>postadress</w:t>
    </w:r>
    <w:r w:rsidRPr="00196586">
      <w:rPr>
        <w:rStyle w:val="ICLDSenderheader"/>
        <w:rFonts w:ascii="Garamond" w:hAnsi="Garamond"/>
        <w:spacing w:val="0"/>
        <w:sz w:val="18"/>
      </w:rPr>
      <w:tab/>
    </w:r>
    <w:r w:rsidRPr="00196586">
      <w:rPr>
        <w:rStyle w:val="ICLDSenderkapitl9pt"/>
        <w:rFonts w:ascii="Garamond" w:hAnsi="Garamond"/>
      </w:rPr>
      <w:t>p.o. box</w:t>
    </w:r>
    <w:r w:rsidRPr="00196586">
      <w:rPr>
        <w:rFonts w:ascii="Garamond" w:hAnsi="Garamond"/>
      </w:rPr>
      <w:t xml:space="preserve"> 1125 · 621 22 Visby </w:t>
    </w:r>
    <w:r w:rsidRPr="00196586">
      <w:rPr>
        <w:rStyle w:val="ICLDSenderkapitl9pt"/>
        <w:rFonts w:ascii="Garamond" w:hAnsi="Garamond"/>
      </w:rPr>
      <w:tab/>
    </w:r>
    <w:r w:rsidR="006C2EF1" w:rsidRPr="00196586">
      <w:rPr>
        <w:rStyle w:val="ICLDSenderheader"/>
        <w:rFonts w:ascii="Garamond" w:hAnsi="Garamond"/>
      </w:rPr>
      <w:t>e-brev</w:t>
    </w:r>
    <w:r w:rsidR="006C2EF1" w:rsidRPr="00196586">
      <w:rPr>
        <w:rStyle w:val="ICLDSenderkapitl9pt"/>
        <w:rFonts w:ascii="Garamond" w:hAnsi="Garamond"/>
      </w:rPr>
      <w:tab/>
    </w:r>
    <w:r w:rsidR="006C2EF1" w:rsidRPr="00196586">
      <w:rPr>
        <w:rFonts w:ascii="Garamond" w:hAnsi="Garamond"/>
      </w:rPr>
      <w:t>info@icld.se</w:t>
    </w:r>
  </w:p>
  <w:p w14:paraId="02FD8C03" w14:textId="77777777" w:rsidR="00B61335" w:rsidRPr="00196586" w:rsidRDefault="00B61335" w:rsidP="00792144">
    <w:pPr>
      <w:pStyle w:val="ICLDSenderSidfot"/>
      <w:rPr>
        <w:rStyle w:val="ICLDSenderkapitl9pt"/>
        <w:rFonts w:ascii="Garamond" w:hAnsi="Garamond"/>
      </w:rPr>
    </w:pPr>
    <w:r w:rsidRPr="00196586">
      <w:rPr>
        <w:rStyle w:val="ICLDSenderkapitl9pt"/>
        <w:rFonts w:ascii="Garamond" w:hAnsi="Garamond"/>
      </w:rPr>
      <w:tab/>
    </w:r>
    <w:r w:rsidR="00A31DD6" w:rsidRPr="00196586">
      <w:rPr>
        <w:rStyle w:val="ICLDSenderheader"/>
        <w:rFonts w:ascii="Garamond" w:hAnsi="Garamond"/>
      </w:rPr>
      <w:t>hemsida</w:t>
    </w:r>
    <w:r w:rsidRPr="00196586">
      <w:rPr>
        <w:rStyle w:val="ICLDSenderkapitl9pt"/>
        <w:rFonts w:ascii="Garamond" w:hAnsi="Garamond"/>
      </w:rPr>
      <w:tab/>
    </w:r>
    <w:r w:rsidR="00A31DD6" w:rsidRPr="00196586">
      <w:rPr>
        <w:rStyle w:val="ICLDSenderkapitl9pt"/>
        <w:rFonts w:ascii="Garamond" w:hAnsi="Garamond"/>
      </w:rPr>
      <w:t>www.icld.se</w:t>
    </w:r>
    <w:r w:rsidRPr="00196586">
      <w:rPr>
        <w:rStyle w:val="ICLDSenderkapitl9pt"/>
        <w:rFonts w:ascii="Garamond" w:hAnsi="Garamond"/>
      </w:rPr>
      <w:tab/>
    </w:r>
    <w:r w:rsidR="006C2EF1" w:rsidRPr="00196586">
      <w:rPr>
        <w:rStyle w:val="ICLDSenderheader"/>
        <w:rFonts w:ascii="Garamond" w:hAnsi="Garamond"/>
      </w:rPr>
      <w:t>Org. nr.</w:t>
    </w:r>
    <w:r w:rsidR="006C2EF1" w:rsidRPr="00196586">
      <w:rPr>
        <w:rStyle w:val="ICLDSenderkapitl9pt"/>
        <w:rFonts w:ascii="Garamond" w:hAnsi="Garamond"/>
        <w:smallCaps w:val="0"/>
        <w:spacing w:val="0"/>
      </w:rPr>
      <w:tab/>
    </w:r>
    <w:r w:rsidR="006C2EF1" w:rsidRPr="00196586">
      <w:rPr>
        <w:rFonts w:ascii="Garamond" w:hAnsi="Garamond"/>
      </w:rPr>
      <w:t>802441-7480</w:t>
    </w:r>
  </w:p>
  <w:p w14:paraId="53F110CD" w14:textId="77777777" w:rsidR="00B61335" w:rsidRPr="00196586" w:rsidRDefault="00B61335" w:rsidP="00792144">
    <w:pPr>
      <w:pStyle w:val="ICLDSenderSidfot"/>
      <w:rPr>
        <w:rFonts w:ascii="Garamond" w:hAnsi="Garamond"/>
      </w:rPr>
    </w:pPr>
    <w:r w:rsidRPr="00196586">
      <w:rPr>
        <w:rStyle w:val="ICLDSenderkapitl9pt"/>
        <w:rFonts w:ascii="Garamond" w:hAnsi="Garamond"/>
        <w:smallCaps w:val="0"/>
        <w:spacing w:val="0"/>
      </w:rPr>
      <w:tab/>
    </w:r>
    <w:r w:rsidRPr="00196586">
      <w:rPr>
        <w:rStyle w:val="ICLDSenderkapitl9pt"/>
        <w:rFonts w:ascii="Garamond" w:hAnsi="Garamond"/>
        <w:smallCaps w:val="0"/>
        <w:spacing w:val="0"/>
      </w:rPr>
      <w:tab/>
    </w:r>
    <w:r w:rsidRPr="00196586">
      <w:rPr>
        <w:rStyle w:val="ICLDSenderkapitl9pt"/>
        <w:rFonts w:ascii="Garamond" w:hAnsi="Garamond"/>
        <w:smallCaps w:val="0"/>
        <w:spacing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A525D" w14:textId="77777777" w:rsidR="00300E37" w:rsidRDefault="00300E37" w:rsidP="00792144">
      <w:r>
        <w:separator/>
      </w:r>
    </w:p>
  </w:footnote>
  <w:footnote w:type="continuationSeparator" w:id="0">
    <w:p w14:paraId="5DBC2EDD" w14:textId="77777777" w:rsidR="00300E37" w:rsidRDefault="00300E37" w:rsidP="0079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C23C" w14:textId="77777777" w:rsidR="00B61335" w:rsidRDefault="00B61335" w:rsidP="00792144">
    <w:pPr>
      <w:spacing w:line="240" w:lineRule="auto"/>
      <w:jc w:val="right"/>
    </w:pPr>
    <w:r>
      <w:rPr>
        <w:noProof/>
      </w:rPr>
      <w:drawing>
        <wp:inline distT="0" distB="0" distL="0" distR="0" wp14:anchorId="237C8F42" wp14:editId="7C90929E">
          <wp:extent cx="2832100" cy="330200"/>
          <wp:effectExtent l="2540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5A916" w14:textId="77777777" w:rsidR="001A289A" w:rsidRDefault="001A289A" w:rsidP="00792144">
    <w:pPr>
      <w:spacing w:line="240" w:lineRule="auto"/>
      <w:jc w:val="right"/>
    </w:pPr>
    <w:r>
      <w:rPr>
        <w:noProof/>
      </w:rPr>
      <w:drawing>
        <wp:inline distT="0" distB="0" distL="0" distR="0" wp14:anchorId="5155A7B7" wp14:editId="5E0FFC1C">
          <wp:extent cx="2922989" cy="342000"/>
          <wp:effectExtent l="19050" t="0" r="0" b="0"/>
          <wp:docPr id="2" name="Picture 1" descr="ICLD_s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LD_s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2989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140A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6A8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5D06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312B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30C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12645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3CA0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E724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6804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228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B42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84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04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744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444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164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04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04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324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064"/>
      </w:pPr>
      <w:rPr>
        <w:rFonts w:hint="default"/>
        <w:color w:val="000000"/>
        <w:position w:val="0"/>
      </w:rPr>
    </w:lvl>
  </w:abstractNum>
  <w:abstractNum w:abstractNumId="12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284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04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744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444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164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04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04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324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064"/>
      </w:pPr>
      <w:rPr>
        <w:rFonts w:hint="default"/>
        <w:color w:val="000000"/>
        <w:position w:val="0"/>
      </w:rPr>
    </w:lvl>
  </w:abstractNum>
  <w:abstractNum w:abstractNumId="13" w15:restartNumberingAfterBreak="0">
    <w:nsid w:val="00000003"/>
    <w:multiLevelType w:val="multilevel"/>
    <w:tmpl w:val="894EE875"/>
    <w:lvl w:ilvl="0">
      <w:start w:val="1"/>
      <w:numFmt w:val="bullet"/>
      <w:lvlText w:val="∑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4" w15:restartNumberingAfterBreak="0">
    <w:nsid w:val="00000004"/>
    <w:multiLevelType w:val="multilevel"/>
    <w:tmpl w:val="894EE876"/>
    <w:lvl w:ilvl="0">
      <w:start w:val="3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eastAsia="ヒラギノ角ゴ Pro W3" w:hAnsi="Aria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5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 w:firstLine="127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</w:abstractNum>
  <w:abstractNum w:abstractNumId="16" w15:restartNumberingAfterBreak="0">
    <w:nsid w:val="00000006"/>
    <w:multiLevelType w:val="multilevel"/>
    <w:tmpl w:val="894EE878"/>
    <w:lvl w:ilvl="0">
      <w:start w:val="1"/>
      <w:numFmt w:val="bullet"/>
      <w:lvlText w:val="∑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7" w15:restartNumberingAfterBreak="0">
    <w:nsid w:val="00000007"/>
    <w:multiLevelType w:val="multilevel"/>
    <w:tmpl w:val="894EE879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8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84"/>
      </w:pPr>
      <w:rPr>
        <w:rFonts w:hint="default"/>
        <w:color w:val="000000"/>
        <w:position w:val="0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 w:firstLine="1004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firstLine="1904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444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164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04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04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324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064"/>
      </w:pPr>
      <w:rPr>
        <w:rFonts w:hint="default"/>
        <w:color w:val="000000"/>
        <w:position w:val="0"/>
      </w:rPr>
    </w:lvl>
  </w:abstractNum>
  <w:abstractNum w:abstractNumId="19" w15:restartNumberingAfterBreak="0">
    <w:nsid w:val="00000009"/>
    <w:multiLevelType w:val="multilevel"/>
    <w:tmpl w:val="894EE87B"/>
    <w:lvl w:ilvl="0">
      <w:start w:val="1"/>
      <w:numFmt w:val="bullet"/>
      <w:lvlText w:val="∑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20" w15:restartNumberingAfterBreak="0">
    <w:nsid w:val="0000000A"/>
    <w:multiLevelType w:val="multilevel"/>
    <w:tmpl w:val="894EE87C"/>
    <w:lvl w:ilvl="0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21" w15:restartNumberingAfterBreak="0">
    <w:nsid w:val="0EAE4EEF"/>
    <w:multiLevelType w:val="hybridMultilevel"/>
    <w:tmpl w:val="4468CC2E"/>
    <w:lvl w:ilvl="0" w:tplc="62EC945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019041D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2E0948C4"/>
    <w:multiLevelType w:val="hybridMultilevel"/>
    <w:tmpl w:val="B13A81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8564F"/>
    <w:multiLevelType w:val="hybridMultilevel"/>
    <w:tmpl w:val="D9DEAA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6F6F03"/>
    <w:multiLevelType w:val="hybridMultilevel"/>
    <w:tmpl w:val="3536A4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040FB8"/>
    <w:multiLevelType w:val="hybridMultilevel"/>
    <w:tmpl w:val="8682BBFE"/>
    <w:lvl w:ilvl="0" w:tplc="A214702E">
      <w:start w:val="3"/>
      <w:numFmt w:val="decimal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019041D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6" w15:restartNumberingAfterBreak="0">
    <w:nsid w:val="3BE5105A"/>
    <w:multiLevelType w:val="hybridMultilevel"/>
    <w:tmpl w:val="F086E3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440D0"/>
    <w:multiLevelType w:val="hybridMultilevel"/>
    <w:tmpl w:val="5AA0397E"/>
    <w:lvl w:ilvl="0" w:tplc="DE5297CC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10A9"/>
    <w:multiLevelType w:val="hybridMultilevel"/>
    <w:tmpl w:val="B23AEF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F040D"/>
    <w:multiLevelType w:val="hybridMultilevel"/>
    <w:tmpl w:val="A38E15C4"/>
    <w:lvl w:ilvl="0" w:tplc="33BACEC2">
      <w:start w:val="3"/>
      <w:numFmt w:val="decimal"/>
      <w:lvlText w:val="%1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019041D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0" w15:restartNumberingAfterBreak="0">
    <w:nsid w:val="596546F6"/>
    <w:multiLevelType w:val="hybridMultilevel"/>
    <w:tmpl w:val="96CA62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D4CF6"/>
    <w:multiLevelType w:val="hybridMultilevel"/>
    <w:tmpl w:val="769824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42818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70220D2B"/>
    <w:multiLevelType w:val="hybridMultilevel"/>
    <w:tmpl w:val="E1E0E064"/>
    <w:lvl w:ilvl="0" w:tplc="19983E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18"/>
  </w:num>
  <w:num w:numId="9">
    <w:abstractNumId w:val="19"/>
  </w:num>
  <w:num w:numId="10">
    <w:abstractNumId w:val="20"/>
  </w:num>
  <w:num w:numId="11">
    <w:abstractNumId w:val="33"/>
  </w:num>
  <w:num w:numId="12">
    <w:abstractNumId w:val="21"/>
  </w:num>
  <w:num w:numId="13">
    <w:abstractNumId w:val="29"/>
  </w:num>
  <w:num w:numId="14">
    <w:abstractNumId w:val="25"/>
  </w:num>
  <w:num w:numId="15">
    <w:abstractNumId w:val="32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0"/>
  </w:num>
  <w:num w:numId="27">
    <w:abstractNumId w:val="30"/>
  </w:num>
  <w:num w:numId="28">
    <w:abstractNumId w:val="28"/>
  </w:num>
  <w:num w:numId="29">
    <w:abstractNumId w:val="27"/>
  </w:num>
  <w:num w:numId="30">
    <w:abstractNumId w:val="23"/>
  </w:num>
  <w:num w:numId="31">
    <w:abstractNumId w:val="24"/>
  </w:num>
  <w:num w:numId="32">
    <w:abstractNumId w:val="31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1"/>
  <w:activeWritingStyle w:appName="MSWord" w:lang="sv-S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53"/>
    <w:rsid w:val="00011C86"/>
    <w:rsid w:val="00057194"/>
    <w:rsid w:val="000C080C"/>
    <w:rsid w:val="0013521A"/>
    <w:rsid w:val="001641B0"/>
    <w:rsid w:val="00182E06"/>
    <w:rsid w:val="00196586"/>
    <w:rsid w:val="001A289A"/>
    <w:rsid w:val="001A580F"/>
    <w:rsid w:val="001B5506"/>
    <w:rsid w:val="001D18C2"/>
    <w:rsid w:val="001E2B05"/>
    <w:rsid w:val="0021424E"/>
    <w:rsid w:val="00226FB1"/>
    <w:rsid w:val="002352EF"/>
    <w:rsid w:val="0026757B"/>
    <w:rsid w:val="002844B6"/>
    <w:rsid w:val="00290384"/>
    <w:rsid w:val="002C455E"/>
    <w:rsid w:val="00300E37"/>
    <w:rsid w:val="00334638"/>
    <w:rsid w:val="003C627D"/>
    <w:rsid w:val="003D65DC"/>
    <w:rsid w:val="003D70F1"/>
    <w:rsid w:val="003F0C80"/>
    <w:rsid w:val="0048473B"/>
    <w:rsid w:val="005221BF"/>
    <w:rsid w:val="00525AD5"/>
    <w:rsid w:val="00560A93"/>
    <w:rsid w:val="00592FD4"/>
    <w:rsid w:val="005A594E"/>
    <w:rsid w:val="005A62B7"/>
    <w:rsid w:val="005C7669"/>
    <w:rsid w:val="005D1C62"/>
    <w:rsid w:val="005E59A1"/>
    <w:rsid w:val="00604738"/>
    <w:rsid w:val="00662353"/>
    <w:rsid w:val="006B4261"/>
    <w:rsid w:val="006C2EF1"/>
    <w:rsid w:val="006E2960"/>
    <w:rsid w:val="00792144"/>
    <w:rsid w:val="007971AA"/>
    <w:rsid w:val="007A29B2"/>
    <w:rsid w:val="007D5CAF"/>
    <w:rsid w:val="007F5F19"/>
    <w:rsid w:val="00816FE9"/>
    <w:rsid w:val="00880FDE"/>
    <w:rsid w:val="008F18D3"/>
    <w:rsid w:val="008F3771"/>
    <w:rsid w:val="008F655F"/>
    <w:rsid w:val="0091430E"/>
    <w:rsid w:val="00914811"/>
    <w:rsid w:val="00947B35"/>
    <w:rsid w:val="00983926"/>
    <w:rsid w:val="00984C63"/>
    <w:rsid w:val="009961A2"/>
    <w:rsid w:val="00A207F1"/>
    <w:rsid w:val="00A31DD6"/>
    <w:rsid w:val="00A32865"/>
    <w:rsid w:val="00A47DCF"/>
    <w:rsid w:val="00A5252A"/>
    <w:rsid w:val="00A81EC9"/>
    <w:rsid w:val="00A97560"/>
    <w:rsid w:val="00AD32A4"/>
    <w:rsid w:val="00B34679"/>
    <w:rsid w:val="00B34B9F"/>
    <w:rsid w:val="00B44DAA"/>
    <w:rsid w:val="00B61335"/>
    <w:rsid w:val="00B85FA2"/>
    <w:rsid w:val="00C15107"/>
    <w:rsid w:val="00C31EEA"/>
    <w:rsid w:val="00CB469F"/>
    <w:rsid w:val="00CB6589"/>
    <w:rsid w:val="00CE530F"/>
    <w:rsid w:val="00D806D0"/>
    <w:rsid w:val="00D8300C"/>
    <w:rsid w:val="00D87F70"/>
    <w:rsid w:val="00DA1656"/>
    <w:rsid w:val="00E254A6"/>
    <w:rsid w:val="00E34503"/>
    <w:rsid w:val="00E36499"/>
    <w:rsid w:val="00E92542"/>
    <w:rsid w:val="00EC4149"/>
    <w:rsid w:val="00F664CC"/>
    <w:rsid w:val="00F75499"/>
    <w:rsid w:val="00FE28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4C20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5FA2"/>
    <w:pPr>
      <w:spacing w:line="280" w:lineRule="exact"/>
    </w:pPr>
    <w:rPr>
      <w:rFonts w:ascii="Minion Pro" w:hAnsi="Minion Pro"/>
      <w:sz w:val="22"/>
    </w:rPr>
  </w:style>
  <w:style w:type="paragraph" w:styleId="Heading1">
    <w:name w:val="heading 1"/>
    <w:basedOn w:val="Normal"/>
    <w:next w:val="Normal"/>
    <w:link w:val="Heading1Char"/>
    <w:uiPriority w:val="99"/>
    <w:rsid w:val="003C561E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rsid w:val="003C561E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588A"/>
    <w:rPr>
      <w:rFonts w:ascii="Calibri" w:hAnsi="Calibri" w:cs="Times New Roman"/>
      <w:b/>
      <w:bCs/>
      <w:kern w:val="32"/>
      <w:sz w:val="32"/>
      <w:lang w:eastAsia="sv-S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E588A"/>
    <w:rPr>
      <w:rFonts w:ascii="Calibri" w:hAnsi="Calibri" w:cs="Times New Roman"/>
      <w:b/>
      <w:bCs/>
      <w:i/>
      <w:iCs/>
      <w:sz w:val="28"/>
      <w:lang w:eastAsia="sv-SE"/>
    </w:rPr>
  </w:style>
  <w:style w:type="table" w:customStyle="1" w:styleId="Normaltabel">
    <w:name w:val="Normal tabel"/>
    <w:uiPriority w:val="99"/>
    <w:semiHidden/>
    <w:rsid w:val="005E588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uiPriority w:val="99"/>
    <w:semiHidden/>
    <w:rsid w:val="005E588A"/>
    <w:rPr>
      <w:rFonts w:ascii="Times" w:hAnsi="Times" w:cs="Times New Roman"/>
      <w:sz w:val="24"/>
      <w:lang w:eastAsia="sv-SE"/>
    </w:rPr>
  </w:style>
  <w:style w:type="paragraph" w:styleId="Footer">
    <w:name w:val="footer"/>
    <w:basedOn w:val="Normal"/>
    <w:link w:val="FooterChar"/>
    <w:uiPriority w:val="99"/>
    <w:semiHidden/>
    <w:rsid w:val="003C56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88A"/>
    <w:rPr>
      <w:rFonts w:ascii="Times" w:hAnsi="Times" w:cs="Times New Roman"/>
      <w:sz w:val="24"/>
      <w:lang w:eastAsia="sv-SE"/>
    </w:rPr>
  </w:style>
  <w:style w:type="paragraph" w:customStyle="1" w:styleId="Dokumentver">
    <w:name w:val="Dokumentöver"/>
    <w:basedOn w:val="Normal"/>
    <w:uiPriority w:val="99"/>
    <w:rsid w:val="003C561E"/>
    <w:pPr>
      <w:shd w:val="clear" w:color="auto" w:fill="000080"/>
    </w:pPr>
    <w:rPr>
      <w:rFonts w:ascii="Helvetica" w:eastAsia="MS Gothic" w:hAnsi="Helvetica"/>
    </w:rPr>
  </w:style>
  <w:style w:type="character" w:customStyle="1" w:styleId="DocumentMapChar">
    <w:name w:val="Document Map Char"/>
    <w:basedOn w:val="DefaultParagraphFont"/>
    <w:uiPriority w:val="99"/>
    <w:semiHidden/>
    <w:rsid w:val="005E588A"/>
    <w:rPr>
      <w:rFonts w:ascii="Lucida Grande" w:hAnsi="Lucida Grande" w:cs="Times New Roman"/>
      <w:sz w:val="24"/>
      <w:lang w:eastAsia="sv-SE"/>
    </w:rPr>
  </w:style>
  <w:style w:type="character" w:styleId="PageNumber">
    <w:name w:val="page number"/>
    <w:aliases w:val="ICLD Kolumntitel"/>
    <w:basedOn w:val="DefaultParagraphFont"/>
    <w:uiPriority w:val="99"/>
    <w:rsid w:val="003C561E"/>
    <w:rPr>
      <w:rFonts w:ascii="Neo Sans Pro" w:hAnsi="Neo Sans Pro" w:cs="Times New Roman"/>
      <w:color w:val="auto"/>
      <w:sz w:val="20"/>
      <w:u w:val="none"/>
      <w:vertAlign w:val="baseline"/>
    </w:rPr>
  </w:style>
  <w:style w:type="paragraph" w:customStyle="1" w:styleId="ICLDBrdejindrag">
    <w:name w:val="ICLD Bröd ej indrag"/>
    <w:uiPriority w:val="99"/>
    <w:rsid w:val="003C561E"/>
    <w:pPr>
      <w:widowControl w:val="0"/>
      <w:suppressAutoHyphens/>
      <w:spacing w:line="280" w:lineRule="exact"/>
      <w:ind w:left="1701"/>
    </w:pPr>
    <w:rPr>
      <w:rFonts w:ascii="Minion Pro" w:hAnsi="Minion Pro"/>
      <w:sz w:val="22"/>
      <w:lang w:val="en-GB"/>
    </w:rPr>
  </w:style>
  <w:style w:type="paragraph" w:customStyle="1" w:styleId="ICLDBrdindrag">
    <w:name w:val="ICLD Bröd indrag"/>
    <w:basedOn w:val="ICLDBrdejindrag"/>
    <w:uiPriority w:val="99"/>
    <w:rsid w:val="003C561E"/>
    <w:pPr>
      <w:ind w:firstLine="284"/>
    </w:pPr>
  </w:style>
  <w:style w:type="paragraph" w:customStyle="1" w:styleId="ICLDRubrik3">
    <w:name w:val="ICLD Rubrik 3"/>
    <w:basedOn w:val="ICLDBrdejindrag"/>
    <w:uiPriority w:val="99"/>
    <w:rsid w:val="003C561E"/>
    <w:pPr>
      <w:tabs>
        <w:tab w:val="right" w:pos="9072"/>
      </w:tabs>
    </w:pPr>
    <w:rPr>
      <w:rFonts w:ascii="Neo Sans Pro" w:hAnsi="Neo Sans Pro"/>
    </w:rPr>
  </w:style>
  <w:style w:type="paragraph" w:customStyle="1" w:styleId="ICLDRubrik2">
    <w:name w:val="ICLD Rubrik 2"/>
    <w:uiPriority w:val="99"/>
    <w:rsid w:val="003C561E"/>
    <w:pPr>
      <w:tabs>
        <w:tab w:val="right" w:pos="567"/>
        <w:tab w:val="left" w:pos="851"/>
      </w:tabs>
      <w:spacing w:line="300" w:lineRule="exact"/>
    </w:pPr>
    <w:rPr>
      <w:rFonts w:ascii="Neo Sans Pro" w:hAnsi="Neo Sans Pro"/>
      <w:b/>
      <w:noProof/>
    </w:rPr>
  </w:style>
  <w:style w:type="paragraph" w:customStyle="1" w:styleId="ICLDRubrik1">
    <w:name w:val="ICLD Rubrik 1"/>
    <w:uiPriority w:val="99"/>
    <w:rsid w:val="003C561E"/>
    <w:pPr>
      <w:spacing w:line="840" w:lineRule="exact"/>
    </w:pPr>
    <w:rPr>
      <w:rFonts w:ascii="Neo Sans Pro" w:hAnsi="Neo Sans Pro"/>
      <w:b/>
      <w:sz w:val="72"/>
      <w:lang w:val="en-GB"/>
    </w:rPr>
  </w:style>
  <w:style w:type="paragraph" w:customStyle="1" w:styleId="ICLDRubrik0">
    <w:name w:val="ICLD Rubrik 0"/>
    <w:basedOn w:val="ICLDRubrik1"/>
    <w:uiPriority w:val="99"/>
    <w:rsid w:val="003C561E"/>
    <w:pPr>
      <w:spacing w:after="60" w:line="240" w:lineRule="auto"/>
    </w:pPr>
    <w:rPr>
      <w:b w:val="0"/>
    </w:rPr>
  </w:style>
  <w:style w:type="paragraph" w:customStyle="1" w:styleId="ICLDFotnot">
    <w:name w:val="ICLD Fotnot"/>
    <w:basedOn w:val="ICLDBrdejindrag"/>
    <w:uiPriority w:val="99"/>
    <w:rsid w:val="003C561E"/>
    <w:pPr>
      <w:spacing w:line="240" w:lineRule="exact"/>
      <w:ind w:left="284" w:hanging="284"/>
    </w:pPr>
    <w:rPr>
      <w:sz w:val="18"/>
    </w:rPr>
  </w:style>
  <w:style w:type="paragraph" w:customStyle="1" w:styleId="ICLDSenderSidfot">
    <w:name w:val="ICLD Sender Sidfot"/>
    <w:uiPriority w:val="99"/>
    <w:rsid w:val="001F2927"/>
    <w:pPr>
      <w:tabs>
        <w:tab w:val="right" w:pos="1361"/>
        <w:tab w:val="left" w:pos="1531"/>
        <w:tab w:val="right" w:pos="6464"/>
        <w:tab w:val="left" w:pos="6634"/>
      </w:tabs>
      <w:spacing w:line="300" w:lineRule="exact"/>
    </w:pPr>
    <w:rPr>
      <w:rFonts w:ascii="Minion Pro Med" w:hAnsi="Minion Pro Med"/>
      <w:noProof/>
      <w:sz w:val="18"/>
    </w:rPr>
  </w:style>
  <w:style w:type="paragraph" w:customStyle="1" w:styleId="ICLDBrdejindraghng">
    <w:name w:val="ICLD Bröd ej indrag häng"/>
    <w:basedOn w:val="ICLDBrdejindrag"/>
    <w:uiPriority w:val="99"/>
    <w:rsid w:val="003C561E"/>
    <w:pPr>
      <w:ind w:left="1985" w:hanging="284"/>
    </w:pPr>
  </w:style>
  <w:style w:type="paragraph" w:customStyle="1" w:styleId="ICLDInnehll2">
    <w:name w:val="ICLD Innehåll 2"/>
    <w:basedOn w:val="ICLDRubrik2"/>
    <w:uiPriority w:val="99"/>
    <w:rsid w:val="003C561E"/>
    <w:pPr>
      <w:tabs>
        <w:tab w:val="clear" w:pos="567"/>
        <w:tab w:val="clear" w:pos="851"/>
        <w:tab w:val="right" w:leader="dot" w:pos="5727"/>
      </w:tabs>
      <w:spacing w:line="360" w:lineRule="exact"/>
    </w:pPr>
  </w:style>
  <w:style w:type="paragraph" w:customStyle="1" w:styleId="ICLDInnehll3">
    <w:name w:val="ICLD Innehåll 3"/>
    <w:basedOn w:val="ICLDInnehll2"/>
    <w:uiPriority w:val="99"/>
    <w:rsid w:val="003C561E"/>
    <w:rPr>
      <w:b w:val="0"/>
    </w:rPr>
  </w:style>
  <w:style w:type="paragraph" w:customStyle="1" w:styleId="BasicParagraph">
    <w:name w:val="[Basic Paragraph]"/>
    <w:basedOn w:val="Normal"/>
    <w:uiPriority w:val="99"/>
    <w:rsid w:val="00AF6C35"/>
    <w:pPr>
      <w:widowControl w:val="0"/>
      <w:autoSpaceDE w:val="0"/>
      <w:autoSpaceDN w:val="0"/>
      <w:adjustRightInd w:val="0"/>
      <w:textAlignment w:val="center"/>
    </w:pPr>
    <w:rPr>
      <w:rFonts w:cs="Times-Roman"/>
      <w:color w:val="000000"/>
      <w:szCs w:val="24"/>
      <w:lang w:val="en-US"/>
    </w:rPr>
  </w:style>
  <w:style w:type="paragraph" w:customStyle="1" w:styleId="ICLDBrev1114">
    <w:name w:val="ICLD Brev 11/14"/>
    <w:basedOn w:val="ICLDBrdejindrag"/>
    <w:uiPriority w:val="99"/>
    <w:qFormat/>
    <w:rsid w:val="003C561E"/>
    <w:pPr>
      <w:ind w:left="0"/>
    </w:pPr>
    <w:rPr>
      <w:lang w:val="sv-SE"/>
    </w:rPr>
  </w:style>
  <w:style w:type="character" w:customStyle="1" w:styleId="ICLDSenderheader">
    <w:name w:val="ICLD Sender header"/>
    <w:basedOn w:val="DefaultParagraphFont"/>
    <w:uiPriority w:val="99"/>
    <w:rsid w:val="003C561E"/>
    <w:rPr>
      <w:rFonts w:ascii="Minion Pro SmBd" w:hAnsi="Minion Pro SmBd" w:cs="Times New Roman"/>
      <w:smallCaps/>
      <w:spacing w:val="20"/>
      <w:sz w:val="14"/>
    </w:rPr>
  </w:style>
  <w:style w:type="character" w:customStyle="1" w:styleId="ICLDSenderkapitl9pt">
    <w:name w:val="ICLD Sender kapitäl 9pt"/>
    <w:basedOn w:val="ICLDSenderheader"/>
    <w:uiPriority w:val="99"/>
    <w:rsid w:val="001F2927"/>
    <w:rPr>
      <w:rFonts w:ascii="Minion Pro SmBd" w:hAnsi="Minion Pro SmBd" w:cs="Times New Roman"/>
      <w:smallCaps/>
      <w:spacing w:val="10"/>
      <w:sz w:val="18"/>
    </w:rPr>
  </w:style>
  <w:style w:type="character" w:styleId="Hyperlink">
    <w:name w:val="Hyperlink"/>
    <w:basedOn w:val="DefaultParagraphFont"/>
    <w:uiPriority w:val="99"/>
    <w:rsid w:val="001F292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4228"/>
    <w:pPr>
      <w:ind w:left="1304"/>
    </w:pPr>
  </w:style>
  <w:style w:type="paragraph" w:styleId="Quote">
    <w:name w:val="Quote"/>
    <w:basedOn w:val="Normal"/>
    <w:next w:val="Normal"/>
    <w:link w:val="QuoteChar"/>
    <w:uiPriority w:val="29"/>
    <w:rsid w:val="00AF6C3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AF6C35"/>
    <w:rPr>
      <w:rFonts w:ascii="Minion Pro" w:hAnsi="Minion Pro"/>
      <w:i/>
      <w:iCs/>
      <w:color w:val="000000"/>
      <w:sz w:val="22"/>
      <w:lang w:eastAsia="sv-SE"/>
    </w:rPr>
  </w:style>
  <w:style w:type="paragraph" w:styleId="Header">
    <w:name w:val="header"/>
    <w:basedOn w:val="Normal"/>
    <w:link w:val="HeaderChar1"/>
    <w:uiPriority w:val="99"/>
    <w:unhideWhenUsed/>
    <w:rsid w:val="00F87B0A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F87B0A"/>
    <w:rPr>
      <w:rFonts w:ascii="Minion Pro" w:hAnsi="Minion Pro"/>
      <w:sz w:val="22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792144"/>
    <w:rPr>
      <w:color w:val="A3EC6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59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5E59A1"/>
    <w:pPr>
      <w:spacing w:line="240" w:lineRule="auto"/>
    </w:pPr>
    <w:rPr>
      <w:rFonts w:ascii="Calibri" w:eastAsia="Calibri" w:hAnsi="Calibri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E59A1"/>
    <w:rPr>
      <w:rFonts w:ascii="Calibri" w:eastAsia="Calibri" w:hAnsi="Calibri"/>
      <w:lang w:eastAsia="en-US"/>
    </w:rPr>
  </w:style>
  <w:style w:type="paragraph" w:styleId="NoSpacing">
    <w:name w:val="No Spacing"/>
    <w:uiPriority w:val="1"/>
    <w:qFormat/>
    <w:rsid w:val="005A62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8392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926"/>
    <w:rPr>
      <w:b/>
      <w:bCs/>
    </w:rPr>
  </w:style>
  <w:style w:type="character" w:customStyle="1" w:styleId="apple-converted-space">
    <w:name w:val="apple-converted-space"/>
    <w:basedOn w:val="DefaultParagraphFont"/>
    <w:rsid w:val="00983926"/>
  </w:style>
  <w:style w:type="character" w:styleId="CommentReference">
    <w:name w:val="annotation reference"/>
    <w:basedOn w:val="DefaultParagraphFont"/>
    <w:uiPriority w:val="99"/>
    <w:semiHidden/>
    <w:unhideWhenUsed/>
    <w:rsid w:val="0016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1B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1B0"/>
    <w:rPr>
      <w:rFonts w:ascii="Minion Pro" w:hAnsi="Minion P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1B0"/>
    <w:rPr>
      <w:rFonts w:ascii="Minion Pro" w:hAnsi="Minion Pr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rtnership@icld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@sida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etwork.mynewsdesk.com/wf/click?upn=OZeAX-2FWmWU8zrauEooA-2BJ0oukSLEcOGrwp27zylijnU-3D_O2Aq19PEGAjw0jBYX509LhCfAh9y4kSwbpcGOKdcuCLcnxZhIo4FTyNMNEIichCe0ZnJwSFBBQffqEBk224sNUm-2FXLUSa3Z-2FiQo7mq0nGV-2BPygctxqHxfEkYk0Vh0pQsHbP8Kije8X-2FbrJyPA0WkYIQXKerPhSpuDXZdJY8PaxaXWJ5XMBkUnKGRTWoXBm6cHZ5dOmEWgB9lyFSoi48-2FKbyt0sO9kddi7YQA1UC79r-2B9atFX4lP-2BA96ESAJtBbnK6CJV4q2phdaqmNt-2BQKNSMl2hNCTw35mCTdwiVPs3-2BPANDfu56AeHhDwXxstkkDCliTH358EMjkUxQ7y1uG-2BbRFqpcES5QyX7-2Fm471ISKZ3UuB8Tj5A-2F-2FhThft0vjSgMWab9clzWXtbQPYb4B-2FjIlKNK7i75exQsStBY39cBSJKU-3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CLD">
  <a:themeElements>
    <a:clrScheme name="ICLD">
      <a:dk1>
        <a:sysClr val="windowText" lastClr="000000"/>
      </a:dk1>
      <a:lt1>
        <a:sysClr val="window" lastClr="FFFFFF"/>
      </a:lt1>
      <a:dk2>
        <a:srgbClr val="1428A6"/>
      </a:dk2>
      <a:lt2>
        <a:srgbClr val="D2D2D2"/>
      </a:lt2>
      <a:accent1>
        <a:srgbClr val="FFB91D"/>
      </a:accent1>
      <a:accent2>
        <a:srgbClr val="F97817"/>
      </a:accent2>
      <a:accent3>
        <a:srgbClr val="73A804"/>
      </a:accent3>
      <a:accent4>
        <a:srgbClr val="FF0000"/>
      </a:accent4>
      <a:accent5>
        <a:srgbClr val="8D1ED5"/>
      </a:accent5>
      <a:accent6>
        <a:srgbClr val="C913AD"/>
      </a:accent6>
      <a:hlink>
        <a:srgbClr val="FFE400"/>
      </a:hlink>
      <a:folHlink>
        <a:srgbClr val="A3EC62"/>
      </a:folHlink>
    </a:clrScheme>
    <a:fontScheme name="ICLD">
      <a:majorFont>
        <a:latin typeface="Neo Sans Pro"/>
        <a:ea typeface=""/>
        <a:cs typeface=""/>
      </a:majorFont>
      <a:minorFont>
        <a:latin typeface="Minion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1CA7E1962044DBA54DD06146C7B30" ma:contentTypeVersion="0" ma:contentTypeDescription="Create a new document." ma:contentTypeScope="" ma:versionID="d1489cdfd4828810201cbb0d3cda0c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6D28-1082-46E8-942B-F72D7C868C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46485-DE7F-47B3-97A8-51E261A5D054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120655-57DB-4D04-8CBC-B596FA0FE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B1D3CF-9C68-4CD8-82E3-034C27A3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3119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Rubrik</vt:lpstr>
      <vt:lpstr>Rubrik</vt:lpstr>
      <vt:lpstr>Rubrik</vt:lpstr>
    </vt:vector>
  </TitlesOfParts>
  <Company>Grafisk Studio Ring</Company>
  <LinksUpToDate>false</LinksUpToDate>
  <CharactersWithSpaces>3700</CharactersWithSpaces>
  <SharedDoc>false</SharedDoc>
  <HLinks>
    <vt:vector size="6" baseType="variant">
      <vt:variant>
        <vt:i4>5832800</vt:i4>
      </vt:variant>
      <vt:variant>
        <vt:i4>12</vt:i4>
      </vt:variant>
      <vt:variant>
        <vt:i4>0</vt:i4>
      </vt:variant>
      <vt:variant>
        <vt:i4>5</vt:i4>
      </vt:variant>
      <vt:variant>
        <vt:lpwstr>mailto:info@icld.se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creator>Anne Scheffer Leander</dc:creator>
  <cp:lastModifiedBy>Inga-Lill Hagberg</cp:lastModifiedBy>
  <cp:revision>2</cp:revision>
  <cp:lastPrinted>2015-05-25T12:45:00Z</cp:lastPrinted>
  <dcterms:created xsi:type="dcterms:W3CDTF">2017-12-15T15:45:00Z</dcterms:created>
  <dcterms:modified xsi:type="dcterms:W3CDTF">2017-12-15T15:45:00Z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0x01010085D1CA7E1962044DBA54DD06146C7B30</vt:lpwstr>
  </property>
</Properties>
</file>