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D5" w:rsidRPr="00824B35" w:rsidRDefault="006B13C1" w:rsidP="001878D5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AFE2AD" wp14:editId="4597B707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D5" w:rsidRPr="00824B35" w:rsidRDefault="00D86A6E" w:rsidP="001878D5">
      <w:pPr>
        <w:pStyle w:val="Cabealho"/>
        <w:rPr>
          <w:iCs/>
          <w:sz w:val="32"/>
          <w:szCs w:val="32"/>
        </w:rPr>
      </w:pPr>
      <w:r>
        <w:rPr>
          <w:rFonts w:ascii="Helvetica" w:hAnsi="Helvetica"/>
          <w:sz w:val="32"/>
        </w:rPr>
        <w:t>Comunicado de imprensa</w:t>
      </w:r>
    </w:p>
    <w:p w:rsidR="001878D5" w:rsidRPr="00824B35" w:rsidRDefault="00304378" w:rsidP="001878D5">
      <w:pPr>
        <w:pStyle w:val="Cabealho"/>
        <w:rPr>
          <w:rFonts w:ascii="Verdana" w:hAnsi="Verdana"/>
          <w:b/>
          <w:color w:val="808080"/>
          <w:sz w:val="22"/>
        </w:rPr>
      </w:pPr>
      <w:r>
        <w:rPr>
          <w:rFonts w:ascii="Verdana" w:hAnsi="Verdana"/>
          <w:b/>
          <w:color w:val="808080"/>
          <w:sz w:val="22"/>
        </w:rPr>
        <w:t xml:space="preserve">3 de outubro de 2019 </w:t>
      </w:r>
    </w:p>
    <w:p w:rsidR="00A401D5" w:rsidRPr="00824B35" w:rsidRDefault="00A401D5" w:rsidP="001878D5">
      <w:pPr>
        <w:pStyle w:val="Cabealho"/>
        <w:rPr>
          <w:rFonts w:ascii="Verdana" w:hAnsi="Verdana"/>
          <w:b/>
          <w:color w:val="808080"/>
          <w:sz w:val="22"/>
        </w:rPr>
      </w:pPr>
    </w:p>
    <w:p w:rsidR="00B16747" w:rsidRDefault="00304378" w:rsidP="00B154C8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  <w:r>
        <w:rPr>
          <w:rFonts w:ascii="Verdana" w:hAnsi="Verdana"/>
          <w:b/>
          <w:sz w:val="28"/>
        </w:rPr>
        <w:t>A Sony apresenta a Alpha 9 II, adicionando melhor conectividade e fluxo de trabalho para fotógrafos e fotojornalistas desportivos profissionais</w:t>
      </w:r>
    </w:p>
    <w:p w:rsidR="00304378" w:rsidRDefault="00304378" w:rsidP="00B154C8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</w:p>
    <w:p w:rsidR="00304378" w:rsidRPr="00F728D7" w:rsidRDefault="00304378" w:rsidP="00B154C8">
      <w:pPr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i/>
          <w:sz w:val="22"/>
        </w:rPr>
        <w:t xml:space="preserve">A nova Alpha 9 II combina a inigualável velocidade da Alpha 9 com uma nova funcionalidade, para dar resposta às necessidades dos profissionais  </w:t>
      </w:r>
    </w:p>
    <w:p w:rsidR="00304378" w:rsidRPr="00824B35" w:rsidRDefault="00304378" w:rsidP="00B154C8">
      <w:pPr>
        <w:jc w:val="center"/>
        <w:rPr>
          <w:rFonts w:ascii="Verdana" w:hAnsi="Verdana"/>
          <w:bCs/>
          <w:sz w:val="22"/>
          <w:szCs w:val="22"/>
        </w:rPr>
      </w:pPr>
    </w:p>
    <w:p w:rsidR="00F728D7" w:rsidRPr="00F728D7" w:rsidRDefault="001D151E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Sony anunciou hoje o lançamento da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 (modelo </w:t>
      </w:r>
      <w:r>
        <w:rPr>
          <w:rFonts w:ascii="Verdana" w:hAnsi="Verdana"/>
          <w:b/>
          <w:sz w:val="22"/>
        </w:rPr>
        <w:t>ILCE-9M2</w:t>
      </w:r>
      <w:r>
        <w:rPr>
          <w:rFonts w:ascii="Verdana" w:hAnsi="Verdana"/>
          <w:sz w:val="22"/>
        </w:rPr>
        <w:t xml:space="preserve">). O mais recente modelo da aclamada gama de câmaras full-frame com lentes amovíveis α™(Alpha™) da Sony foi criado especificamente para apoiar os profissionais das áreas da fotografia e fotojornalismo desportivos. 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 baseia-se no impressionante legado da </w:t>
      </w:r>
      <w:r>
        <w:rPr>
          <w:rFonts w:ascii="Verdana" w:hAnsi="Verdana"/>
          <w:b/>
          <w:sz w:val="22"/>
        </w:rPr>
        <w:t>Alpha 9</w:t>
      </w:r>
      <w:r>
        <w:rPr>
          <w:rFonts w:ascii="Verdana" w:hAnsi="Verdana"/>
          <w:sz w:val="22"/>
        </w:rPr>
        <w:t xml:space="preserve"> original, mantendo um desempenho de velocidade inovador, incluindo captação contínua sem bloqueios</w:t>
      </w:r>
      <w:r>
        <w:rPr>
          <w:rStyle w:val="Refdenotadefim"/>
          <w:rFonts w:ascii="Verdana" w:hAnsi="Verdana"/>
          <w:sz w:val="22"/>
        </w:rPr>
        <w:endnoteReference w:id="2"/>
      </w:r>
      <w:r>
        <w:rPr>
          <w:rFonts w:ascii="Verdana" w:hAnsi="Verdana"/>
          <w:sz w:val="22"/>
        </w:rPr>
        <w:t xml:space="preserve"> de até 20 fotogramas por segundo</w:t>
      </w:r>
      <w:r>
        <w:rPr>
          <w:rStyle w:val="Refdenotadefim"/>
          <w:rFonts w:ascii="Verdana" w:hAnsi="Verdana"/>
          <w:sz w:val="22"/>
        </w:rPr>
        <w:endnoteReference w:id="3"/>
      </w:r>
      <w:r>
        <w:rPr>
          <w:rFonts w:ascii="Verdana" w:hAnsi="Verdana"/>
          <w:sz w:val="22"/>
        </w:rPr>
        <w:t xml:space="preserve"> com seguimento de focagem automática e de exposição automática, cálculos de AF/AE de 60 vezes por segundo</w:t>
      </w:r>
      <w:r>
        <w:rPr>
          <w:rStyle w:val="Refdenotadefim"/>
          <w:rFonts w:ascii="Verdana" w:hAnsi="Verdana"/>
          <w:sz w:val="22"/>
        </w:rPr>
        <w:endnoteReference w:id="4"/>
      </w:r>
      <w:r>
        <w:rPr>
          <w:rFonts w:ascii="Verdana" w:hAnsi="Verdana"/>
          <w:sz w:val="22"/>
        </w:rPr>
        <w:t xml:space="preserve">, ao mesmo tempo que integra ainda mais funcionalidades, orientadas diretamente pelas palavras dos profissionais.  As atualizações incluem melhorias significativas na conectividade e entrega de ficheiros, captação contínua de até 10 fps com obturador mecânico, melhor desempenho AF com algoritmos recém-otimizados, uma construção redesenhada para melhorar a durabilidade e a operabilidade, entre outras.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"A voz dos nossos clientes é absolutamente essencial para a Sony – estamos sempre atentos a ela", afirmou Yann Salmon Legagneur, Diretor de Marketing de Produtos de Imagem Digital na Sony Europe.  "A Alpha 9 II é o resultado direto de inúmeras sessões de feedback com fotógrafos de agências, desportivos e de notícias desde o lançamento da Alpha 9 original. Adicionámos capacidades de conectividade e de rede que melhoram </w:t>
      </w:r>
      <w:r>
        <w:rPr>
          <w:rFonts w:ascii="Verdana" w:hAnsi="Verdana"/>
          <w:sz w:val="22"/>
        </w:rPr>
        <w:lastRenderedPageBreak/>
        <w:t xml:space="preserve">drasticamente o fluxo de trabalho profissional, ao passo que, em simultâneo, fizemos subtis ajustes no design, na interface e na capacidade de processamento que completam a experiência do utilizador. Quando complementada com o nosso extremamente versátil sistema de montagem tipo E, com 55 lentes nativas introduzidas neste momento, incluindo as lentes super teleobjetivas de 600 mm e 400 mm da série G Master™, esta nova câmara torna-se numa ferramenta inigualável para os profissionais em trabalho de campo."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2B0A8C" w:rsidRDefault="00F728D7" w:rsidP="00F728D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Elevando a fasquia da conectividade integrada no fluxo de trabalho dos profissionais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 inclui um terminal Ethernet 1000BASE-T integrado, permitindo uma comunicação gigabit para operações de transferência de dados estáveis e de alta velocidade.  Adicionalmente, é suportada a transferência de ficheiros com encriptação SSL ou TLS (FTPS) para maior segurança dos dados e melhorou-se o desempenho do disparo por ligação remota a um PC, com um menor tempo de libertação e redução do retardamento do ecrã Live View ao utilizar a aplicação de desktop "Remote Camera Tool"</w:t>
      </w:r>
      <w:r>
        <w:rPr>
          <w:rStyle w:val="Refdenotadefim"/>
          <w:rFonts w:ascii="Verdana" w:hAnsi="Verdana"/>
          <w:sz w:val="22"/>
        </w:rPr>
        <w:endnoteReference w:id="5"/>
      </w:r>
      <w:r>
        <w:rPr>
          <w:rFonts w:ascii="Verdana" w:hAnsi="Verdana"/>
          <w:sz w:val="22"/>
        </w:rPr>
        <w:t>. A velocidade da funcionalidade LAN sem fios integrada na câmara também foi melhorada, adicionando-se uma banda estável e rápida de 5 GHz (IEEE 802.11ac)</w:t>
      </w:r>
      <w:r>
        <w:rPr>
          <w:rStyle w:val="Refdenotadefim"/>
          <w:rFonts w:ascii="Verdana" w:hAnsi="Verdana"/>
          <w:sz w:val="22"/>
        </w:rPr>
        <w:endnoteReference w:id="6"/>
      </w:r>
      <w:r>
        <w:rPr>
          <w:rFonts w:ascii="Verdana" w:hAnsi="Verdana"/>
          <w:sz w:val="22"/>
        </w:rPr>
        <w:t xml:space="preserve">, além dos 2,4 GHz disponíveis na </w:t>
      </w:r>
      <w:r>
        <w:rPr>
          <w:rFonts w:ascii="Verdana" w:hAnsi="Verdana"/>
          <w:b/>
          <w:sz w:val="22"/>
        </w:rPr>
        <w:t>Alpha 9</w:t>
      </w:r>
      <w:r>
        <w:rPr>
          <w:rFonts w:ascii="Verdana" w:hAnsi="Verdana"/>
          <w:sz w:val="22"/>
        </w:rPr>
        <w:t>. São suportadas todas as normas IEEE 802.11a/b/g/n/ac.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Concebida para melhorar a velocidade do fluxo de trabalho das agências noticiosas, a </w:t>
      </w:r>
      <w:r>
        <w:rPr>
          <w:rFonts w:ascii="Verdana" w:hAnsi="Verdana"/>
          <w:b/>
          <w:sz w:val="22"/>
        </w:rPr>
        <w:t xml:space="preserve">Alpha 9 II </w:t>
      </w:r>
      <w:r>
        <w:rPr>
          <w:rFonts w:ascii="Verdana" w:hAnsi="Verdana"/>
          <w:sz w:val="22"/>
        </w:rPr>
        <w:t>possui uma nova função Voice Memo que permite anexar informação falada às imagens na forma de lembretes de voz que podem ser reproduzidos durante a revisão das imagens.  Os dados de voz também podem ser incluídos em imagens enviadas para um editor, fornecendo-lhe informações importantes e necessárias para uma edição eficaz.  Em alternativa, um fotógrafo de campo também pode usar a aplicação "Transfer &amp; Tagging add-on" "Imaging Edge™"</w:t>
      </w:r>
      <w:r>
        <w:rPr>
          <w:rStyle w:val="Refdenotadefim"/>
          <w:rFonts w:ascii="Verdana" w:hAnsi="Verdana"/>
          <w:sz w:val="22"/>
        </w:rPr>
        <w:endnoteReference w:id="7"/>
      </w:r>
      <w:r>
        <w:rPr>
          <w:rFonts w:ascii="Verdana" w:hAnsi="Verdana"/>
          <w:sz w:val="22"/>
        </w:rPr>
        <w:t xml:space="preserve"> para transferir etiquetas de voz com as imagens para o seu dispositivo móvel e fazer com que os lembretes de voz sejam automaticamente</w:t>
      </w:r>
      <w:r>
        <w:rPr>
          <w:rStyle w:val="Refdenotadefim"/>
          <w:rFonts w:ascii="Verdana" w:hAnsi="Verdana"/>
          <w:sz w:val="22"/>
        </w:rPr>
        <w:endnoteReference w:id="8"/>
      </w:r>
      <w:r>
        <w:rPr>
          <w:rFonts w:ascii="Verdana" w:hAnsi="Verdana"/>
          <w:sz w:val="22"/>
        </w:rPr>
        <w:t xml:space="preserve"> convertidos em texto e adicionados às imagens JPEG na forma de metadados IPTC</w:t>
      </w:r>
      <w:r>
        <w:rPr>
          <w:rStyle w:val="Refdenotadefim"/>
          <w:rFonts w:ascii="Verdana" w:hAnsi="Verdana"/>
          <w:sz w:val="22"/>
        </w:rPr>
        <w:endnoteReference w:id="9"/>
      </w:r>
      <w:r>
        <w:rPr>
          <w:rFonts w:ascii="Verdana" w:hAnsi="Verdana"/>
          <w:sz w:val="22"/>
        </w:rPr>
        <w:t>.  Tudo isto pode ser feito automática ou manualmente, conforme a seleção do fotógrafo.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Ao combinar a transferência de voz / imagens sem fios e a conversão automática de voz para texto com a capacidade de transferir automaticamente imagens com lembretes de voz em anexo por FTP, é possível captar imagens e transferir os resultados para um servidor FTP sem ter de operar um smartphone.  As definições FTP na app também podem ser enviadas para uma câmara através de Bluetooth</w:t>
      </w:r>
      <w:r>
        <w:rPr>
          <w:rFonts w:ascii="Verdana" w:hAnsi="Verdana"/>
          <w:sz w:val="22"/>
          <w:vertAlign w:val="superscript"/>
        </w:rPr>
        <w:t>®</w:t>
      </w:r>
      <w:r>
        <w:rPr>
          <w:rFonts w:ascii="Verdana" w:hAnsi="Verdana"/>
          <w:sz w:val="22"/>
        </w:rPr>
        <w:t xml:space="preserve">, proporcionando um fluxo de trabalho mais rápido.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65167C" w:rsidRDefault="00F728D7" w:rsidP="00F728D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 xml:space="preserve">A norma de platina para o desempenho da velocidade e da focagem automática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 partilha com a Alpha 9 original o aclamado sensor de imagem Exmor RS™ CMOS empilhado full-frame de 35 mm e 24,2 MP</w:t>
      </w:r>
      <w:r>
        <w:rPr>
          <w:rStyle w:val="Refdenotadefim"/>
          <w:rFonts w:ascii="Verdana" w:hAnsi="Verdana"/>
          <w:sz w:val="22"/>
        </w:rPr>
        <w:endnoteReference w:id="10"/>
      </w:r>
      <w:r>
        <w:rPr>
          <w:rFonts w:ascii="Verdana" w:hAnsi="Verdana"/>
          <w:sz w:val="22"/>
        </w:rPr>
        <w:t xml:space="preserve"> com memória integral, conferindo-lhe o mesmo desempenho da velocidade ímpar e uma qualidade de imagem excecional. O novo modelo consegue disparar continuamente e de forma absolutamente silenciosa</w:t>
      </w:r>
      <w:r>
        <w:rPr>
          <w:rStyle w:val="Refdenotadefim"/>
          <w:rFonts w:ascii="Verdana" w:hAnsi="Verdana"/>
          <w:sz w:val="22"/>
        </w:rPr>
        <w:endnoteReference w:id="11"/>
      </w:r>
      <w:r>
        <w:rPr>
          <w:rFonts w:ascii="Verdana" w:hAnsi="Verdana"/>
          <w:sz w:val="22"/>
        </w:rPr>
        <w:t xml:space="preserve"> a 20 fps para obter até 361 imagens JPEG</w:t>
      </w:r>
      <w:r>
        <w:rPr>
          <w:rStyle w:val="Refdenotadefim"/>
          <w:rFonts w:ascii="Verdana" w:hAnsi="Verdana"/>
          <w:sz w:val="22"/>
        </w:rPr>
        <w:endnoteReference w:id="12"/>
      </w:r>
      <w:r>
        <w:rPr>
          <w:rFonts w:ascii="Verdana" w:hAnsi="Verdana"/>
          <w:sz w:val="22"/>
        </w:rPr>
        <w:t xml:space="preserve"> ou 239 imagens RAW comprimidas</w:t>
      </w:r>
      <w:r>
        <w:rPr>
          <w:rStyle w:val="Refdenotadefim"/>
          <w:rFonts w:ascii="Verdana" w:hAnsi="Verdana"/>
          <w:sz w:val="22"/>
        </w:rPr>
        <w:endnoteReference w:id="13"/>
      </w:r>
      <w:r>
        <w:rPr>
          <w:rFonts w:ascii="Verdana" w:hAnsi="Verdana"/>
          <w:sz w:val="22"/>
        </w:rPr>
        <w:t xml:space="preserve">, sem qualquer bloqueio do visor da câmara, permitindo ao fotógrafo seguir o objeto e a ação sem nenhuma interrupção do EVF durante a captação de imagens. Para as alturas em que seja preferível ou necessário utilizar o obturador mecânico, a nova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 foi melhorada de forma a captar até 10 fps, aproximadamente o dobro da velocidade da </w:t>
      </w:r>
      <w:r>
        <w:rPr>
          <w:rFonts w:ascii="Verdana" w:hAnsi="Verdana"/>
          <w:b/>
          <w:sz w:val="22"/>
        </w:rPr>
        <w:t>Alpha 9</w:t>
      </w:r>
      <w:r>
        <w:rPr>
          <w:rFonts w:ascii="Verdana" w:hAnsi="Verdana"/>
          <w:sz w:val="22"/>
        </w:rPr>
        <w:t xml:space="preserve">.  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 câmara pode funcionar enquanto continua a calcular a focagem automática e a exposição automática até 60 vezes por segundo, com algoritmos AF recentemente otimizados que proporcionam uma precisão e desempenho de AF notoriamente melhorados, assim garantindo que mesmo o movimento mais errático do objeto, tão frequente nas atividades desportivas, é captado com alta precisão. A câmara também oferece, agora, um modo de captação antioscilação</w:t>
      </w:r>
      <w:r>
        <w:rPr>
          <w:rStyle w:val="Refdenotadefim"/>
          <w:rFonts w:ascii="Verdana" w:hAnsi="Verdana"/>
          <w:sz w:val="22"/>
        </w:rPr>
        <w:endnoteReference w:id="14"/>
      </w:r>
      <w:r>
        <w:rPr>
          <w:rFonts w:ascii="Verdana" w:hAnsi="Verdana"/>
          <w:sz w:val="22"/>
        </w:rPr>
        <w:t xml:space="preserve">, útil para os eventos desportivos, que deteta e se ajusta automaticamente à existência de iluminação fluorescente ou artificial para otimizar a qualidade da imagem.  </w:t>
      </w: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 sistema de focagem avançado na nova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 é composto por 693 pontos AF de deteção de fases de plano focal, cobrindo aproximadamente </w:t>
      </w:r>
      <w:r>
        <w:rPr>
          <w:rFonts w:ascii="Verdana" w:hAnsi="Verdana"/>
          <w:sz w:val="22"/>
        </w:rPr>
        <w:lastRenderedPageBreak/>
        <w:t>93% da área da imagem, e 425 pontos AF de contraste. Este sistema de Focagem Automática Híbrida Rápida alcança um desempenho extremamente rápido e preciso, assegurando que todos os objetos em movimento rápido são captados com precisão. As notáveis funções de focagem adicionais incluem Real-time Eye AF com seleção do olho direito/esquerdo, Real-time Eye AF para animais</w:t>
      </w:r>
      <w:r>
        <w:rPr>
          <w:rStyle w:val="Refdenotadefim"/>
          <w:rFonts w:ascii="Verdana" w:hAnsi="Verdana"/>
          <w:sz w:val="22"/>
        </w:rPr>
        <w:endnoteReference w:id="15"/>
      </w:r>
      <w:r>
        <w:rPr>
          <w:rFonts w:ascii="Verdana" w:hAnsi="Verdana"/>
          <w:sz w:val="22"/>
        </w:rPr>
        <w:t>, aumentado com um novo algoritmo, Real-Time Eye AF para filmes</w:t>
      </w:r>
      <w:r>
        <w:rPr>
          <w:rStyle w:val="Refdenotadefim"/>
          <w:rFonts w:ascii="Verdana" w:hAnsi="Verdana"/>
          <w:sz w:val="22"/>
        </w:rPr>
        <w:endnoteReference w:id="16"/>
      </w:r>
      <w:r>
        <w:rPr>
          <w:rFonts w:ascii="Verdana" w:hAnsi="Verdana"/>
          <w:sz w:val="22"/>
        </w:rPr>
        <w:t>, Real-time Tracking,</w:t>
      </w:r>
      <w:r>
        <w:rPr>
          <w:rStyle w:val="Refdenotadefim"/>
          <w:rFonts w:ascii="Verdana" w:hAnsi="Verdana"/>
          <w:sz w:val="22"/>
        </w:rPr>
        <w:endnoteReference w:id="17"/>
      </w:r>
      <w:r>
        <w:rPr>
          <w:rFonts w:ascii="Verdana" w:hAnsi="Verdana"/>
          <w:sz w:val="22"/>
        </w:rPr>
        <w:t xml:space="preserve"> cor selecionável da moldura de focagem, controlo do ponto de focagem por painel tátil ao utilizar o visor, entre outras. O AF consegue seguir continuamente o objeto mesmo numa captação contínua com abertura superior a F16</w:t>
      </w:r>
      <w:r>
        <w:rPr>
          <w:rStyle w:val="Refdenotadefim"/>
          <w:rFonts w:ascii="Verdana" w:hAnsi="Verdana"/>
          <w:sz w:val="22"/>
        </w:rPr>
        <w:endnoteReference w:id="18"/>
      </w:r>
      <w:r>
        <w:rPr>
          <w:rFonts w:ascii="Verdana" w:hAnsi="Verdana"/>
          <w:sz w:val="22"/>
        </w:rPr>
        <w:t xml:space="preserve">, proporcionando uma maior precisão de imagens que </w:t>
      </w:r>
      <w:r>
        <w:rPr>
          <w:rFonts w:ascii="Verdana" w:hAnsi="Verdana" w:hint="eastAsia"/>
          <w:sz w:val="22"/>
        </w:rPr>
        <w:t xml:space="preserve">requeiram velocidades do obturador mais lentas. </w:t>
      </w:r>
      <w:r>
        <w:rPr>
          <w:rFonts w:ascii="Verdana" w:hAnsi="Verdana" w:hint="eastAsia"/>
          <w:sz w:val="22"/>
        </w:rPr>
        <w:t xml:space="preserve">　</w:t>
      </w:r>
      <w:r>
        <w:rPr>
          <w:rFonts w:ascii="Verdana" w:hAnsi="Verdana" w:hint="eastAsia"/>
          <w:sz w:val="22"/>
        </w:rPr>
        <w:t xml:space="preserve"> </w:t>
      </w:r>
    </w:p>
    <w:p w:rsidR="00F728D7" w:rsidRDefault="00F728D7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65167C" w:rsidRDefault="0065167C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65167C" w:rsidRDefault="0065167C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65167C" w:rsidRPr="00F728D7" w:rsidRDefault="0065167C" w:rsidP="00F728D7">
      <w:pPr>
        <w:jc w:val="both"/>
        <w:rPr>
          <w:rFonts w:ascii="Verdana" w:hAnsi="Verdana"/>
          <w:bCs/>
          <w:sz w:val="22"/>
          <w:szCs w:val="22"/>
        </w:rPr>
      </w:pPr>
    </w:p>
    <w:p w:rsidR="00F728D7" w:rsidRPr="0065167C" w:rsidRDefault="00F728D7" w:rsidP="00F728D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Construção e operabilidade otimizadas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 motor de processamento de imagem BIONZ X™ melhorado tira o máximo proveito da rápida velocidade de leitura do sensor. O processador funciona com LSI frontal para melhorar a velocidade na deteção AF/AE, o processamento de imagem, a deteção de faces e a precisão, entre outros 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Design com maior resistência ao pó e à humidade</w:t>
      </w:r>
      <w:r>
        <w:rPr>
          <w:rStyle w:val="Refdenotadefim"/>
          <w:rFonts w:ascii="Verdana" w:hAnsi="Verdana"/>
          <w:sz w:val="22"/>
        </w:rPr>
        <w:endnoteReference w:id="19"/>
      </w:r>
      <w:r>
        <w:rPr>
          <w:rFonts w:ascii="Verdana" w:hAnsi="Verdana"/>
          <w:sz w:val="22"/>
        </w:rPr>
        <w:t xml:space="preserve"> para dar resposta às necessidades dos profissionais, mesmo nas mais desafiantes condições exteriores.  Vedação mais forte aplicada a todas as junções, bem como à tampa do compartimento da bateria e à ranhura para cartões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 mais recente algoritmo de processamento de imagens reduz o ruído na gama média-alta de sensibilidade, ao mesmo tempo que melhora a resolução subjetiva e a qualidade de imagem 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Sistema integrado de estabilização de imagem ótica de 5 eixos que proporciona um incremento de velocidade do obturador de 5,5 passos</w:t>
      </w:r>
      <w:r>
        <w:rPr>
          <w:rStyle w:val="Refdenotadefim"/>
          <w:rFonts w:ascii="Verdana" w:hAnsi="Verdana"/>
          <w:sz w:val="22"/>
        </w:rPr>
        <w:endnoteReference w:id="20"/>
      </w:r>
      <w:r>
        <w:rPr>
          <w:rFonts w:ascii="Verdana" w:hAnsi="Verdana"/>
          <w:sz w:val="22"/>
        </w:rPr>
        <w:t xml:space="preserve"> 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Configuração melhorada da pega, para ainda maior conforto e uma utilização segura.  Compatível com a pega vertical </w:t>
      </w:r>
      <w:r>
        <w:rPr>
          <w:rFonts w:ascii="Verdana" w:hAnsi="Verdana"/>
          <w:b/>
          <w:sz w:val="22"/>
        </w:rPr>
        <w:t>VG-C4EM</w:t>
      </w:r>
      <w:r>
        <w:rPr>
          <w:rFonts w:ascii="Verdana" w:hAnsi="Verdana"/>
          <w:sz w:val="22"/>
        </w:rPr>
        <w:t xml:space="preserve"> da Sony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lastRenderedPageBreak/>
        <w:t>Melhor design e textura dos botões. Aumento do diâmetro e feedback do botão "AF-ON"; um design de joystick multi-seletor aperfeiçoado; um botão de bloqueio da compensação da exposição e um novo formato e posicionamento para o botão traseiro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Novo formato do mecanismo do obturador, para suprimir mesmo o mais ligeiro movimento que possa causar uma imagem desfocada. Testado relativamente à sua durabilidade em mais de 500 000 ciclos de obturador</w:t>
      </w:r>
      <w:r>
        <w:rPr>
          <w:rStyle w:val="Refdenotadefim"/>
          <w:rFonts w:ascii="Verdana" w:hAnsi="Verdana"/>
          <w:sz w:val="22"/>
        </w:rPr>
        <w:endnoteReference w:id="21"/>
      </w:r>
      <w:r>
        <w:rPr>
          <w:rFonts w:ascii="Verdana" w:hAnsi="Verdana"/>
          <w:sz w:val="22"/>
        </w:rPr>
        <w:t xml:space="preserve"> 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Conector USB Type-C™ que suporta uma transferência de dados USB 3.2 Gen 1 rápida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Duas ranhuras para cartões, compatíveis com cartões SD UHS-I e UHS-II, permitindo uma maior capacidade global e maiores velocidades de leitura/escrita </w:t>
      </w:r>
    </w:p>
    <w:p w:rsidR="00F728D7" w:rsidRPr="0065167C" w:rsidRDefault="00F728D7" w:rsidP="0065167C">
      <w:pPr>
        <w:pStyle w:val="PargrafodaLista"/>
        <w:numPr>
          <w:ilvl w:val="0"/>
          <w:numId w:val="37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Foi acrescentada uma interface de áudio digital ao Multi Interface Shoe™ (MI Shoe) da câmara, permitindo que o novo Microfone Shotgun </w:t>
      </w:r>
      <w:r>
        <w:rPr>
          <w:rFonts w:ascii="Verdana" w:hAnsi="Verdana"/>
          <w:b/>
          <w:sz w:val="22"/>
        </w:rPr>
        <w:t>ECM-B1M</w:t>
      </w:r>
      <w:r>
        <w:rPr>
          <w:rFonts w:ascii="Verdana" w:hAnsi="Verdana"/>
          <w:sz w:val="22"/>
        </w:rPr>
        <w:t xml:space="preserve"> ou o Kit Adaptador XLR </w:t>
      </w:r>
      <w:r>
        <w:rPr>
          <w:rFonts w:ascii="Verdana" w:hAnsi="Verdana"/>
          <w:b/>
          <w:sz w:val="22"/>
        </w:rPr>
        <w:t>XLR-K3M</w:t>
      </w:r>
      <w:r>
        <w:rPr>
          <w:rFonts w:ascii="Verdana" w:hAnsi="Verdana"/>
          <w:sz w:val="22"/>
        </w:rPr>
        <w:t xml:space="preserve"> seja ligado diretamente ao MI Shoe para gravações áudio mais nítidas  </w:t>
      </w:r>
    </w:p>
    <w:p w:rsidR="00C70951" w:rsidRDefault="00C70951" w:rsidP="00B16747">
      <w:pPr>
        <w:jc w:val="both"/>
        <w:rPr>
          <w:rFonts w:ascii="Verdana" w:hAnsi="Verdana"/>
          <w:bCs/>
          <w:sz w:val="22"/>
          <w:szCs w:val="22"/>
        </w:rPr>
      </w:pPr>
      <w:bookmarkStart w:id="0" w:name="_GoBack"/>
      <w:bookmarkEnd w:id="0"/>
    </w:p>
    <w:p w:rsidR="00C70951" w:rsidRPr="00C70951" w:rsidRDefault="00C70951" w:rsidP="00C70951">
      <w:pPr>
        <w:spacing w:line="259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Preços e disponibilidade</w:t>
      </w:r>
    </w:p>
    <w:p w:rsidR="00C70951" w:rsidRPr="00C70951" w:rsidRDefault="00C70951" w:rsidP="00C70951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</w:t>
      </w:r>
      <w:bookmarkStart w:id="1" w:name="_Hlk15927348"/>
      <w:r>
        <w:rPr>
          <w:rFonts w:ascii="Verdana" w:hAnsi="Verdana"/>
          <w:b/>
          <w:sz w:val="22"/>
        </w:rPr>
        <w:t xml:space="preserve">Alpha </w:t>
      </w:r>
      <w:bookmarkEnd w:id="1"/>
      <w:r>
        <w:rPr>
          <w:rFonts w:ascii="Verdana" w:hAnsi="Verdana"/>
          <w:b/>
          <w:sz w:val="22"/>
        </w:rPr>
        <w:t>9 II</w:t>
      </w:r>
      <w:r>
        <w:rPr>
          <w:rFonts w:ascii="Verdana" w:hAnsi="Verdana"/>
          <w:sz w:val="22"/>
        </w:rPr>
        <w:t xml:space="preserve"> será lançada na Europa em novembro de 2019, com um preço aproximado de 5400 €.</w:t>
      </w:r>
    </w:p>
    <w:p w:rsidR="00C70951" w:rsidRPr="00C70951" w:rsidRDefault="00C70951" w:rsidP="00C70951">
      <w:pPr>
        <w:rPr>
          <w:rFonts w:ascii="Verdana" w:hAnsi="Verdana"/>
          <w:bCs/>
          <w:sz w:val="22"/>
          <w:szCs w:val="22"/>
        </w:rPr>
      </w:pPr>
    </w:p>
    <w:p w:rsidR="00C70951" w:rsidRPr="00C70951" w:rsidRDefault="00C70951" w:rsidP="00C70951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Para mais informações sobre a câmara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, visite: </w:t>
      </w:r>
      <w:hyperlink r:id="rId9" w:history="1">
        <w:r>
          <w:rPr>
            <w:rStyle w:val="Hiperligao"/>
            <w:rFonts w:ascii="Verdana" w:hAnsi="Verdana"/>
            <w:sz w:val="22"/>
          </w:rPr>
          <w:t>https://www.sony.co.uk/electronics/interchangeable-lens-cameras/ilce-9m2</w:t>
        </w:r>
      </w:hyperlink>
    </w:p>
    <w:p w:rsidR="00C70951" w:rsidRPr="00C70951" w:rsidRDefault="00C70951" w:rsidP="00C70951">
      <w:pPr>
        <w:rPr>
          <w:rFonts w:ascii="Verdana" w:hAnsi="Verdana"/>
          <w:bCs/>
          <w:sz w:val="22"/>
          <w:szCs w:val="22"/>
        </w:rPr>
      </w:pPr>
    </w:p>
    <w:p w:rsidR="00C70951" w:rsidRPr="00C70951" w:rsidRDefault="00C70951" w:rsidP="000D40CB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Pode assistir a um vídeo sobre a nova câmara </w:t>
      </w:r>
      <w:r>
        <w:rPr>
          <w:rFonts w:ascii="Verdana" w:hAnsi="Verdana"/>
          <w:b/>
          <w:sz w:val="22"/>
        </w:rPr>
        <w:t>Alpha 9 II</w:t>
      </w:r>
      <w:r>
        <w:rPr>
          <w:rFonts w:ascii="Verdana" w:hAnsi="Verdana"/>
          <w:sz w:val="22"/>
        </w:rPr>
        <w:t xml:space="preserve"> em: </w:t>
      </w:r>
      <w:hyperlink r:id="rId10" w:history="1">
        <w:r>
          <w:rPr>
            <w:rStyle w:val="Hiperligao"/>
            <w:rFonts w:ascii="Verdana" w:hAnsi="Verdana"/>
            <w:sz w:val="22"/>
          </w:rPr>
          <w:t>https://www.youtube.com/watch?v=IonW0N9xXAU&amp;feature=youtu.be</w:t>
        </w:r>
      </w:hyperlink>
    </w:p>
    <w:p w:rsidR="00C70951" w:rsidRPr="00C70951" w:rsidRDefault="00C70951" w:rsidP="00C70951">
      <w:pPr>
        <w:rPr>
          <w:rFonts w:ascii="Verdana" w:hAnsi="Verdana"/>
          <w:bCs/>
          <w:sz w:val="22"/>
          <w:szCs w:val="22"/>
        </w:rPr>
      </w:pPr>
    </w:p>
    <w:p w:rsidR="00C70951" w:rsidRPr="00C70951" w:rsidRDefault="00C70951" w:rsidP="00C70951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Uma seleção de histórias e vídeos exclusivos, novos conteúdos emocionantes captados com as novas câmaras e outros produtos Sony α podem ser visualizados em </w:t>
      </w:r>
    </w:p>
    <w:p w:rsidR="00C70951" w:rsidRPr="00C70951" w:rsidRDefault="00460CC1" w:rsidP="00C70951">
      <w:pPr>
        <w:rPr>
          <w:rFonts w:ascii="Verdana" w:hAnsi="Verdana"/>
          <w:bCs/>
          <w:sz w:val="22"/>
          <w:szCs w:val="22"/>
        </w:rPr>
      </w:pPr>
      <w:hyperlink r:id="rId11" w:history="1">
        <w:r w:rsidR="00AD04ED">
          <w:rPr>
            <w:rFonts w:ascii="Verdana" w:hAnsi="Verdana"/>
            <w:sz w:val="22"/>
          </w:rPr>
          <w:t>https://www.sony.co.uk/alphauniverse</w:t>
        </w:r>
      </w:hyperlink>
      <w:r w:rsidR="00AD04ED">
        <w:rPr>
          <w:rFonts w:ascii="Verdana" w:hAnsi="Verdana"/>
          <w:sz w:val="22"/>
        </w:rPr>
        <w:t>. A plataforma europeia de fotografias da Sony encontra-se disponível em 22 línguas e publica notícias sobre produtos, concursos e uma lista atualizada de eventos da Sony realizados em cada país.</w:t>
      </w:r>
    </w:p>
    <w:p w:rsidR="00B16747" w:rsidRDefault="00B16747" w:rsidP="007A3BB6">
      <w:pPr>
        <w:pStyle w:val="Rodap"/>
        <w:spacing w:line="220" w:lineRule="exact"/>
        <w:rPr>
          <w:rFonts w:ascii="Verdana" w:hAnsi="Verdana" w:cs="Arial"/>
          <w:sz w:val="18"/>
        </w:rPr>
      </w:pPr>
    </w:p>
    <w:p w:rsidR="00B16747" w:rsidRDefault="00B16747" w:rsidP="007A3BB6">
      <w:pPr>
        <w:pStyle w:val="Rodap"/>
        <w:spacing w:line="220" w:lineRule="exact"/>
        <w:rPr>
          <w:rFonts w:ascii="Verdana" w:hAnsi="Verdana" w:cs="Arial"/>
          <w:sz w:val="18"/>
        </w:rPr>
      </w:pPr>
    </w:p>
    <w:p w:rsidR="00180BFB" w:rsidRDefault="00180BFB" w:rsidP="005E55C8">
      <w:pPr>
        <w:pStyle w:val="Rodap"/>
        <w:spacing w:line="220" w:lineRule="exact"/>
        <w:rPr>
          <w:rFonts w:ascii="Verdana" w:hAnsi="Verdana" w:cs="Arial"/>
          <w:sz w:val="18"/>
        </w:rPr>
      </w:pPr>
    </w:p>
    <w:p w:rsidR="00C70951" w:rsidRPr="00C70951" w:rsidRDefault="00C70951" w:rsidP="00C70951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t>Sobre a Sony Corporation</w:t>
      </w:r>
    </w:p>
    <w:p w:rsidR="00180BFB" w:rsidRPr="00C70951" w:rsidRDefault="00C70951" w:rsidP="00C70951">
      <w:pPr>
        <w:shd w:val="clear" w:color="auto" w:fill="FFFFFF"/>
        <w:spacing w:after="100" w:afterAutospacing="1" w:line="180" w:lineRule="exact"/>
        <w:rPr>
          <w:rStyle w:val="Hiperligao"/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</w:rPr>
        <w:t>A Sony Corporation é uma empresa de entretenimento criativo com uma base sólida de tecnologia. Desde jogos, serviços de rede, de música, filmes, eletrónica, semicondutores até serviços financeiros, a Sony visa encher o mundo de emoções através do poder da criatividade e da tecnologia. Para mais informações, visite: http://www.sony.net/</w:t>
      </w:r>
    </w:p>
    <w:sectPr w:rsidR="00180BFB" w:rsidRPr="00C70951" w:rsidSect="008603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CC1" w:rsidRDefault="00460CC1" w:rsidP="00F170AA">
      <w:r>
        <w:separator/>
      </w:r>
    </w:p>
  </w:endnote>
  <w:endnote w:type="continuationSeparator" w:id="0">
    <w:p w:rsidR="00460CC1" w:rsidRDefault="00460CC1" w:rsidP="00F170AA">
      <w:r>
        <w:continuationSeparator/>
      </w:r>
    </w:p>
  </w:endnote>
  <w:endnote w:type="continuationNotice" w:id="1">
    <w:p w:rsidR="00460CC1" w:rsidRDefault="00460CC1"/>
  </w:endnote>
  <w:endnote w:id="2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Modo de obturador eletrónico. A atualização do ecrã será mais lenta a baixas velocidades do obturador</w:t>
      </w:r>
    </w:p>
  </w:endnote>
  <w:endnote w:id="3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Modo de captação contínua "Hi". A 1/125 s ou superior. No modo AF-C, a taxa máxima de fotogramas contínuos depende do modo de captação e da lente utilizada. Poderá ser necessária uma atualização do software para algumas lentes. Visite a página web de assistência da Sony para obter informações sobre as lentes compatíveis</w:t>
      </w:r>
    </w:p>
  </w:endnote>
  <w:endnote w:id="4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A velocidades do obturador de 1/125 s ou superiores. O número de cálculos de AF depende da lente utilizada</w:t>
      </w:r>
    </w:p>
  </w:endnote>
  <w:endnote w:id="5">
    <w:p w:rsidR="00FE5443" w:rsidRPr="0066354A" w:rsidRDefault="00FE5443" w:rsidP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É necessária a versão 2.0 ou posterior. Para mais informações sobre as novas atualizações da aplicação, visite o website "Remote Camera Tool" em </w:t>
      </w:r>
    </w:p>
    <w:p w:rsidR="00FE5443" w:rsidRPr="0066354A" w:rsidRDefault="00FE5443" w:rsidP="00FE5443">
      <w:pPr>
        <w:pStyle w:val="Textodenotadefim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https://support.d-imaging.sony.co.jp/app/remotecameratool/l/index.php</w:t>
      </w:r>
    </w:p>
  </w:endnote>
  <w:endnote w:id="6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Os modelos vendidos em alguns países/regiões suportam apenas a LAN sem fios IEEE 802.11b/g/n (2,4 GHz). As comunicações de 5 GHz podem sofrer restrições em certos países e regiões</w:t>
      </w:r>
    </w:p>
  </w:endnote>
  <w:endnote w:id="7">
    <w:p w:rsidR="00FE5443" w:rsidRPr="0066354A" w:rsidRDefault="00FE5443" w:rsidP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É necessária a versão 1.1 ou posterior. A versão 1.1 será lançada em outubro de 2019. Para mais informações sobre as novas atualizações da aplicação, visite o website "Transfer &amp; Tagging add-on" em </w:t>
      </w:r>
    </w:p>
    <w:p w:rsidR="00FE5443" w:rsidRPr="0066354A" w:rsidRDefault="00FE5443" w:rsidP="00FE5443">
      <w:pPr>
        <w:pStyle w:val="Textodenotadefim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https://sony.net/ttad/</w:t>
      </w:r>
    </w:p>
  </w:endnote>
  <w:endnote w:id="8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Apenas disponível em regiões onde os serviços Google estejam disponíveis. Os lembretes de voz com mais de 50 segundos de duração não podem ser convertidos para texto</w:t>
      </w:r>
    </w:p>
  </w:endnote>
  <w:endnote w:id="9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"Metadados IPTC" é uma norma para metadados incluídos em imagens digitais criada pelo IPTC (International Press Telecommunications Council)</w:t>
      </w:r>
    </w:p>
  </w:endnote>
  <w:endnote w:id="10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Valor aproximado de megapíxeis efetivos</w:t>
      </w:r>
    </w:p>
  </w:endnote>
  <w:endnote w:id="11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A captação silenciosa é possível se o Tipo de Obturador for definido para "Eletrónico" e os Sinais de Áudio forem definidos para "Desligado"</w:t>
      </w:r>
    </w:p>
  </w:endnote>
  <w:endnote w:id="12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Modo de captação contínua "Hi", cartão de memória UHS-II. De acordo com testes da Sony</w:t>
      </w:r>
    </w:p>
  </w:endnote>
  <w:endnote w:id="13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Modo de captação contínua "Hi", formato RAW comprimido, cartão de memória UHS-II. De acordo com testes da Sony</w:t>
      </w:r>
    </w:p>
  </w:endnote>
  <w:endnote w:id="14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Apenas é detetada a oscilação de 100 Hz e 120 Hz. A velocidade da captação contínua poderá diminuir. A captação no modo antioscilação não é possível no modo de obturador eletrónico, em exposição prolongada ou durante a gravação de vídeos</w:t>
      </w:r>
    </w:p>
  </w:endnote>
  <w:endnote w:id="15">
    <w:p w:rsidR="00FE5443" w:rsidRPr="0066354A" w:rsidRDefault="00FE5443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Apenas para fotografias</w:t>
      </w:r>
    </w:p>
  </w:endnote>
  <w:endnote w:id="16">
    <w:p w:rsidR="0066354A" w:rsidRPr="0066354A" w:rsidRDefault="0066354A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Esta função não segue olhos de animais </w:t>
      </w:r>
    </w:p>
  </w:endnote>
  <w:endnote w:id="17">
    <w:p w:rsidR="0066354A" w:rsidRPr="0066354A" w:rsidRDefault="0066354A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"Tracking" no menu</w:t>
      </w:r>
    </w:p>
  </w:endnote>
  <w:endnote w:id="18">
    <w:p w:rsidR="0066354A" w:rsidRPr="0066354A" w:rsidRDefault="0066354A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Se o menu [Aperture Drive in AF] (Unidade de abertura em AF) da câmara estiver definido para [Focus Priority] (Prioridade de focagem), a abertura pode ser definida para um valor superior a F16. A velocidade contínua diminui. As lentes compatíveis são [SEL200600G][SEL35F18F][SEL400F28GM][SEL600F40GM]</w:t>
      </w:r>
    </w:p>
  </w:endnote>
  <w:endnote w:id="19">
    <w:p w:rsidR="0066354A" w:rsidRPr="0066354A" w:rsidRDefault="0066354A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Não garantimos que seja 100% à prova de pó e de humidade</w:t>
      </w:r>
    </w:p>
  </w:endnote>
  <w:endnote w:id="20">
    <w:p w:rsidR="0066354A" w:rsidRPr="0066354A" w:rsidRDefault="0066354A">
      <w:pPr>
        <w:pStyle w:val="Textodenotadefim"/>
        <w:rPr>
          <w:rFonts w:asciiTheme="majorHAnsi" w:hAnsiTheme="majorHAnsi" w:cstheme="majorHAnsi"/>
        </w:rPr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Normas CIPA. Apenas oscilações tipo inclinação/direção. Lente Planar T* FE 50 mm F1.4 ZA. Redução de ruído de exposição longa desativada</w:t>
      </w:r>
    </w:p>
  </w:endnote>
  <w:endnote w:id="21">
    <w:p w:rsidR="0066354A" w:rsidRPr="0066354A" w:rsidRDefault="0066354A">
      <w:pPr>
        <w:pStyle w:val="Textodenotadefim"/>
      </w:pPr>
      <w:r>
        <w:rPr>
          <w:rStyle w:val="Refdenotadefim"/>
          <w:rFonts w:asciiTheme="majorHAnsi" w:hAnsiTheme="majorHAnsi" w:cstheme="majorHAnsi"/>
        </w:rPr>
        <w:endnoteRef/>
      </w:r>
      <w:r>
        <w:rPr>
          <w:rFonts w:asciiTheme="majorHAnsi" w:hAnsiTheme="majorHAnsi" w:cstheme="majorHAnsi"/>
        </w:rPr>
        <w:t xml:space="preserve"> Testes internos da Sony com obturador de cortina frontal eletrónica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9A" w:rsidRDefault="00E82A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755" w:rsidRDefault="00BA575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B94" w:rsidRPr="00723B94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BA5755" w:rsidRDefault="00BA57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9A" w:rsidRDefault="00E82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CC1" w:rsidRDefault="00460CC1" w:rsidP="00F170AA">
      <w:r>
        <w:separator/>
      </w:r>
    </w:p>
  </w:footnote>
  <w:footnote w:type="continuationSeparator" w:id="0">
    <w:p w:rsidR="00460CC1" w:rsidRDefault="00460CC1" w:rsidP="00F170AA">
      <w:r>
        <w:continuationSeparator/>
      </w:r>
    </w:p>
  </w:footnote>
  <w:footnote w:type="continuationNotice" w:id="1">
    <w:p w:rsidR="00460CC1" w:rsidRDefault="00460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9A" w:rsidRDefault="00E82A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9A" w:rsidRDefault="00E82A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9A" w:rsidRDefault="00E82A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211FF"/>
    <w:multiLevelType w:val="hybridMultilevel"/>
    <w:tmpl w:val="1A8E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26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28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1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2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29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26"/>
  </w:num>
  <w:num w:numId="15">
    <w:abstractNumId w:val="5"/>
  </w:num>
  <w:num w:numId="16">
    <w:abstractNumId w:val="21"/>
  </w:num>
  <w:num w:numId="17">
    <w:abstractNumId w:val="15"/>
  </w:num>
  <w:num w:numId="18">
    <w:abstractNumId w:val="23"/>
  </w:num>
  <w:num w:numId="19">
    <w:abstractNumId w:val="0"/>
  </w:num>
  <w:num w:numId="20">
    <w:abstractNumId w:val="12"/>
  </w:num>
  <w:num w:numId="21">
    <w:abstractNumId w:val="36"/>
  </w:num>
  <w:num w:numId="22">
    <w:abstractNumId w:val="34"/>
  </w:num>
  <w:num w:numId="23">
    <w:abstractNumId w:val="35"/>
  </w:num>
  <w:num w:numId="24">
    <w:abstractNumId w:val="20"/>
  </w:num>
  <w:num w:numId="25">
    <w:abstractNumId w:val="31"/>
  </w:num>
  <w:num w:numId="26">
    <w:abstractNumId w:val="19"/>
  </w:num>
  <w:num w:numId="27">
    <w:abstractNumId w:val="10"/>
  </w:num>
  <w:num w:numId="28">
    <w:abstractNumId w:val="27"/>
  </w:num>
  <w:num w:numId="29">
    <w:abstractNumId w:val="4"/>
  </w:num>
  <w:num w:numId="30">
    <w:abstractNumId w:val="28"/>
  </w:num>
  <w:num w:numId="31">
    <w:abstractNumId w:val="32"/>
  </w:num>
  <w:num w:numId="32">
    <w:abstractNumId w:val="13"/>
  </w:num>
  <w:num w:numId="33">
    <w:abstractNumId w:val="16"/>
  </w:num>
  <w:num w:numId="34">
    <w:abstractNumId w:val="25"/>
  </w:num>
  <w:num w:numId="35">
    <w:abstractNumId w:val="24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DB5"/>
    <w:rsid w:val="0000168C"/>
    <w:rsid w:val="00002763"/>
    <w:rsid w:val="00002A36"/>
    <w:rsid w:val="00004643"/>
    <w:rsid w:val="00004B1C"/>
    <w:rsid w:val="00004C31"/>
    <w:rsid w:val="00005257"/>
    <w:rsid w:val="00005C1E"/>
    <w:rsid w:val="00006113"/>
    <w:rsid w:val="00006CB8"/>
    <w:rsid w:val="00010109"/>
    <w:rsid w:val="00010160"/>
    <w:rsid w:val="00011F4A"/>
    <w:rsid w:val="00012DB4"/>
    <w:rsid w:val="00015401"/>
    <w:rsid w:val="000168EA"/>
    <w:rsid w:val="0001730C"/>
    <w:rsid w:val="0001742E"/>
    <w:rsid w:val="000204F3"/>
    <w:rsid w:val="00022CDF"/>
    <w:rsid w:val="000236A8"/>
    <w:rsid w:val="00024403"/>
    <w:rsid w:val="000248C5"/>
    <w:rsid w:val="00024949"/>
    <w:rsid w:val="000250E6"/>
    <w:rsid w:val="000273CF"/>
    <w:rsid w:val="00027775"/>
    <w:rsid w:val="0002783B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5F79"/>
    <w:rsid w:val="00036966"/>
    <w:rsid w:val="0003702A"/>
    <w:rsid w:val="000401DA"/>
    <w:rsid w:val="0004158E"/>
    <w:rsid w:val="00041A42"/>
    <w:rsid w:val="00042937"/>
    <w:rsid w:val="000433BD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23C9"/>
    <w:rsid w:val="00053C83"/>
    <w:rsid w:val="00053EFA"/>
    <w:rsid w:val="0005619C"/>
    <w:rsid w:val="000571C7"/>
    <w:rsid w:val="000575BA"/>
    <w:rsid w:val="00057F56"/>
    <w:rsid w:val="000608FD"/>
    <w:rsid w:val="00060D09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6FBC"/>
    <w:rsid w:val="000701F8"/>
    <w:rsid w:val="00070372"/>
    <w:rsid w:val="0007061E"/>
    <w:rsid w:val="00072883"/>
    <w:rsid w:val="0007292B"/>
    <w:rsid w:val="0007441F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23"/>
    <w:rsid w:val="00077B83"/>
    <w:rsid w:val="0008030F"/>
    <w:rsid w:val="0008067B"/>
    <w:rsid w:val="00081B44"/>
    <w:rsid w:val="00082644"/>
    <w:rsid w:val="00082B26"/>
    <w:rsid w:val="000831B4"/>
    <w:rsid w:val="00083527"/>
    <w:rsid w:val="00083AEC"/>
    <w:rsid w:val="00085431"/>
    <w:rsid w:val="00085BF0"/>
    <w:rsid w:val="00086997"/>
    <w:rsid w:val="000878AA"/>
    <w:rsid w:val="000904C4"/>
    <w:rsid w:val="0009062B"/>
    <w:rsid w:val="00090FB8"/>
    <w:rsid w:val="000928E8"/>
    <w:rsid w:val="000935CC"/>
    <w:rsid w:val="00094DE6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56A6"/>
    <w:rsid w:val="000B6535"/>
    <w:rsid w:val="000B69D2"/>
    <w:rsid w:val="000B7E46"/>
    <w:rsid w:val="000C15A6"/>
    <w:rsid w:val="000C2350"/>
    <w:rsid w:val="000C4369"/>
    <w:rsid w:val="000C4AB5"/>
    <w:rsid w:val="000C5390"/>
    <w:rsid w:val="000C679C"/>
    <w:rsid w:val="000D01F6"/>
    <w:rsid w:val="000D02AA"/>
    <w:rsid w:val="000D02D6"/>
    <w:rsid w:val="000D0853"/>
    <w:rsid w:val="000D1422"/>
    <w:rsid w:val="000D1B82"/>
    <w:rsid w:val="000D1D3C"/>
    <w:rsid w:val="000D3602"/>
    <w:rsid w:val="000D40CB"/>
    <w:rsid w:val="000D4531"/>
    <w:rsid w:val="000D4B23"/>
    <w:rsid w:val="000D5944"/>
    <w:rsid w:val="000D6231"/>
    <w:rsid w:val="000D623F"/>
    <w:rsid w:val="000D6332"/>
    <w:rsid w:val="000D6867"/>
    <w:rsid w:val="000D76F5"/>
    <w:rsid w:val="000D79D0"/>
    <w:rsid w:val="000D7ABE"/>
    <w:rsid w:val="000D7C26"/>
    <w:rsid w:val="000E1F57"/>
    <w:rsid w:val="000E231C"/>
    <w:rsid w:val="000E41C2"/>
    <w:rsid w:val="000E55C3"/>
    <w:rsid w:val="000E5C8A"/>
    <w:rsid w:val="000E603E"/>
    <w:rsid w:val="000E6DFB"/>
    <w:rsid w:val="000E748E"/>
    <w:rsid w:val="000F0B51"/>
    <w:rsid w:val="000F1BB9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3010"/>
    <w:rsid w:val="00103497"/>
    <w:rsid w:val="00103741"/>
    <w:rsid w:val="0010390E"/>
    <w:rsid w:val="00103FAB"/>
    <w:rsid w:val="0010485F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68EA"/>
    <w:rsid w:val="00116DAD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3ED4"/>
    <w:rsid w:val="001243D5"/>
    <w:rsid w:val="00124A95"/>
    <w:rsid w:val="00125421"/>
    <w:rsid w:val="00126371"/>
    <w:rsid w:val="001271CB"/>
    <w:rsid w:val="00130082"/>
    <w:rsid w:val="001300F8"/>
    <w:rsid w:val="001304FE"/>
    <w:rsid w:val="001322C2"/>
    <w:rsid w:val="00132CBE"/>
    <w:rsid w:val="001337AC"/>
    <w:rsid w:val="0013390A"/>
    <w:rsid w:val="00133F35"/>
    <w:rsid w:val="00134963"/>
    <w:rsid w:val="00134D70"/>
    <w:rsid w:val="00134F6C"/>
    <w:rsid w:val="00135061"/>
    <w:rsid w:val="0013535D"/>
    <w:rsid w:val="001354B1"/>
    <w:rsid w:val="00135C67"/>
    <w:rsid w:val="001371A8"/>
    <w:rsid w:val="0014016E"/>
    <w:rsid w:val="0014150F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3DA6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0996"/>
    <w:rsid w:val="001611C4"/>
    <w:rsid w:val="00161DE3"/>
    <w:rsid w:val="0016289D"/>
    <w:rsid w:val="001632C4"/>
    <w:rsid w:val="001632EB"/>
    <w:rsid w:val="00163C2B"/>
    <w:rsid w:val="00164F21"/>
    <w:rsid w:val="00165347"/>
    <w:rsid w:val="00165471"/>
    <w:rsid w:val="00165F6C"/>
    <w:rsid w:val="0016608B"/>
    <w:rsid w:val="001662E0"/>
    <w:rsid w:val="00166D12"/>
    <w:rsid w:val="00170265"/>
    <w:rsid w:val="001713F0"/>
    <w:rsid w:val="00171731"/>
    <w:rsid w:val="001717BA"/>
    <w:rsid w:val="00171E03"/>
    <w:rsid w:val="0017240D"/>
    <w:rsid w:val="00175403"/>
    <w:rsid w:val="00175C4D"/>
    <w:rsid w:val="00175EE9"/>
    <w:rsid w:val="00175F2F"/>
    <w:rsid w:val="001761C4"/>
    <w:rsid w:val="00176EFA"/>
    <w:rsid w:val="0018012D"/>
    <w:rsid w:val="0018069E"/>
    <w:rsid w:val="00180BFB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C14"/>
    <w:rsid w:val="00185DAE"/>
    <w:rsid w:val="0018778E"/>
    <w:rsid w:val="001878D5"/>
    <w:rsid w:val="00187D45"/>
    <w:rsid w:val="00190618"/>
    <w:rsid w:val="00190AFA"/>
    <w:rsid w:val="00190B1A"/>
    <w:rsid w:val="00190D68"/>
    <w:rsid w:val="001923F4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3062"/>
    <w:rsid w:val="001A31D2"/>
    <w:rsid w:val="001A569E"/>
    <w:rsid w:val="001A58B9"/>
    <w:rsid w:val="001A59DE"/>
    <w:rsid w:val="001A5F35"/>
    <w:rsid w:val="001A69DF"/>
    <w:rsid w:val="001A7B8A"/>
    <w:rsid w:val="001A7BE3"/>
    <w:rsid w:val="001B0311"/>
    <w:rsid w:val="001B06EC"/>
    <w:rsid w:val="001B201C"/>
    <w:rsid w:val="001B2081"/>
    <w:rsid w:val="001B20D8"/>
    <w:rsid w:val="001B2D45"/>
    <w:rsid w:val="001B322B"/>
    <w:rsid w:val="001B4389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6A9E"/>
    <w:rsid w:val="001C7C07"/>
    <w:rsid w:val="001D1016"/>
    <w:rsid w:val="001D151E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D15"/>
    <w:rsid w:val="001F564A"/>
    <w:rsid w:val="001F657C"/>
    <w:rsid w:val="001F7DA9"/>
    <w:rsid w:val="00200473"/>
    <w:rsid w:val="0020061D"/>
    <w:rsid w:val="00201053"/>
    <w:rsid w:val="00204092"/>
    <w:rsid w:val="00205865"/>
    <w:rsid w:val="00205A8F"/>
    <w:rsid w:val="00205C63"/>
    <w:rsid w:val="00205FDB"/>
    <w:rsid w:val="0020618B"/>
    <w:rsid w:val="00206A77"/>
    <w:rsid w:val="00206EEE"/>
    <w:rsid w:val="0021032E"/>
    <w:rsid w:val="0021221C"/>
    <w:rsid w:val="0021249A"/>
    <w:rsid w:val="00212F17"/>
    <w:rsid w:val="002135AA"/>
    <w:rsid w:val="00213EDB"/>
    <w:rsid w:val="002172C0"/>
    <w:rsid w:val="00217542"/>
    <w:rsid w:val="00217D57"/>
    <w:rsid w:val="00220524"/>
    <w:rsid w:val="0022252B"/>
    <w:rsid w:val="00223632"/>
    <w:rsid w:val="00223E87"/>
    <w:rsid w:val="002243F3"/>
    <w:rsid w:val="00224A45"/>
    <w:rsid w:val="0022556F"/>
    <w:rsid w:val="00226682"/>
    <w:rsid w:val="002266EB"/>
    <w:rsid w:val="00226F92"/>
    <w:rsid w:val="002270FB"/>
    <w:rsid w:val="00227DD6"/>
    <w:rsid w:val="00227F4C"/>
    <w:rsid w:val="00230AAC"/>
    <w:rsid w:val="00230CAB"/>
    <w:rsid w:val="0023254B"/>
    <w:rsid w:val="00233449"/>
    <w:rsid w:val="00235198"/>
    <w:rsid w:val="002362C4"/>
    <w:rsid w:val="0023700C"/>
    <w:rsid w:val="0023727C"/>
    <w:rsid w:val="002372B1"/>
    <w:rsid w:val="002376A5"/>
    <w:rsid w:val="00237BF6"/>
    <w:rsid w:val="00240036"/>
    <w:rsid w:val="002403CA"/>
    <w:rsid w:val="0024048D"/>
    <w:rsid w:val="00240682"/>
    <w:rsid w:val="0024074F"/>
    <w:rsid w:val="0024097E"/>
    <w:rsid w:val="002417F2"/>
    <w:rsid w:val="0024261F"/>
    <w:rsid w:val="00242D8C"/>
    <w:rsid w:val="002437B6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3FAC"/>
    <w:rsid w:val="002549A6"/>
    <w:rsid w:val="00256265"/>
    <w:rsid w:val="0025649C"/>
    <w:rsid w:val="002576ED"/>
    <w:rsid w:val="00260C16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42BE"/>
    <w:rsid w:val="00274757"/>
    <w:rsid w:val="0027709D"/>
    <w:rsid w:val="00277209"/>
    <w:rsid w:val="0028015E"/>
    <w:rsid w:val="00280A2F"/>
    <w:rsid w:val="00281987"/>
    <w:rsid w:val="002824C8"/>
    <w:rsid w:val="00282712"/>
    <w:rsid w:val="002827DA"/>
    <w:rsid w:val="00282F18"/>
    <w:rsid w:val="0028420D"/>
    <w:rsid w:val="0028567A"/>
    <w:rsid w:val="002859B9"/>
    <w:rsid w:val="00285A49"/>
    <w:rsid w:val="00285BBF"/>
    <w:rsid w:val="00286FB7"/>
    <w:rsid w:val="002872E3"/>
    <w:rsid w:val="00287C69"/>
    <w:rsid w:val="00291576"/>
    <w:rsid w:val="002917CE"/>
    <w:rsid w:val="00291811"/>
    <w:rsid w:val="00291FF0"/>
    <w:rsid w:val="00292D24"/>
    <w:rsid w:val="0029359C"/>
    <w:rsid w:val="00293BE5"/>
    <w:rsid w:val="0029476C"/>
    <w:rsid w:val="002965CC"/>
    <w:rsid w:val="002968B0"/>
    <w:rsid w:val="00296C5A"/>
    <w:rsid w:val="00296DF6"/>
    <w:rsid w:val="00296FD5"/>
    <w:rsid w:val="00297824"/>
    <w:rsid w:val="002A0302"/>
    <w:rsid w:val="002A0432"/>
    <w:rsid w:val="002A0D07"/>
    <w:rsid w:val="002A1740"/>
    <w:rsid w:val="002A2D50"/>
    <w:rsid w:val="002A38D5"/>
    <w:rsid w:val="002A42F7"/>
    <w:rsid w:val="002A5469"/>
    <w:rsid w:val="002A551B"/>
    <w:rsid w:val="002A5C7B"/>
    <w:rsid w:val="002A64E2"/>
    <w:rsid w:val="002A678A"/>
    <w:rsid w:val="002A6F99"/>
    <w:rsid w:val="002A7D3C"/>
    <w:rsid w:val="002B0A8C"/>
    <w:rsid w:val="002B220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7B68"/>
    <w:rsid w:val="002C14FA"/>
    <w:rsid w:val="002C2E6D"/>
    <w:rsid w:val="002C311A"/>
    <w:rsid w:val="002C38EB"/>
    <w:rsid w:val="002C395A"/>
    <w:rsid w:val="002C39D8"/>
    <w:rsid w:val="002C5BDE"/>
    <w:rsid w:val="002C5C70"/>
    <w:rsid w:val="002C632D"/>
    <w:rsid w:val="002D07FE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1546"/>
    <w:rsid w:val="002E158B"/>
    <w:rsid w:val="002E3A23"/>
    <w:rsid w:val="002E3D16"/>
    <w:rsid w:val="002E4400"/>
    <w:rsid w:val="002E58BF"/>
    <w:rsid w:val="002E5E25"/>
    <w:rsid w:val="002E616F"/>
    <w:rsid w:val="002E764A"/>
    <w:rsid w:val="002E79C1"/>
    <w:rsid w:val="002F1000"/>
    <w:rsid w:val="002F12A7"/>
    <w:rsid w:val="002F3727"/>
    <w:rsid w:val="002F3D65"/>
    <w:rsid w:val="002F4317"/>
    <w:rsid w:val="002F4373"/>
    <w:rsid w:val="002F4DF6"/>
    <w:rsid w:val="002F552F"/>
    <w:rsid w:val="002F6548"/>
    <w:rsid w:val="002F6EDB"/>
    <w:rsid w:val="0030067D"/>
    <w:rsid w:val="003009DB"/>
    <w:rsid w:val="00300C06"/>
    <w:rsid w:val="00300F41"/>
    <w:rsid w:val="00302C58"/>
    <w:rsid w:val="00303800"/>
    <w:rsid w:val="003041CB"/>
    <w:rsid w:val="00304378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B3"/>
    <w:rsid w:val="003139D2"/>
    <w:rsid w:val="00314000"/>
    <w:rsid w:val="0031577D"/>
    <w:rsid w:val="00315ADA"/>
    <w:rsid w:val="00315B19"/>
    <w:rsid w:val="00317115"/>
    <w:rsid w:val="003174B5"/>
    <w:rsid w:val="00320D4E"/>
    <w:rsid w:val="003228CE"/>
    <w:rsid w:val="00323463"/>
    <w:rsid w:val="0032381E"/>
    <w:rsid w:val="003239D4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639"/>
    <w:rsid w:val="00340117"/>
    <w:rsid w:val="00340BA1"/>
    <w:rsid w:val="00340CA1"/>
    <w:rsid w:val="00341845"/>
    <w:rsid w:val="00341DF0"/>
    <w:rsid w:val="00343CF5"/>
    <w:rsid w:val="00343F25"/>
    <w:rsid w:val="00344A3D"/>
    <w:rsid w:val="00344B14"/>
    <w:rsid w:val="003451AF"/>
    <w:rsid w:val="00345E47"/>
    <w:rsid w:val="00345FE8"/>
    <w:rsid w:val="00347F7A"/>
    <w:rsid w:val="003505CB"/>
    <w:rsid w:val="003509DA"/>
    <w:rsid w:val="00350A4B"/>
    <w:rsid w:val="0035149E"/>
    <w:rsid w:val="003520B2"/>
    <w:rsid w:val="003537E2"/>
    <w:rsid w:val="00353F13"/>
    <w:rsid w:val="0035458E"/>
    <w:rsid w:val="00354D50"/>
    <w:rsid w:val="003554E9"/>
    <w:rsid w:val="003562FE"/>
    <w:rsid w:val="00356C93"/>
    <w:rsid w:val="00357204"/>
    <w:rsid w:val="003577B4"/>
    <w:rsid w:val="0036154A"/>
    <w:rsid w:val="00361A4F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461D"/>
    <w:rsid w:val="00375C4B"/>
    <w:rsid w:val="00376727"/>
    <w:rsid w:val="003800AC"/>
    <w:rsid w:val="0038175A"/>
    <w:rsid w:val="00382104"/>
    <w:rsid w:val="0038284D"/>
    <w:rsid w:val="003840E1"/>
    <w:rsid w:val="00384289"/>
    <w:rsid w:val="00384D0C"/>
    <w:rsid w:val="0038589F"/>
    <w:rsid w:val="003872B3"/>
    <w:rsid w:val="0038781E"/>
    <w:rsid w:val="00387BEE"/>
    <w:rsid w:val="003903DC"/>
    <w:rsid w:val="0039087B"/>
    <w:rsid w:val="003909CF"/>
    <w:rsid w:val="0039103C"/>
    <w:rsid w:val="00392158"/>
    <w:rsid w:val="003923AE"/>
    <w:rsid w:val="00392FB3"/>
    <w:rsid w:val="00393526"/>
    <w:rsid w:val="00394738"/>
    <w:rsid w:val="003957F0"/>
    <w:rsid w:val="003959E6"/>
    <w:rsid w:val="00396863"/>
    <w:rsid w:val="00396A40"/>
    <w:rsid w:val="00397AC4"/>
    <w:rsid w:val="00397C15"/>
    <w:rsid w:val="00397C28"/>
    <w:rsid w:val="003A067A"/>
    <w:rsid w:val="003A241C"/>
    <w:rsid w:val="003A2822"/>
    <w:rsid w:val="003A517B"/>
    <w:rsid w:val="003A75AE"/>
    <w:rsid w:val="003B042A"/>
    <w:rsid w:val="003B0C57"/>
    <w:rsid w:val="003B1ADF"/>
    <w:rsid w:val="003B1D7A"/>
    <w:rsid w:val="003B2009"/>
    <w:rsid w:val="003B25A3"/>
    <w:rsid w:val="003B2857"/>
    <w:rsid w:val="003B4C93"/>
    <w:rsid w:val="003B5512"/>
    <w:rsid w:val="003B57CD"/>
    <w:rsid w:val="003B6B6D"/>
    <w:rsid w:val="003B6E4D"/>
    <w:rsid w:val="003B74BD"/>
    <w:rsid w:val="003B7548"/>
    <w:rsid w:val="003B7D84"/>
    <w:rsid w:val="003B7D90"/>
    <w:rsid w:val="003C0C74"/>
    <w:rsid w:val="003C10EF"/>
    <w:rsid w:val="003C1CF7"/>
    <w:rsid w:val="003C30E0"/>
    <w:rsid w:val="003C340F"/>
    <w:rsid w:val="003C4950"/>
    <w:rsid w:val="003C53A9"/>
    <w:rsid w:val="003C5FE0"/>
    <w:rsid w:val="003C675C"/>
    <w:rsid w:val="003C6A06"/>
    <w:rsid w:val="003D06CB"/>
    <w:rsid w:val="003D18C1"/>
    <w:rsid w:val="003D2251"/>
    <w:rsid w:val="003D46B0"/>
    <w:rsid w:val="003D5B07"/>
    <w:rsid w:val="003D7195"/>
    <w:rsid w:val="003D7BC5"/>
    <w:rsid w:val="003E0319"/>
    <w:rsid w:val="003E1193"/>
    <w:rsid w:val="003E2140"/>
    <w:rsid w:val="003E261B"/>
    <w:rsid w:val="003E2748"/>
    <w:rsid w:val="003E27F6"/>
    <w:rsid w:val="003E45ED"/>
    <w:rsid w:val="003E4A7D"/>
    <w:rsid w:val="003E4CA1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889"/>
    <w:rsid w:val="003F5FF3"/>
    <w:rsid w:val="003F6F82"/>
    <w:rsid w:val="003F7936"/>
    <w:rsid w:val="003F7B4C"/>
    <w:rsid w:val="003F7F6B"/>
    <w:rsid w:val="00400CA4"/>
    <w:rsid w:val="00400EE6"/>
    <w:rsid w:val="00401CA9"/>
    <w:rsid w:val="00402AAF"/>
    <w:rsid w:val="00403009"/>
    <w:rsid w:val="004050B1"/>
    <w:rsid w:val="00406B76"/>
    <w:rsid w:val="00407DA1"/>
    <w:rsid w:val="004106FB"/>
    <w:rsid w:val="00410C08"/>
    <w:rsid w:val="00411EFC"/>
    <w:rsid w:val="00414808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AC"/>
    <w:rsid w:val="00430D60"/>
    <w:rsid w:val="00431157"/>
    <w:rsid w:val="00431B8C"/>
    <w:rsid w:val="004326C0"/>
    <w:rsid w:val="00432CB4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A13"/>
    <w:rsid w:val="00445BD4"/>
    <w:rsid w:val="00451884"/>
    <w:rsid w:val="00451953"/>
    <w:rsid w:val="00452727"/>
    <w:rsid w:val="00452751"/>
    <w:rsid w:val="00453FF0"/>
    <w:rsid w:val="004558DB"/>
    <w:rsid w:val="00455BB7"/>
    <w:rsid w:val="00456701"/>
    <w:rsid w:val="00457BE6"/>
    <w:rsid w:val="00460CC1"/>
    <w:rsid w:val="00461AF2"/>
    <w:rsid w:val="00461E16"/>
    <w:rsid w:val="00463B45"/>
    <w:rsid w:val="00463EBE"/>
    <w:rsid w:val="00464969"/>
    <w:rsid w:val="00465802"/>
    <w:rsid w:val="004660C7"/>
    <w:rsid w:val="00466BAF"/>
    <w:rsid w:val="00467B27"/>
    <w:rsid w:val="00467B29"/>
    <w:rsid w:val="00470E7E"/>
    <w:rsid w:val="00471578"/>
    <w:rsid w:val="00473CB6"/>
    <w:rsid w:val="00474108"/>
    <w:rsid w:val="00475849"/>
    <w:rsid w:val="00475C61"/>
    <w:rsid w:val="00477C16"/>
    <w:rsid w:val="00480CE8"/>
    <w:rsid w:val="004824B4"/>
    <w:rsid w:val="00483E23"/>
    <w:rsid w:val="004844DD"/>
    <w:rsid w:val="004848F4"/>
    <w:rsid w:val="0048627F"/>
    <w:rsid w:val="0048721D"/>
    <w:rsid w:val="00487852"/>
    <w:rsid w:val="00490387"/>
    <w:rsid w:val="00490B49"/>
    <w:rsid w:val="00490DDC"/>
    <w:rsid w:val="00492472"/>
    <w:rsid w:val="00492ADC"/>
    <w:rsid w:val="00495C33"/>
    <w:rsid w:val="00496887"/>
    <w:rsid w:val="004968DD"/>
    <w:rsid w:val="004A0C01"/>
    <w:rsid w:val="004A4186"/>
    <w:rsid w:val="004A4A10"/>
    <w:rsid w:val="004A4DBE"/>
    <w:rsid w:val="004A50D2"/>
    <w:rsid w:val="004A5D17"/>
    <w:rsid w:val="004A5D61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5D33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5592"/>
    <w:rsid w:val="004D6055"/>
    <w:rsid w:val="004D677B"/>
    <w:rsid w:val="004E0477"/>
    <w:rsid w:val="004E10CB"/>
    <w:rsid w:val="004E12A4"/>
    <w:rsid w:val="004E17FC"/>
    <w:rsid w:val="004E1F4A"/>
    <w:rsid w:val="004E30FB"/>
    <w:rsid w:val="004E35A8"/>
    <w:rsid w:val="004E3C08"/>
    <w:rsid w:val="004E3EBC"/>
    <w:rsid w:val="004E4FBC"/>
    <w:rsid w:val="004E5885"/>
    <w:rsid w:val="004E6D2B"/>
    <w:rsid w:val="004E7FDB"/>
    <w:rsid w:val="004F01C1"/>
    <w:rsid w:val="004F1455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4F7BE3"/>
    <w:rsid w:val="00500828"/>
    <w:rsid w:val="005013A4"/>
    <w:rsid w:val="00501448"/>
    <w:rsid w:val="00502C64"/>
    <w:rsid w:val="00502CE0"/>
    <w:rsid w:val="005031E1"/>
    <w:rsid w:val="00503262"/>
    <w:rsid w:val="00506B6D"/>
    <w:rsid w:val="00507745"/>
    <w:rsid w:val="005078A2"/>
    <w:rsid w:val="00510253"/>
    <w:rsid w:val="0051052F"/>
    <w:rsid w:val="00510EC2"/>
    <w:rsid w:val="00512922"/>
    <w:rsid w:val="0051330A"/>
    <w:rsid w:val="0051355D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63F6"/>
    <w:rsid w:val="0052665B"/>
    <w:rsid w:val="00526842"/>
    <w:rsid w:val="00526EFD"/>
    <w:rsid w:val="00527603"/>
    <w:rsid w:val="005277D7"/>
    <w:rsid w:val="005304EF"/>
    <w:rsid w:val="00530A84"/>
    <w:rsid w:val="00533244"/>
    <w:rsid w:val="00533402"/>
    <w:rsid w:val="00536C1A"/>
    <w:rsid w:val="0053765B"/>
    <w:rsid w:val="0054047F"/>
    <w:rsid w:val="005410AB"/>
    <w:rsid w:val="005415FA"/>
    <w:rsid w:val="005423D3"/>
    <w:rsid w:val="00542419"/>
    <w:rsid w:val="00543049"/>
    <w:rsid w:val="005434B0"/>
    <w:rsid w:val="00543671"/>
    <w:rsid w:val="00543937"/>
    <w:rsid w:val="00543CCC"/>
    <w:rsid w:val="00543FBA"/>
    <w:rsid w:val="005450DC"/>
    <w:rsid w:val="00545F2D"/>
    <w:rsid w:val="0054602D"/>
    <w:rsid w:val="00547F9B"/>
    <w:rsid w:val="00550090"/>
    <w:rsid w:val="00550234"/>
    <w:rsid w:val="005507AE"/>
    <w:rsid w:val="005512DF"/>
    <w:rsid w:val="0055154A"/>
    <w:rsid w:val="005521CD"/>
    <w:rsid w:val="00552614"/>
    <w:rsid w:val="005527B9"/>
    <w:rsid w:val="0055306A"/>
    <w:rsid w:val="005536E2"/>
    <w:rsid w:val="00553B7C"/>
    <w:rsid w:val="00554359"/>
    <w:rsid w:val="00554ED7"/>
    <w:rsid w:val="005563C6"/>
    <w:rsid w:val="00556589"/>
    <w:rsid w:val="005571E9"/>
    <w:rsid w:val="005611F2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4937"/>
    <w:rsid w:val="00575E89"/>
    <w:rsid w:val="00576A0E"/>
    <w:rsid w:val="00576DA6"/>
    <w:rsid w:val="005774F1"/>
    <w:rsid w:val="005777D5"/>
    <w:rsid w:val="00577FFA"/>
    <w:rsid w:val="00581390"/>
    <w:rsid w:val="0058181E"/>
    <w:rsid w:val="00582E93"/>
    <w:rsid w:val="00583717"/>
    <w:rsid w:val="00584BC2"/>
    <w:rsid w:val="00584E56"/>
    <w:rsid w:val="005861F2"/>
    <w:rsid w:val="00586460"/>
    <w:rsid w:val="00586A54"/>
    <w:rsid w:val="0058749B"/>
    <w:rsid w:val="00587831"/>
    <w:rsid w:val="00593FF1"/>
    <w:rsid w:val="005941B7"/>
    <w:rsid w:val="00594620"/>
    <w:rsid w:val="00594FC6"/>
    <w:rsid w:val="00596B86"/>
    <w:rsid w:val="00597283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0BD"/>
    <w:rsid w:val="005B7B6B"/>
    <w:rsid w:val="005C0397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173E"/>
    <w:rsid w:val="005D21E0"/>
    <w:rsid w:val="005D26BE"/>
    <w:rsid w:val="005D2E14"/>
    <w:rsid w:val="005D2F20"/>
    <w:rsid w:val="005D44A5"/>
    <w:rsid w:val="005D4818"/>
    <w:rsid w:val="005D552D"/>
    <w:rsid w:val="005D654F"/>
    <w:rsid w:val="005D67EF"/>
    <w:rsid w:val="005D6CF9"/>
    <w:rsid w:val="005D700B"/>
    <w:rsid w:val="005D7595"/>
    <w:rsid w:val="005D7A5D"/>
    <w:rsid w:val="005E06B0"/>
    <w:rsid w:val="005E1A5A"/>
    <w:rsid w:val="005E1BA2"/>
    <w:rsid w:val="005E29CD"/>
    <w:rsid w:val="005E3598"/>
    <w:rsid w:val="005E36BC"/>
    <w:rsid w:val="005E3A8F"/>
    <w:rsid w:val="005E50AA"/>
    <w:rsid w:val="005E550B"/>
    <w:rsid w:val="005E55C8"/>
    <w:rsid w:val="005E590A"/>
    <w:rsid w:val="005E5F8B"/>
    <w:rsid w:val="005E67F3"/>
    <w:rsid w:val="005E6CAE"/>
    <w:rsid w:val="005E713E"/>
    <w:rsid w:val="005F1CF1"/>
    <w:rsid w:val="005F2D6B"/>
    <w:rsid w:val="005F2DE6"/>
    <w:rsid w:val="005F339E"/>
    <w:rsid w:val="005F36F9"/>
    <w:rsid w:val="005F3B38"/>
    <w:rsid w:val="005F42F8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530"/>
    <w:rsid w:val="00604DB0"/>
    <w:rsid w:val="0060652C"/>
    <w:rsid w:val="006067B4"/>
    <w:rsid w:val="006102FC"/>
    <w:rsid w:val="006111A5"/>
    <w:rsid w:val="006111B1"/>
    <w:rsid w:val="0061170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827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5514"/>
    <w:rsid w:val="00625C9C"/>
    <w:rsid w:val="00626270"/>
    <w:rsid w:val="006264E4"/>
    <w:rsid w:val="00627CE6"/>
    <w:rsid w:val="00630EE7"/>
    <w:rsid w:val="0063287A"/>
    <w:rsid w:val="00632DBA"/>
    <w:rsid w:val="00632F32"/>
    <w:rsid w:val="00633734"/>
    <w:rsid w:val="0063399D"/>
    <w:rsid w:val="00633E02"/>
    <w:rsid w:val="006352BC"/>
    <w:rsid w:val="00635D1C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CDE"/>
    <w:rsid w:val="00644ED3"/>
    <w:rsid w:val="00645077"/>
    <w:rsid w:val="00645911"/>
    <w:rsid w:val="006463B6"/>
    <w:rsid w:val="006470C0"/>
    <w:rsid w:val="00650029"/>
    <w:rsid w:val="00650E5C"/>
    <w:rsid w:val="0065167C"/>
    <w:rsid w:val="00652254"/>
    <w:rsid w:val="00652ABA"/>
    <w:rsid w:val="00652F45"/>
    <w:rsid w:val="00653970"/>
    <w:rsid w:val="00653EBE"/>
    <w:rsid w:val="0065470F"/>
    <w:rsid w:val="00654E1F"/>
    <w:rsid w:val="00655303"/>
    <w:rsid w:val="00655509"/>
    <w:rsid w:val="006561EE"/>
    <w:rsid w:val="006563FC"/>
    <w:rsid w:val="00656829"/>
    <w:rsid w:val="00656A4A"/>
    <w:rsid w:val="00660E83"/>
    <w:rsid w:val="00660FB6"/>
    <w:rsid w:val="0066354A"/>
    <w:rsid w:val="00664A9F"/>
    <w:rsid w:val="00664AE0"/>
    <w:rsid w:val="00665340"/>
    <w:rsid w:val="006658DC"/>
    <w:rsid w:val="00665D50"/>
    <w:rsid w:val="00665DC4"/>
    <w:rsid w:val="00666C26"/>
    <w:rsid w:val="0066765A"/>
    <w:rsid w:val="006677B6"/>
    <w:rsid w:val="00671B39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77CC5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E5D"/>
    <w:rsid w:val="0068611D"/>
    <w:rsid w:val="0068688C"/>
    <w:rsid w:val="00686FEC"/>
    <w:rsid w:val="006879B5"/>
    <w:rsid w:val="0069008A"/>
    <w:rsid w:val="00690373"/>
    <w:rsid w:val="00690F95"/>
    <w:rsid w:val="00692EAF"/>
    <w:rsid w:val="00693667"/>
    <w:rsid w:val="00693DF1"/>
    <w:rsid w:val="006959E6"/>
    <w:rsid w:val="00695C2C"/>
    <w:rsid w:val="00696EFD"/>
    <w:rsid w:val="006975A4"/>
    <w:rsid w:val="006A04EC"/>
    <w:rsid w:val="006A07E7"/>
    <w:rsid w:val="006A0D1F"/>
    <w:rsid w:val="006A22D0"/>
    <w:rsid w:val="006A291D"/>
    <w:rsid w:val="006A2983"/>
    <w:rsid w:val="006A2A48"/>
    <w:rsid w:val="006A2AC1"/>
    <w:rsid w:val="006A2DB2"/>
    <w:rsid w:val="006A3371"/>
    <w:rsid w:val="006A3708"/>
    <w:rsid w:val="006A3748"/>
    <w:rsid w:val="006A3B17"/>
    <w:rsid w:val="006A4CBA"/>
    <w:rsid w:val="006A4D2F"/>
    <w:rsid w:val="006A560C"/>
    <w:rsid w:val="006A57C9"/>
    <w:rsid w:val="006A5C78"/>
    <w:rsid w:val="006A785A"/>
    <w:rsid w:val="006B10E1"/>
    <w:rsid w:val="006B13C1"/>
    <w:rsid w:val="006B1BE0"/>
    <w:rsid w:val="006B1E27"/>
    <w:rsid w:val="006B228F"/>
    <w:rsid w:val="006B293B"/>
    <w:rsid w:val="006B2A8F"/>
    <w:rsid w:val="006B32D0"/>
    <w:rsid w:val="006B4313"/>
    <w:rsid w:val="006B67D8"/>
    <w:rsid w:val="006B68C7"/>
    <w:rsid w:val="006B6C15"/>
    <w:rsid w:val="006B70CF"/>
    <w:rsid w:val="006C03C2"/>
    <w:rsid w:val="006C05FC"/>
    <w:rsid w:val="006C0895"/>
    <w:rsid w:val="006C132B"/>
    <w:rsid w:val="006C21EB"/>
    <w:rsid w:val="006C2CFF"/>
    <w:rsid w:val="006C32F0"/>
    <w:rsid w:val="006C450C"/>
    <w:rsid w:val="006C4D7F"/>
    <w:rsid w:val="006C586D"/>
    <w:rsid w:val="006C5CA8"/>
    <w:rsid w:val="006C609C"/>
    <w:rsid w:val="006C7DD0"/>
    <w:rsid w:val="006D0301"/>
    <w:rsid w:val="006D0D81"/>
    <w:rsid w:val="006D3AEF"/>
    <w:rsid w:val="006D45E2"/>
    <w:rsid w:val="006D46B1"/>
    <w:rsid w:val="006D46BD"/>
    <w:rsid w:val="006D4A78"/>
    <w:rsid w:val="006D4C07"/>
    <w:rsid w:val="006D57A8"/>
    <w:rsid w:val="006E0A19"/>
    <w:rsid w:val="006E1211"/>
    <w:rsid w:val="006E195D"/>
    <w:rsid w:val="006E1AEA"/>
    <w:rsid w:val="006E21AC"/>
    <w:rsid w:val="006E2BF9"/>
    <w:rsid w:val="006E33A8"/>
    <w:rsid w:val="006E4059"/>
    <w:rsid w:val="006E4344"/>
    <w:rsid w:val="006E61CE"/>
    <w:rsid w:val="006E7D2A"/>
    <w:rsid w:val="006F0B6F"/>
    <w:rsid w:val="006F0E08"/>
    <w:rsid w:val="006F138F"/>
    <w:rsid w:val="006F1A54"/>
    <w:rsid w:val="006F24BD"/>
    <w:rsid w:val="006F35C6"/>
    <w:rsid w:val="006F36AD"/>
    <w:rsid w:val="006F5953"/>
    <w:rsid w:val="006F5D33"/>
    <w:rsid w:val="006F5F3C"/>
    <w:rsid w:val="006F65B3"/>
    <w:rsid w:val="006F69BA"/>
    <w:rsid w:val="006F7797"/>
    <w:rsid w:val="006F795C"/>
    <w:rsid w:val="0070071C"/>
    <w:rsid w:val="00700733"/>
    <w:rsid w:val="0070208A"/>
    <w:rsid w:val="00702FCC"/>
    <w:rsid w:val="007042FE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9C5"/>
    <w:rsid w:val="00717A95"/>
    <w:rsid w:val="00721A5D"/>
    <w:rsid w:val="00721FA7"/>
    <w:rsid w:val="00722307"/>
    <w:rsid w:val="00722C86"/>
    <w:rsid w:val="00723312"/>
    <w:rsid w:val="00723B94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274"/>
    <w:rsid w:val="00733E5E"/>
    <w:rsid w:val="00735874"/>
    <w:rsid w:val="00735F42"/>
    <w:rsid w:val="00736669"/>
    <w:rsid w:val="00737854"/>
    <w:rsid w:val="00737BAB"/>
    <w:rsid w:val="007405A9"/>
    <w:rsid w:val="0074152B"/>
    <w:rsid w:val="007435EC"/>
    <w:rsid w:val="0074504D"/>
    <w:rsid w:val="007451D0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696"/>
    <w:rsid w:val="00755DC1"/>
    <w:rsid w:val="00755E1C"/>
    <w:rsid w:val="00755EEB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7955"/>
    <w:rsid w:val="00767C65"/>
    <w:rsid w:val="00767E32"/>
    <w:rsid w:val="007716DC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90DB1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BB6"/>
    <w:rsid w:val="007A5551"/>
    <w:rsid w:val="007A59DB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3F7E"/>
    <w:rsid w:val="007B4114"/>
    <w:rsid w:val="007B5155"/>
    <w:rsid w:val="007B5B3B"/>
    <w:rsid w:val="007B680A"/>
    <w:rsid w:val="007B6F0D"/>
    <w:rsid w:val="007C0892"/>
    <w:rsid w:val="007C0A12"/>
    <w:rsid w:val="007C148D"/>
    <w:rsid w:val="007C1596"/>
    <w:rsid w:val="007C15BB"/>
    <w:rsid w:val="007C27D3"/>
    <w:rsid w:val="007C2960"/>
    <w:rsid w:val="007C2E30"/>
    <w:rsid w:val="007C569C"/>
    <w:rsid w:val="007C6613"/>
    <w:rsid w:val="007C674F"/>
    <w:rsid w:val="007C68B4"/>
    <w:rsid w:val="007C75FD"/>
    <w:rsid w:val="007C7B7E"/>
    <w:rsid w:val="007D02D5"/>
    <w:rsid w:val="007D0EF4"/>
    <w:rsid w:val="007D433E"/>
    <w:rsid w:val="007D581C"/>
    <w:rsid w:val="007D58F7"/>
    <w:rsid w:val="007D7D38"/>
    <w:rsid w:val="007E002A"/>
    <w:rsid w:val="007E1C3B"/>
    <w:rsid w:val="007E3AF0"/>
    <w:rsid w:val="007E3DA6"/>
    <w:rsid w:val="007E412B"/>
    <w:rsid w:val="007E4500"/>
    <w:rsid w:val="007E4EC8"/>
    <w:rsid w:val="007E52B0"/>
    <w:rsid w:val="007E729F"/>
    <w:rsid w:val="007F0060"/>
    <w:rsid w:val="007F24D6"/>
    <w:rsid w:val="007F3101"/>
    <w:rsid w:val="007F457A"/>
    <w:rsid w:val="007F595D"/>
    <w:rsid w:val="007F5D4F"/>
    <w:rsid w:val="007F5E30"/>
    <w:rsid w:val="007F6454"/>
    <w:rsid w:val="007F70C3"/>
    <w:rsid w:val="007F721B"/>
    <w:rsid w:val="00801752"/>
    <w:rsid w:val="00801E3A"/>
    <w:rsid w:val="00803AED"/>
    <w:rsid w:val="00804553"/>
    <w:rsid w:val="008051C2"/>
    <w:rsid w:val="008054AB"/>
    <w:rsid w:val="00807044"/>
    <w:rsid w:val="00807EB6"/>
    <w:rsid w:val="008103E1"/>
    <w:rsid w:val="00810B4A"/>
    <w:rsid w:val="00810C92"/>
    <w:rsid w:val="00811087"/>
    <w:rsid w:val="00813308"/>
    <w:rsid w:val="008134CC"/>
    <w:rsid w:val="00813A70"/>
    <w:rsid w:val="008142EB"/>
    <w:rsid w:val="008144D0"/>
    <w:rsid w:val="00815466"/>
    <w:rsid w:val="008159F4"/>
    <w:rsid w:val="00816F9E"/>
    <w:rsid w:val="008179B5"/>
    <w:rsid w:val="00817B94"/>
    <w:rsid w:val="0082146F"/>
    <w:rsid w:val="00821746"/>
    <w:rsid w:val="0082230E"/>
    <w:rsid w:val="0082252B"/>
    <w:rsid w:val="00822D7D"/>
    <w:rsid w:val="0082345E"/>
    <w:rsid w:val="00824B35"/>
    <w:rsid w:val="008252F1"/>
    <w:rsid w:val="00825504"/>
    <w:rsid w:val="00826BD3"/>
    <w:rsid w:val="008273B5"/>
    <w:rsid w:val="00827816"/>
    <w:rsid w:val="008315A0"/>
    <w:rsid w:val="00831DE4"/>
    <w:rsid w:val="00832CAB"/>
    <w:rsid w:val="00833A2E"/>
    <w:rsid w:val="0083507A"/>
    <w:rsid w:val="00835600"/>
    <w:rsid w:val="00835EFC"/>
    <w:rsid w:val="00836768"/>
    <w:rsid w:val="00837496"/>
    <w:rsid w:val="00837FEB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7181"/>
    <w:rsid w:val="00847209"/>
    <w:rsid w:val="00847D69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24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377"/>
    <w:rsid w:val="00875B76"/>
    <w:rsid w:val="00875CC7"/>
    <w:rsid w:val="00876CB6"/>
    <w:rsid w:val="00877368"/>
    <w:rsid w:val="00877D04"/>
    <w:rsid w:val="008803D8"/>
    <w:rsid w:val="00880C74"/>
    <w:rsid w:val="0088108C"/>
    <w:rsid w:val="008814CF"/>
    <w:rsid w:val="00882B1D"/>
    <w:rsid w:val="00882EC9"/>
    <w:rsid w:val="00882FB7"/>
    <w:rsid w:val="008840E3"/>
    <w:rsid w:val="008856B8"/>
    <w:rsid w:val="008858A1"/>
    <w:rsid w:val="00885D5A"/>
    <w:rsid w:val="00886218"/>
    <w:rsid w:val="00886559"/>
    <w:rsid w:val="00886D19"/>
    <w:rsid w:val="008875B7"/>
    <w:rsid w:val="0088797E"/>
    <w:rsid w:val="00887B3F"/>
    <w:rsid w:val="0089105E"/>
    <w:rsid w:val="00891B0B"/>
    <w:rsid w:val="00891DFB"/>
    <w:rsid w:val="00891E37"/>
    <w:rsid w:val="00892AD5"/>
    <w:rsid w:val="0089330A"/>
    <w:rsid w:val="0089348D"/>
    <w:rsid w:val="008935AA"/>
    <w:rsid w:val="0089369C"/>
    <w:rsid w:val="00894CCB"/>
    <w:rsid w:val="0089584E"/>
    <w:rsid w:val="00897548"/>
    <w:rsid w:val="00897AF6"/>
    <w:rsid w:val="008A1E9D"/>
    <w:rsid w:val="008A21C7"/>
    <w:rsid w:val="008A2D02"/>
    <w:rsid w:val="008A3E9F"/>
    <w:rsid w:val="008A41AC"/>
    <w:rsid w:val="008A4432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4EA"/>
    <w:rsid w:val="008B5ACC"/>
    <w:rsid w:val="008B602B"/>
    <w:rsid w:val="008B682E"/>
    <w:rsid w:val="008B739D"/>
    <w:rsid w:val="008B79A8"/>
    <w:rsid w:val="008B79F4"/>
    <w:rsid w:val="008C3793"/>
    <w:rsid w:val="008C4B20"/>
    <w:rsid w:val="008C5055"/>
    <w:rsid w:val="008C58C6"/>
    <w:rsid w:val="008C5CA8"/>
    <w:rsid w:val="008C6183"/>
    <w:rsid w:val="008C6992"/>
    <w:rsid w:val="008C7D9E"/>
    <w:rsid w:val="008D0589"/>
    <w:rsid w:val="008D38D3"/>
    <w:rsid w:val="008D3E51"/>
    <w:rsid w:val="008D46AF"/>
    <w:rsid w:val="008D570D"/>
    <w:rsid w:val="008D64B1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5BA4"/>
    <w:rsid w:val="008E6209"/>
    <w:rsid w:val="008E77FB"/>
    <w:rsid w:val="008F0C1A"/>
    <w:rsid w:val="008F107A"/>
    <w:rsid w:val="008F1F89"/>
    <w:rsid w:val="008F232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160C"/>
    <w:rsid w:val="0091351B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3F0B"/>
    <w:rsid w:val="00924558"/>
    <w:rsid w:val="00924848"/>
    <w:rsid w:val="00925AC9"/>
    <w:rsid w:val="00925EBE"/>
    <w:rsid w:val="00925F85"/>
    <w:rsid w:val="00925FC3"/>
    <w:rsid w:val="0092610F"/>
    <w:rsid w:val="00926B49"/>
    <w:rsid w:val="00930608"/>
    <w:rsid w:val="009325A6"/>
    <w:rsid w:val="00933BE3"/>
    <w:rsid w:val="00934D32"/>
    <w:rsid w:val="00935054"/>
    <w:rsid w:val="00935354"/>
    <w:rsid w:val="00936EDA"/>
    <w:rsid w:val="009370AA"/>
    <w:rsid w:val="0093742C"/>
    <w:rsid w:val="00937F37"/>
    <w:rsid w:val="00937FC1"/>
    <w:rsid w:val="009405A4"/>
    <w:rsid w:val="00940C72"/>
    <w:rsid w:val="009439DD"/>
    <w:rsid w:val="009446C7"/>
    <w:rsid w:val="00944A1D"/>
    <w:rsid w:val="00944E2C"/>
    <w:rsid w:val="00944EEB"/>
    <w:rsid w:val="00945299"/>
    <w:rsid w:val="00946849"/>
    <w:rsid w:val="009478CE"/>
    <w:rsid w:val="00950A28"/>
    <w:rsid w:val="00950FC1"/>
    <w:rsid w:val="009523D8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42F0"/>
    <w:rsid w:val="00966000"/>
    <w:rsid w:val="00970039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70F"/>
    <w:rsid w:val="009759CE"/>
    <w:rsid w:val="00977752"/>
    <w:rsid w:val="00980A2C"/>
    <w:rsid w:val="00982F4D"/>
    <w:rsid w:val="00983228"/>
    <w:rsid w:val="00983B4B"/>
    <w:rsid w:val="00984315"/>
    <w:rsid w:val="0098445F"/>
    <w:rsid w:val="00984463"/>
    <w:rsid w:val="00984602"/>
    <w:rsid w:val="00984E57"/>
    <w:rsid w:val="00984EB3"/>
    <w:rsid w:val="009872F5"/>
    <w:rsid w:val="0098747C"/>
    <w:rsid w:val="00990054"/>
    <w:rsid w:val="00993238"/>
    <w:rsid w:val="00994B7A"/>
    <w:rsid w:val="0099542B"/>
    <w:rsid w:val="009956F3"/>
    <w:rsid w:val="0099582D"/>
    <w:rsid w:val="009963DC"/>
    <w:rsid w:val="0099664E"/>
    <w:rsid w:val="00997C5D"/>
    <w:rsid w:val="009A0A00"/>
    <w:rsid w:val="009A1279"/>
    <w:rsid w:val="009A2448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5FF3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2F4A"/>
    <w:rsid w:val="009E3669"/>
    <w:rsid w:val="009E418D"/>
    <w:rsid w:val="009E5533"/>
    <w:rsid w:val="009E6145"/>
    <w:rsid w:val="009E6689"/>
    <w:rsid w:val="009E7702"/>
    <w:rsid w:val="009F1D35"/>
    <w:rsid w:val="009F1E82"/>
    <w:rsid w:val="009F1F0B"/>
    <w:rsid w:val="009F321F"/>
    <w:rsid w:val="009F3406"/>
    <w:rsid w:val="009F37B1"/>
    <w:rsid w:val="009F3884"/>
    <w:rsid w:val="009F3968"/>
    <w:rsid w:val="009F41E6"/>
    <w:rsid w:val="009F48C5"/>
    <w:rsid w:val="009F4B2D"/>
    <w:rsid w:val="009F7983"/>
    <w:rsid w:val="00A0044F"/>
    <w:rsid w:val="00A009AF"/>
    <w:rsid w:val="00A016AF"/>
    <w:rsid w:val="00A01807"/>
    <w:rsid w:val="00A0194C"/>
    <w:rsid w:val="00A02F25"/>
    <w:rsid w:val="00A03E39"/>
    <w:rsid w:val="00A03F3B"/>
    <w:rsid w:val="00A042D1"/>
    <w:rsid w:val="00A0445A"/>
    <w:rsid w:val="00A051CB"/>
    <w:rsid w:val="00A05D1E"/>
    <w:rsid w:val="00A0619C"/>
    <w:rsid w:val="00A065D0"/>
    <w:rsid w:val="00A07217"/>
    <w:rsid w:val="00A077AD"/>
    <w:rsid w:val="00A07A2D"/>
    <w:rsid w:val="00A10243"/>
    <w:rsid w:val="00A11674"/>
    <w:rsid w:val="00A11B20"/>
    <w:rsid w:val="00A128BA"/>
    <w:rsid w:val="00A13165"/>
    <w:rsid w:val="00A1366E"/>
    <w:rsid w:val="00A13FFD"/>
    <w:rsid w:val="00A1473E"/>
    <w:rsid w:val="00A15AF4"/>
    <w:rsid w:val="00A15F18"/>
    <w:rsid w:val="00A167C6"/>
    <w:rsid w:val="00A16B1A"/>
    <w:rsid w:val="00A17808"/>
    <w:rsid w:val="00A17E81"/>
    <w:rsid w:val="00A17F61"/>
    <w:rsid w:val="00A2239D"/>
    <w:rsid w:val="00A22FB2"/>
    <w:rsid w:val="00A24756"/>
    <w:rsid w:val="00A2549B"/>
    <w:rsid w:val="00A25877"/>
    <w:rsid w:val="00A258CB"/>
    <w:rsid w:val="00A25ACF"/>
    <w:rsid w:val="00A26E98"/>
    <w:rsid w:val="00A278E4"/>
    <w:rsid w:val="00A27AD5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440"/>
    <w:rsid w:val="00A3696B"/>
    <w:rsid w:val="00A401D5"/>
    <w:rsid w:val="00A40329"/>
    <w:rsid w:val="00A40391"/>
    <w:rsid w:val="00A41666"/>
    <w:rsid w:val="00A4187E"/>
    <w:rsid w:val="00A41E9D"/>
    <w:rsid w:val="00A421C1"/>
    <w:rsid w:val="00A42863"/>
    <w:rsid w:val="00A42961"/>
    <w:rsid w:val="00A43F97"/>
    <w:rsid w:val="00A445B1"/>
    <w:rsid w:val="00A44935"/>
    <w:rsid w:val="00A452CA"/>
    <w:rsid w:val="00A453A5"/>
    <w:rsid w:val="00A4615C"/>
    <w:rsid w:val="00A46E05"/>
    <w:rsid w:val="00A470D5"/>
    <w:rsid w:val="00A47E45"/>
    <w:rsid w:val="00A5070B"/>
    <w:rsid w:val="00A50922"/>
    <w:rsid w:val="00A51E79"/>
    <w:rsid w:val="00A52B78"/>
    <w:rsid w:val="00A52CBD"/>
    <w:rsid w:val="00A558F1"/>
    <w:rsid w:val="00A5656B"/>
    <w:rsid w:val="00A56BC9"/>
    <w:rsid w:val="00A57179"/>
    <w:rsid w:val="00A60CFD"/>
    <w:rsid w:val="00A61B22"/>
    <w:rsid w:val="00A61C4E"/>
    <w:rsid w:val="00A61CCF"/>
    <w:rsid w:val="00A64E0B"/>
    <w:rsid w:val="00A652A3"/>
    <w:rsid w:val="00A674AB"/>
    <w:rsid w:val="00A67C09"/>
    <w:rsid w:val="00A70BC0"/>
    <w:rsid w:val="00A71096"/>
    <w:rsid w:val="00A71F91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AD6"/>
    <w:rsid w:val="00A82B93"/>
    <w:rsid w:val="00A831ED"/>
    <w:rsid w:val="00A83BC8"/>
    <w:rsid w:val="00A852E0"/>
    <w:rsid w:val="00A85DEE"/>
    <w:rsid w:val="00A85F9A"/>
    <w:rsid w:val="00A860C4"/>
    <w:rsid w:val="00A86D2D"/>
    <w:rsid w:val="00A915FD"/>
    <w:rsid w:val="00A94C29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B0C01"/>
    <w:rsid w:val="00AB23F6"/>
    <w:rsid w:val="00AB25CF"/>
    <w:rsid w:val="00AB3456"/>
    <w:rsid w:val="00AB371B"/>
    <w:rsid w:val="00AB3A68"/>
    <w:rsid w:val="00AB4EA5"/>
    <w:rsid w:val="00AB566D"/>
    <w:rsid w:val="00AB5C65"/>
    <w:rsid w:val="00AB5F89"/>
    <w:rsid w:val="00AB703F"/>
    <w:rsid w:val="00AB70C0"/>
    <w:rsid w:val="00AB7501"/>
    <w:rsid w:val="00AB75E4"/>
    <w:rsid w:val="00AC0206"/>
    <w:rsid w:val="00AC04EF"/>
    <w:rsid w:val="00AC0697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4ED"/>
    <w:rsid w:val="00AD0F37"/>
    <w:rsid w:val="00AD23BE"/>
    <w:rsid w:val="00AD244D"/>
    <w:rsid w:val="00AD27E5"/>
    <w:rsid w:val="00AD2DBB"/>
    <w:rsid w:val="00AD36B4"/>
    <w:rsid w:val="00AD3700"/>
    <w:rsid w:val="00AD3EBD"/>
    <w:rsid w:val="00AD4026"/>
    <w:rsid w:val="00AD4549"/>
    <w:rsid w:val="00AD460F"/>
    <w:rsid w:val="00AD4FE0"/>
    <w:rsid w:val="00AD616E"/>
    <w:rsid w:val="00AD6B4C"/>
    <w:rsid w:val="00AD6D46"/>
    <w:rsid w:val="00AD79F8"/>
    <w:rsid w:val="00AE0827"/>
    <w:rsid w:val="00AE299A"/>
    <w:rsid w:val="00AE32D0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EE"/>
    <w:rsid w:val="00AF44CF"/>
    <w:rsid w:val="00AF4771"/>
    <w:rsid w:val="00AF48B4"/>
    <w:rsid w:val="00AF49D4"/>
    <w:rsid w:val="00AF56C4"/>
    <w:rsid w:val="00B01297"/>
    <w:rsid w:val="00B01AE0"/>
    <w:rsid w:val="00B03883"/>
    <w:rsid w:val="00B04414"/>
    <w:rsid w:val="00B045A0"/>
    <w:rsid w:val="00B05C2A"/>
    <w:rsid w:val="00B05FEA"/>
    <w:rsid w:val="00B064B9"/>
    <w:rsid w:val="00B0689C"/>
    <w:rsid w:val="00B068C2"/>
    <w:rsid w:val="00B069DA"/>
    <w:rsid w:val="00B07C16"/>
    <w:rsid w:val="00B11E0F"/>
    <w:rsid w:val="00B1245F"/>
    <w:rsid w:val="00B1286D"/>
    <w:rsid w:val="00B12BB4"/>
    <w:rsid w:val="00B13080"/>
    <w:rsid w:val="00B1325E"/>
    <w:rsid w:val="00B14334"/>
    <w:rsid w:val="00B1484A"/>
    <w:rsid w:val="00B14D6D"/>
    <w:rsid w:val="00B14F47"/>
    <w:rsid w:val="00B154C8"/>
    <w:rsid w:val="00B155BE"/>
    <w:rsid w:val="00B15F53"/>
    <w:rsid w:val="00B16747"/>
    <w:rsid w:val="00B17C93"/>
    <w:rsid w:val="00B20985"/>
    <w:rsid w:val="00B20AC3"/>
    <w:rsid w:val="00B2157B"/>
    <w:rsid w:val="00B22118"/>
    <w:rsid w:val="00B2242C"/>
    <w:rsid w:val="00B226BF"/>
    <w:rsid w:val="00B23813"/>
    <w:rsid w:val="00B23A89"/>
    <w:rsid w:val="00B23C1C"/>
    <w:rsid w:val="00B2414A"/>
    <w:rsid w:val="00B246A2"/>
    <w:rsid w:val="00B250AE"/>
    <w:rsid w:val="00B25AA0"/>
    <w:rsid w:val="00B25E72"/>
    <w:rsid w:val="00B27C7E"/>
    <w:rsid w:val="00B30507"/>
    <w:rsid w:val="00B311DB"/>
    <w:rsid w:val="00B31C62"/>
    <w:rsid w:val="00B31D3E"/>
    <w:rsid w:val="00B32176"/>
    <w:rsid w:val="00B32972"/>
    <w:rsid w:val="00B32E43"/>
    <w:rsid w:val="00B33113"/>
    <w:rsid w:val="00B3422F"/>
    <w:rsid w:val="00B34273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8BE"/>
    <w:rsid w:val="00B40FC5"/>
    <w:rsid w:val="00B4174F"/>
    <w:rsid w:val="00B418AC"/>
    <w:rsid w:val="00B41EF6"/>
    <w:rsid w:val="00B42A22"/>
    <w:rsid w:val="00B42DE3"/>
    <w:rsid w:val="00B4314B"/>
    <w:rsid w:val="00B44403"/>
    <w:rsid w:val="00B45E2B"/>
    <w:rsid w:val="00B45FEB"/>
    <w:rsid w:val="00B46F7A"/>
    <w:rsid w:val="00B47BEE"/>
    <w:rsid w:val="00B47DFD"/>
    <w:rsid w:val="00B503E1"/>
    <w:rsid w:val="00B5061F"/>
    <w:rsid w:val="00B509C5"/>
    <w:rsid w:val="00B512EB"/>
    <w:rsid w:val="00B51605"/>
    <w:rsid w:val="00B52F86"/>
    <w:rsid w:val="00B534D3"/>
    <w:rsid w:val="00B5490D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A93"/>
    <w:rsid w:val="00B61D05"/>
    <w:rsid w:val="00B61E08"/>
    <w:rsid w:val="00B625D9"/>
    <w:rsid w:val="00B6383B"/>
    <w:rsid w:val="00B64A66"/>
    <w:rsid w:val="00B65482"/>
    <w:rsid w:val="00B6577A"/>
    <w:rsid w:val="00B66A8F"/>
    <w:rsid w:val="00B66DA5"/>
    <w:rsid w:val="00B66F71"/>
    <w:rsid w:val="00B6709F"/>
    <w:rsid w:val="00B67F9E"/>
    <w:rsid w:val="00B70240"/>
    <w:rsid w:val="00B70E3E"/>
    <w:rsid w:val="00B71F52"/>
    <w:rsid w:val="00B72632"/>
    <w:rsid w:val="00B73CE4"/>
    <w:rsid w:val="00B73F6B"/>
    <w:rsid w:val="00B745C6"/>
    <w:rsid w:val="00B74F43"/>
    <w:rsid w:val="00B74F99"/>
    <w:rsid w:val="00B76404"/>
    <w:rsid w:val="00B77392"/>
    <w:rsid w:val="00B80962"/>
    <w:rsid w:val="00B80B05"/>
    <w:rsid w:val="00B80BCE"/>
    <w:rsid w:val="00B81AFA"/>
    <w:rsid w:val="00B81FE3"/>
    <w:rsid w:val="00B827D4"/>
    <w:rsid w:val="00B83254"/>
    <w:rsid w:val="00B85398"/>
    <w:rsid w:val="00B86967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2A5"/>
    <w:rsid w:val="00BA4523"/>
    <w:rsid w:val="00BA48C5"/>
    <w:rsid w:val="00BA4D94"/>
    <w:rsid w:val="00BA4E31"/>
    <w:rsid w:val="00BA5755"/>
    <w:rsid w:val="00BA6CFA"/>
    <w:rsid w:val="00BB02A4"/>
    <w:rsid w:val="00BB044B"/>
    <w:rsid w:val="00BB0D14"/>
    <w:rsid w:val="00BB1186"/>
    <w:rsid w:val="00BB240E"/>
    <w:rsid w:val="00BB3EEC"/>
    <w:rsid w:val="00BB4A48"/>
    <w:rsid w:val="00BB64B1"/>
    <w:rsid w:val="00BC010A"/>
    <w:rsid w:val="00BC06A7"/>
    <w:rsid w:val="00BC0A97"/>
    <w:rsid w:val="00BC1316"/>
    <w:rsid w:val="00BC1527"/>
    <w:rsid w:val="00BC35F5"/>
    <w:rsid w:val="00BC3A3B"/>
    <w:rsid w:val="00BC57C3"/>
    <w:rsid w:val="00BC6A9A"/>
    <w:rsid w:val="00BC7355"/>
    <w:rsid w:val="00BC7F47"/>
    <w:rsid w:val="00BD06AA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2297"/>
    <w:rsid w:val="00BE3B78"/>
    <w:rsid w:val="00BE4603"/>
    <w:rsid w:val="00BE549A"/>
    <w:rsid w:val="00BE6726"/>
    <w:rsid w:val="00BE6E79"/>
    <w:rsid w:val="00BF0451"/>
    <w:rsid w:val="00BF04E6"/>
    <w:rsid w:val="00BF051A"/>
    <w:rsid w:val="00BF0602"/>
    <w:rsid w:val="00BF1B6C"/>
    <w:rsid w:val="00BF370D"/>
    <w:rsid w:val="00BF42CB"/>
    <w:rsid w:val="00BF5247"/>
    <w:rsid w:val="00BF55BC"/>
    <w:rsid w:val="00BF66A4"/>
    <w:rsid w:val="00BF6F57"/>
    <w:rsid w:val="00BF72F7"/>
    <w:rsid w:val="00BF766C"/>
    <w:rsid w:val="00BF79CB"/>
    <w:rsid w:val="00C00B48"/>
    <w:rsid w:val="00C011E6"/>
    <w:rsid w:val="00C02D2A"/>
    <w:rsid w:val="00C0349D"/>
    <w:rsid w:val="00C03F63"/>
    <w:rsid w:val="00C072AB"/>
    <w:rsid w:val="00C07691"/>
    <w:rsid w:val="00C10056"/>
    <w:rsid w:val="00C100D4"/>
    <w:rsid w:val="00C108DE"/>
    <w:rsid w:val="00C10C3D"/>
    <w:rsid w:val="00C10D2A"/>
    <w:rsid w:val="00C11278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5FE3"/>
    <w:rsid w:val="00C1709D"/>
    <w:rsid w:val="00C20014"/>
    <w:rsid w:val="00C205B0"/>
    <w:rsid w:val="00C20F33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23E"/>
    <w:rsid w:val="00C2557F"/>
    <w:rsid w:val="00C25F02"/>
    <w:rsid w:val="00C2627A"/>
    <w:rsid w:val="00C2646D"/>
    <w:rsid w:val="00C26989"/>
    <w:rsid w:val="00C26CCF"/>
    <w:rsid w:val="00C274DE"/>
    <w:rsid w:val="00C27D39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D62"/>
    <w:rsid w:val="00C37B2B"/>
    <w:rsid w:val="00C40F11"/>
    <w:rsid w:val="00C413CF"/>
    <w:rsid w:val="00C4155F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52A9"/>
    <w:rsid w:val="00C55F25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276B"/>
    <w:rsid w:val="00C63786"/>
    <w:rsid w:val="00C638D5"/>
    <w:rsid w:val="00C65083"/>
    <w:rsid w:val="00C6566B"/>
    <w:rsid w:val="00C65F82"/>
    <w:rsid w:val="00C669E0"/>
    <w:rsid w:val="00C7071A"/>
    <w:rsid w:val="00C70951"/>
    <w:rsid w:val="00C711FF"/>
    <w:rsid w:val="00C73371"/>
    <w:rsid w:val="00C74E95"/>
    <w:rsid w:val="00C75F37"/>
    <w:rsid w:val="00C779EA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1FD"/>
    <w:rsid w:val="00C90C8E"/>
    <w:rsid w:val="00C90D23"/>
    <w:rsid w:val="00C9103E"/>
    <w:rsid w:val="00C929AC"/>
    <w:rsid w:val="00C92ED7"/>
    <w:rsid w:val="00C93123"/>
    <w:rsid w:val="00C941C8"/>
    <w:rsid w:val="00C947C9"/>
    <w:rsid w:val="00C947EE"/>
    <w:rsid w:val="00C94C89"/>
    <w:rsid w:val="00C94E13"/>
    <w:rsid w:val="00C969DB"/>
    <w:rsid w:val="00C96AEA"/>
    <w:rsid w:val="00C97D9A"/>
    <w:rsid w:val="00CA0102"/>
    <w:rsid w:val="00CA01C9"/>
    <w:rsid w:val="00CA3B40"/>
    <w:rsid w:val="00CA3F8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1BC0"/>
    <w:rsid w:val="00CB3C19"/>
    <w:rsid w:val="00CB61EA"/>
    <w:rsid w:val="00CB6EB9"/>
    <w:rsid w:val="00CB6F67"/>
    <w:rsid w:val="00CB7343"/>
    <w:rsid w:val="00CB7528"/>
    <w:rsid w:val="00CB75F2"/>
    <w:rsid w:val="00CB7DD8"/>
    <w:rsid w:val="00CC0604"/>
    <w:rsid w:val="00CC0903"/>
    <w:rsid w:val="00CC2161"/>
    <w:rsid w:val="00CC2CE7"/>
    <w:rsid w:val="00CC2DB5"/>
    <w:rsid w:val="00CC3E25"/>
    <w:rsid w:val="00CC52F0"/>
    <w:rsid w:val="00CC5E3E"/>
    <w:rsid w:val="00CC6682"/>
    <w:rsid w:val="00CC6EB1"/>
    <w:rsid w:val="00CC70F4"/>
    <w:rsid w:val="00CC711D"/>
    <w:rsid w:val="00CD0E0B"/>
    <w:rsid w:val="00CD1129"/>
    <w:rsid w:val="00CD1B80"/>
    <w:rsid w:val="00CD2F2E"/>
    <w:rsid w:val="00CD338A"/>
    <w:rsid w:val="00CD3A45"/>
    <w:rsid w:val="00CD3B68"/>
    <w:rsid w:val="00CD437D"/>
    <w:rsid w:val="00CD4704"/>
    <w:rsid w:val="00CD545E"/>
    <w:rsid w:val="00CD5EE0"/>
    <w:rsid w:val="00CD63F4"/>
    <w:rsid w:val="00CD722E"/>
    <w:rsid w:val="00CE1379"/>
    <w:rsid w:val="00CE17C7"/>
    <w:rsid w:val="00CE2766"/>
    <w:rsid w:val="00CE281E"/>
    <w:rsid w:val="00CE4072"/>
    <w:rsid w:val="00CE5F9E"/>
    <w:rsid w:val="00CE7507"/>
    <w:rsid w:val="00CE769C"/>
    <w:rsid w:val="00CE7CF3"/>
    <w:rsid w:val="00CF04EC"/>
    <w:rsid w:val="00CF063D"/>
    <w:rsid w:val="00CF0D7A"/>
    <w:rsid w:val="00CF1C4D"/>
    <w:rsid w:val="00CF27A7"/>
    <w:rsid w:val="00CF2DB8"/>
    <w:rsid w:val="00CF32BD"/>
    <w:rsid w:val="00CF3987"/>
    <w:rsid w:val="00CF473E"/>
    <w:rsid w:val="00CF48D5"/>
    <w:rsid w:val="00CF68EE"/>
    <w:rsid w:val="00CF6B31"/>
    <w:rsid w:val="00CF71B3"/>
    <w:rsid w:val="00CF7474"/>
    <w:rsid w:val="00D00695"/>
    <w:rsid w:val="00D00D12"/>
    <w:rsid w:val="00D01422"/>
    <w:rsid w:val="00D02696"/>
    <w:rsid w:val="00D02CCA"/>
    <w:rsid w:val="00D040B2"/>
    <w:rsid w:val="00D04F9F"/>
    <w:rsid w:val="00D05073"/>
    <w:rsid w:val="00D05823"/>
    <w:rsid w:val="00D058F5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582"/>
    <w:rsid w:val="00D15C90"/>
    <w:rsid w:val="00D1606C"/>
    <w:rsid w:val="00D16172"/>
    <w:rsid w:val="00D1684E"/>
    <w:rsid w:val="00D17D96"/>
    <w:rsid w:val="00D20CAD"/>
    <w:rsid w:val="00D221FA"/>
    <w:rsid w:val="00D22772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15B5"/>
    <w:rsid w:val="00D31E9E"/>
    <w:rsid w:val="00D33386"/>
    <w:rsid w:val="00D33670"/>
    <w:rsid w:val="00D33A0F"/>
    <w:rsid w:val="00D33BB0"/>
    <w:rsid w:val="00D33F8D"/>
    <w:rsid w:val="00D34327"/>
    <w:rsid w:val="00D34AB9"/>
    <w:rsid w:val="00D34CB4"/>
    <w:rsid w:val="00D35178"/>
    <w:rsid w:val="00D352D3"/>
    <w:rsid w:val="00D35E4D"/>
    <w:rsid w:val="00D36E39"/>
    <w:rsid w:val="00D372E4"/>
    <w:rsid w:val="00D427A5"/>
    <w:rsid w:val="00D432A9"/>
    <w:rsid w:val="00D43BA8"/>
    <w:rsid w:val="00D440D7"/>
    <w:rsid w:val="00D4565D"/>
    <w:rsid w:val="00D457E3"/>
    <w:rsid w:val="00D45C59"/>
    <w:rsid w:val="00D46C6D"/>
    <w:rsid w:val="00D4768F"/>
    <w:rsid w:val="00D47EBA"/>
    <w:rsid w:val="00D506DB"/>
    <w:rsid w:val="00D50B40"/>
    <w:rsid w:val="00D50DAF"/>
    <w:rsid w:val="00D510F7"/>
    <w:rsid w:val="00D51AEF"/>
    <w:rsid w:val="00D51BC6"/>
    <w:rsid w:val="00D52982"/>
    <w:rsid w:val="00D53F6C"/>
    <w:rsid w:val="00D5400D"/>
    <w:rsid w:val="00D542A0"/>
    <w:rsid w:val="00D54C7C"/>
    <w:rsid w:val="00D54FE2"/>
    <w:rsid w:val="00D56AA5"/>
    <w:rsid w:val="00D56B68"/>
    <w:rsid w:val="00D60FD0"/>
    <w:rsid w:val="00D616E2"/>
    <w:rsid w:val="00D639A8"/>
    <w:rsid w:val="00D64DCD"/>
    <w:rsid w:val="00D64F02"/>
    <w:rsid w:val="00D65E1D"/>
    <w:rsid w:val="00D661E3"/>
    <w:rsid w:val="00D66986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DD2"/>
    <w:rsid w:val="00D81F09"/>
    <w:rsid w:val="00D82272"/>
    <w:rsid w:val="00D82563"/>
    <w:rsid w:val="00D82CB9"/>
    <w:rsid w:val="00D82D23"/>
    <w:rsid w:val="00D83229"/>
    <w:rsid w:val="00D83FDE"/>
    <w:rsid w:val="00D841EE"/>
    <w:rsid w:val="00D84918"/>
    <w:rsid w:val="00D85100"/>
    <w:rsid w:val="00D85252"/>
    <w:rsid w:val="00D85AB7"/>
    <w:rsid w:val="00D85E0E"/>
    <w:rsid w:val="00D8670F"/>
    <w:rsid w:val="00D8672A"/>
    <w:rsid w:val="00D8697B"/>
    <w:rsid w:val="00D86A6E"/>
    <w:rsid w:val="00D87982"/>
    <w:rsid w:val="00D9090B"/>
    <w:rsid w:val="00D91307"/>
    <w:rsid w:val="00D92009"/>
    <w:rsid w:val="00D93406"/>
    <w:rsid w:val="00D93948"/>
    <w:rsid w:val="00D946DF"/>
    <w:rsid w:val="00D950BC"/>
    <w:rsid w:val="00D95534"/>
    <w:rsid w:val="00D95588"/>
    <w:rsid w:val="00D955D0"/>
    <w:rsid w:val="00D962AD"/>
    <w:rsid w:val="00D96924"/>
    <w:rsid w:val="00D96CC5"/>
    <w:rsid w:val="00D97808"/>
    <w:rsid w:val="00DA0E05"/>
    <w:rsid w:val="00DA2054"/>
    <w:rsid w:val="00DA2321"/>
    <w:rsid w:val="00DA394F"/>
    <w:rsid w:val="00DA3DC8"/>
    <w:rsid w:val="00DA474F"/>
    <w:rsid w:val="00DA534F"/>
    <w:rsid w:val="00DB100E"/>
    <w:rsid w:val="00DB13F4"/>
    <w:rsid w:val="00DB1925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814"/>
    <w:rsid w:val="00DC74F9"/>
    <w:rsid w:val="00DC763F"/>
    <w:rsid w:val="00DC7A60"/>
    <w:rsid w:val="00DD0D36"/>
    <w:rsid w:val="00DD0F5A"/>
    <w:rsid w:val="00DD17E3"/>
    <w:rsid w:val="00DD2A1F"/>
    <w:rsid w:val="00DD2BCB"/>
    <w:rsid w:val="00DD2F86"/>
    <w:rsid w:val="00DD3D39"/>
    <w:rsid w:val="00DD4329"/>
    <w:rsid w:val="00DD5698"/>
    <w:rsid w:val="00DD5D71"/>
    <w:rsid w:val="00DD6C57"/>
    <w:rsid w:val="00DD73E4"/>
    <w:rsid w:val="00DD7798"/>
    <w:rsid w:val="00DD788A"/>
    <w:rsid w:val="00DE175B"/>
    <w:rsid w:val="00DE1DEE"/>
    <w:rsid w:val="00DE3401"/>
    <w:rsid w:val="00DE439F"/>
    <w:rsid w:val="00DE4FA5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63B3"/>
    <w:rsid w:val="00DF7F3B"/>
    <w:rsid w:val="00E02C67"/>
    <w:rsid w:val="00E03A95"/>
    <w:rsid w:val="00E03B37"/>
    <w:rsid w:val="00E04905"/>
    <w:rsid w:val="00E056A7"/>
    <w:rsid w:val="00E063CE"/>
    <w:rsid w:val="00E1286D"/>
    <w:rsid w:val="00E13903"/>
    <w:rsid w:val="00E13E05"/>
    <w:rsid w:val="00E14297"/>
    <w:rsid w:val="00E142FA"/>
    <w:rsid w:val="00E146A1"/>
    <w:rsid w:val="00E14C1C"/>
    <w:rsid w:val="00E1534B"/>
    <w:rsid w:val="00E15772"/>
    <w:rsid w:val="00E15949"/>
    <w:rsid w:val="00E16091"/>
    <w:rsid w:val="00E16530"/>
    <w:rsid w:val="00E17F51"/>
    <w:rsid w:val="00E207EB"/>
    <w:rsid w:val="00E2120C"/>
    <w:rsid w:val="00E2294B"/>
    <w:rsid w:val="00E22C9F"/>
    <w:rsid w:val="00E24A37"/>
    <w:rsid w:val="00E24F3E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538"/>
    <w:rsid w:val="00E4646C"/>
    <w:rsid w:val="00E4745C"/>
    <w:rsid w:val="00E47773"/>
    <w:rsid w:val="00E47791"/>
    <w:rsid w:val="00E47D40"/>
    <w:rsid w:val="00E47D86"/>
    <w:rsid w:val="00E50327"/>
    <w:rsid w:val="00E50558"/>
    <w:rsid w:val="00E51A8B"/>
    <w:rsid w:val="00E51E2E"/>
    <w:rsid w:val="00E561EB"/>
    <w:rsid w:val="00E564C7"/>
    <w:rsid w:val="00E616C7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6012"/>
    <w:rsid w:val="00E661CB"/>
    <w:rsid w:val="00E66577"/>
    <w:rsid w:val="00E66880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3254"/>
    <w:rsid w:val="00E745C9"/>
    <w:rsid w:val="00E75583"/>
    <w:rsid w:val="00E7577E"/>
    <w:rsid w:val="00E75C06"/>
    <w:rsid w:val="00E76FB7"/>
    <w:rsid w:val="00E77C1D"/>
    <w:rsid w:val="00E77EFB"/>
    <w:rsid w:val="00E803E8"/>
    <w:rsid w:val="00E80568"/>
    <w:rsid w:val="00E80D93"/>
    <w:rsid w:val="00E8281D"/>
    <w:rsid w:val="00E82A9A"/>
    <w:rsid w:val="00E83954"/>
    <w:rsid w:val="00E85216"/>
    <w:rsid w:val="00E855EF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C54"/>
    <w:rsid w:val="00E96500"/>
    <w:rsid w:val="00E96577"/>
    <w:rsid w:val="00E970BC"/>
    <w:rsid w:val="00E9746B"/>
    <w:rsid w:val="00E976AE"/>
    <w:rsid w:val="00E97B8F"/>
    <w:rsid w:val="00E97F5C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B0ED8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60E"/>
    <w:rsid w:val="00EC1219"/>
    <w:rsid w:val="00EC1239"/>
    <w:rsid w:val="00EC1391"/>
    <w:rsid w:val="00EC159D"/>
    <w:rsid w:val="00EC1A70"/>
    <w:rsid w:val="00EC1E71"/>
    <w:rsid w:val="00EC2AAD"/>
    <w:rsid w:val="00EC33D1"/>
    <w:rsid w:val="00EC3C1F"/>
    <w:rsid w:val="00EC3EE9"/>
    <w:rsid w:val="00EC4AB4"/>
    <w:rsid w:val="00EC4EF9"/>
    <w:rsid w:val="00EC50BA"/>
    <w:rsid w:val="00EC50EE"/>
    <w:rsid w:val="00EC52E4"/>
    <w:rsid w:val="00EC7245"/>
    <w:rsid w:val="00EC737A"/>
    <w:rsid w:val="00ED0F1D"/>
    <w:rsid w:val="00ED2EED"/>
    <w:rsid w:val="00ED3925"/>
    <w:rsid w:val="00ED4E5A"/>
    <w:rsid w:val="00ED5263"/>
    <w:rsid w:val="00ED63C3"/>
    <w:rsid w:val="00ED6AA9"/>
    <w:rsid w:val="00ED6DC8"/>
    <w:rsid w:val="00EE0BB9"/>
    <w:rsid w:val="00EE0FC6"/>
    <w:rsid w:val="00EE1449"/>
    <w:rsid w:val="00EE1877"/>
    <w:rsid w:val="00EE1975"/>
    <w:rsid w:val="00EE1B45"/>
    <w:rsid w:val="00EE52C6"/>
    <w:rsid w:val="00EE65E4"/>
    <w:rsid w:val="00EE6634"/>
    <w:rsid w:val="00EE6708"/>
    <w:rsid w:val="00EE6B29"/>
    <w:rsid w:val="00EE77D4"/>
    <w:rsid w:val="00EE78DC"/>
    <w:rsid w:val="00EE795A"/>
    <w:rsid w:val="00EE7AD2"/>
    <w:rsid w:val="00EF1AE0"/>
    <w:rsid w:val="00EF30CA"/>
    <w:rsid w:val="00EF4929"/>
    <w:rsid w:val="00EF5864"/>
    <w:rsid w:val="00F00CE8"/>
    <w:rsid w:val="00F00FD3"/>
    <w:rsid w:val="00F01562"/>
    <w:rsid w:val="00F03981"/>
    <w:rsid w:val="00F03B17"/>
    <w:rsid w:val="00F03D2F"/>
    <w:rsid w:val="00F041EC"/>
    <w:rsid w:val="00F042CF"/>
    <w:rsid w:val="00F04467"/>
    <w:rsid w:val="00F046D6"/>
    <w:rsid w:val="00F05923"/>
    <w:rsid w:val="00F06632"/>
    <w:rsid w:val="00F06755"/>
    <w:rsid w:val="00F0706B"/>
    <w:rsid w:val="00F07718"/>
    <w:rsid w:val="00F07D3B"/>
    <w:rsid w:val="00F1027D"/>
    <w:rsid w:val="00F10923"/>
    <w:rsid w:val="00F11B7E"/>
    <w:rsid w:val="00F11CAC"/>
    <w:rsid w:val="00F124F7"/>
    <w:rsid w:val="00F1342A"/>
    <w:rsid w:val="00F146EC"/>
    <w:rsid w:val="00F170AA"/>
    <w:rsid w:val="00F205B7"/>
    <w:rsid w:val="00F21FD8"/>
    <w:rsid w:val="00F221B6"/>
    <w:rsid w:val="00F22BA7"/>
    <w:rsid w:val="00F23F47"/>
    <w:rsid w:val="00F23FD1"/>
    <w:rsid w:val="00F251F1"/>
    <w:rsid w:val="00F26524"/>
    <w:rsid w:val="00F26D72"/>
    <w:rsid w:val="00F26E69"/>
    <w:rsid w:val="00F30485"/>
    <w:rsid w:val="00F30D46"/>
    <w:rsid w:val="00F31338"/>
    <w:rsid w:val="00F32476"/>
    <w:rsid w:val="00F32FBC"/>
    <w:rsid w:val="00F339ED"/>
    <w:rsid w:val="00F33FD6"/>
    <w:rsid w:val="00F34BE0"/>
    <w:rsid w:val="00F34C35"/>
    <w:rsid w:val="00F35382"/>
    <w:rsid w:val="00F355F9"/>
    <w:rsid w:val="00F35F27"/>
    <w:rsid w:val="00F369BE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759"/>
    <w:rsid w:val="00F45834"/>
    <w:rsid w:val="00F4594C"/>
    <w:rsid w:val="00F45AEF"/>
    <w:rsid w:val="00F4632D"/>
    <w:rsid w:val="00F464C8"/>
    <w:rsid w:val="00F475DB"/>
    <w:rsid w:val="00F47C1B"/>
    <w:rsid w:val="00F50036"/>
    <w:rsid w:val="00F518B0"/>
    <w:rsid w:val="00F51DFF"/>
    <w:rsid w:val="00F53129"/>
    <w:rsid w:val="00F531CC"/>
    <w:rsid w:val="00F54695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47A3"/>
    <w:rsid w:val="00F64BA4"/>
    <w:rsid w:val="00F64F37"/>
    <w:rsid w:val="00F653EA"/>
    <w:rsid w:val="00F6563A"/>
    <w:rsid w:val="00F6584A"/>
    <w:rsid w:val="00F659B1"/>
    <w:rsid w:val="00F66C83"/>
    <w:rsid w:val="00F67238"/>
    <w:rsid w:val="00F678B0"/>
    <w:rsid w:val="00F70E72"/>
    <w:rsid w:val="00F71200"/>
    <w:rsid w:val="00F713D0"/>
    <w:rsid w:val="00F72055"/>
    <w:rsid w:val="00F72424"/>
    <w:rsid w:val="00F728D7"/>
    <w:rsid w:val="00F73308"/>
    <w:rsid w:val="00F73574"/>
    <w:rsid w:val="00F76A72"/>
    <w:rsid w:val="00F7799D"/>
    <w:rsid w:val="00F77BBE"/>
    <w:rsid w:val="00F804F6"/>
    <w:rsid w:val="00F80536"/>
    <w:rsid w:val="00F806C8"/>
    <w:rsid w:val="00F81C40"/>
    <w:rsid w:val="00F828E7"/>
    <w:rsid w:val="00F834ED"/>
    <w:rsid w:val="00F83FC4"/>
    <w:rsid w:val="00F86D02"/>
    <w:rsid w:val="00F87F91"/>
    <w:rsid w:val="00F9083F"/>
    <w:rsid w:val="00F90AEB"/>
    <w:rsid w:val="00F911BB"/>
    <w:rsid w:val="00F91866"/>
    <w:rsid w:val="00F924C2"/>
    <w:rsid w:val="00F92614"/>
    <w:rsid w:val="00F92E60"/>
    <w:rsid w:val="00F93895"/>
    <w:rsid w:val="00F940FF"/>
    <w:rsid w:val="00F94E89"/>
    <w:rsid w:val="00F9566C"/>
    <w:rsid w:val="00F95A00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4451"/>
    <w:rsid w:val="00FA56D2"/>
    <w:rsid w:val="00FA5745"/>
    <w:rsid w:val="00FA5D69"/>
    <w:rsid w:val="00FA7955"/>
    <w:rsid w:val="00FA7AD0"/>
    <w:rsid w:val="00FB005A"/>
    <w:rsid w:val="00FB0378"/>
    <w:rsid w:val="00FB0B2B"/>
    <w:rsid w:val="00FB0CB1"/>
    <w:rsid w:val="00FB0DD8"/>
    <w:rsid w:val="00FB1B99"/>
    <w:rsid w:val="00FB1E14"/>
    <w:rsid w:val="00FB22F8"/>
    <w:rsid w:val="00FB398A"/>
    <w:rsid w:val="00FB3AC0"/>
    <w:rsid w:val="00FB3B1B"/>
    <w:rsid w:val="00FB4276"/>
    <w:rsid w:val="00FB4EC8"/>
    <w:rsid w:val="00FB4F7C"/>
    <w:rsid w:val="00FB5028"/>
    <w:rsid w:val="00FB5C8E"/>
    <w:rsid w:val="00FB62FC"/>
    <w:rsid w:val="00FB6550"/>
    <w:rsid w:val="00FB680F"/>
    <w:rsid w:val="00FB7238"/>
    <w:rsid w:val="00FB7CAD"/>
    <w:rsid w:val="00FB7F37"/>
    <w:rsid w:val="00FB7FB9"/>
    <w:rsid w:val="00FC26DE"/>
    <w:rsid w:val="00FC5097"/>
    <w:rsid w:val="00FC5C53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6D1B"/>
    <w:rsid w:val="00FE034A"/>
    <w:rsid w:val="00FE12F3"/>
    <w:rsid w:val="00FE17E2"/>
    <w:rsid w:val="00FE20DB"/>
    <w:rsid w:val="00FE30F7"/>
    <w:rsid w:val="00FE3771"/>
    <w:rsid w:val="00FE3A0C"/>
    <w:rsid w:val="00FE47AE"/>
    <w:rsid w:val="00FE4A0E"/>
    <w:rsid w:val="00FE5443"/>
    <w:rsid w:val="00FE54A4"/>
    <w:rsid w:val="00FE5D9C"/>
    <w:rsid w:val="00FE74A0"/>
    <w:rsid w:val="00FF06A2"/>
    <w:rsid w:val="00FF0929"/>
    <w:rsid w:val="00FF0D89"/>
    <w:rsid w:val="00FF1009"/>
    <w:rsid w:val="00FF2B1B"/>
    <w:rsid w:val="00FF31F8"/>
    <w:rsid w:val="00FF3706"/>
    <w:rsid w:val="00FF4EE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D6B952B"/>
  <w15:docId w15:val="{167D1C4F-9BB9-4C73-8A03-9DC56809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ter">
    <w:name w:val="Cabeçalho Caráter"/>
    <w:link w:val="Cabealho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Rodap">
    <w:name w:val="footer"/>
    <w:basedOn w:val="Normal"/>
    <w:link w:val="RodapCar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RodapCarter">
    <w:name w:val="Rodapé Caráter"/>
    <w:link w:val="Rodap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Refdecomentrio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B2009"/>
  </w:style>
  <w:style w:type="character" w:customStyle="1" w:styleId="TextodecomentrioCarter">
    <w:name w:val="Texto de comentário Caráter"/>
    <w:link w:val="Textodecomentrio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B200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SemEspaamentoCarter">
    <w:name w:val="Sem Espaçamento Caráter"/>
    <w:link w:val="SemEspaamento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SemEspaamento">
    <w:name w:val="No Spacing"/>
    <w:basedOn w:val="Normal"/>
    <w:link w:val="SemEspaamentoCarte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Textosimples">
    <w:name w:val="Plain Text"/>
    <w:basedOn w:val="Normal"/>
    <w:link w:val="TextosimplesCarte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TextosimplesCarter">
    <w:name w:val="Texto simples Caráter"/>
    <w:link w:val="Textosimples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Hiperligaovisitada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o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elacomGrelha">
    <w:name w:val="Table Grid"/>
    <w:basedOn w:val="Tabela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odenotadefim">
    <w:name w:val="endnote text"/>
    <w:basedOn w:val="Normal"/>
    <w:link w:val="TextodenotadefimCarter"/>
    <w:uiPriority w:val="99"/>
    <w:unhideWhenUsed/>
    <w:rsid w:val="00E41C96"/>
    <w:rPr>
      <w:sz w:val="20"/>
    </w:rPr>
  </w:style>
  <w:style w:type="character" w:customStyle="1" w:styleId="TextodenotadefimCarter">
    <w:name w:val="Texto de nota de fim Caráter"/>
    <w:link w:val="Textodenotadefim"/>
    <w:uiPriority w:val="99"/>
    <w:rsid w:val="00E41C96"/>
    <w:rPr>
      <w:rFonts w:ascii="Times New Roman" w:hAnsi="Times New Roman"/>
      <w:lang w:val="pt-PT" w:eastAsia="en-US"/>
    </w:rPr>
  </w:style>
  <w:style w:type="character" w:styleId="Refdenotadefim">
    <w:name w:val="endnote reference"/>
    <w:uiPriority w:val="99"/>
    <w:semiHidden/>
    <w:unhideWhenUsed/>
    <w:rsid w:val="00E41C9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01F2F"/>
    <w:rPr>
      <w:sz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Refdenotaderodap">
    <w:name w:val="footnote reference"/>
    <w:uiPriority w:val="99"/>
    <w:semiHidden/>
    <w:unhideWhenUsed/>
    <w:rsid w:val="00101F2F"/>
    <w:rPr>
      <w:vertAlign w:val="superscript"/>
    </w:rPr>
  </w:style>
  <w:style w:type="character" w:styleId="nfase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a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eastAsia="ja-JP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5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E3E7EB"/>
                                        <w:right w:val="none" w:sz="0" w:space="0" w:color="auto"/>
                                      </w:divBdr>
                                    </w:div>
                                    <w:div w:id="154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57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co.uk/alphauniver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IonW0N9xXAU&amp;feature=youtu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ny.co.uk/electronics/interchangeable-lens-cameras/ilce-9m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04387726-350D-4D44-800A-BF9FBBF2B59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1569</Words>
  <Characters>8476</Characters>
  <Application>Microsoft Office Word</Application>
  <DocSecurity>0</DocSecurity>
  <Lines>70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10025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Camila Pizarro</cp:lastModifiedBy>
  <cp:revision>5</cp:revision>
  <cp:lastPrinted>2016-07-20T04:59:00Z</cp:lastPrinted>
  <dcterms:created xsi:type="dcterms:W3CDTF">2019-10-01T06:50:00Z</dcterms:created>
  <dcterms:modified xsi:type="dcterms:W3CDTF">2019-10-02T15:27:00Z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