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4BE3" w14:textId="77777777" w:rsidR="005503D0" w:rsidRPr="007D14A8" w:rsidRDefault="005503D0" w:rsidP="005503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D14A8">
        <w:rPr>
          <w:rFonts w:ascii="Arial" w:hAnsi="Arial" w:cs="Arial"/>
        </w:rPr>
        <w:t>VEGA præsenterer</w:t>
      </w:r>
    </w:p>
    <w:p w14:paraId="3A5A0913" w14:textId="77777777" w:rsidR="005503D0" w:rsidRPr="007D14A8" w:rsidRDefault="005503D0" w:rsidP="005503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7D14A8">
        <w:rPr>
          <w:rFonts w:ascii="Arial" w:hAnsi="Arial" w:cs="Arial"/>
          <w:b/>
          <w:sz w:val="32"/>
          <w:szCs w:val="32"/>
        </w:rPr>
        <w:t>Emel Mathlouthi</w:t>
      </w:r>
      <w:r w:rsidR="00516452">
        <w:rPr>
          <w:rFonts w:ascii="Arial" w:hAnsi="Arial" w:cs="Arial"/>
          <w:b/>
          <w:sz w:val="32"/>
          <w:szCs w:val="32"/>
        </w:rPr>
        <w:t xml:space="preserve">s verden brænder </w:t>
      </w:r>
    </w:p>
    <w:p w14:paraId="2B1AEDED" w14:textId="2B5DF6D0" w:rsidR="005503D0" w:rsidRPr="007D14A8" w:rsidRDefault="00516452" w:rsidP="005503D0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>Den tunesiske sangerinde fylder</w:t>
      </w:r>
      <w:r w:rsidR="005503D0" w:rsidRPr="007D14A8">
        <w:rPr>
          <w:rFonts w:ascii="Arial" w:hAnsi="Arial" w:cs="Arial"/>
          <w:bCs/>
          <w:i/>
          <w:color w:val="000000" w:themeColor="text1"/>
        </w:rPr>
        <w:t xml:space="preserve"> </w:t>
      </w:r>
      <w:r w:rsidR="00AF496B" w:rsidRPr="007D14A8">
        <w:rPr>
          <w:rFonts w:ascii="Arial" w:hAnsi="Arial" w:cs="Arial"/>
          <w:i/>
          <w:iCs/>
          <w:color w:val="000000" w:themeColor="text1"/>
        </w:rPr>
        <w:t>Lille VEGA</w:t>
      </w:r>
      <w:r w:rsidR="00AF496B">
        <w:rPr>
          <w:rFonts w:ascii="Arial" w:hAnsi="Arial" w:cs="Arial"/>
          <w:i/>
          <w:iCs/>
          <w:color w:val="000000" w:themeColor="text1"/>
        </w:rPr>
        <w:t xml:space="preserve"> </w:t>
      </w:r>
      <w:r w:rsidR="005503D0" w:rsidRPr="007D14A8">
        <w:rPr>
          <w:rFonts w:ascii="Arial" w:hAnsi="Arial" w:cs="Arial"/>
          <w:i/>
          <w:iCs/>
          <w:color w:val="000000" w:themeColor="text1"/>
        </w:rPr>
        <w:t>onsdag den 16. september</w:t>
      </w:r>
      <w:r>
        <w:rPr>
          <w:rFonts w:ascii="Arial" w:hAnsi="Arial" w:cs="Arial"/>
          <w:i/>
          <w:iCs/>
          <w:color w:val="000000" w:themeColor="text1"/>
        </w:rPr>
        <w:t xml:space="preserve"> med sange om håb for en bedre fremtid. </w:t>
      </w:r>
    </w:p>
    <w:p w14:paraId="432676A3" w14:textId="3DE060A2" w:rsidR="005503D0" w:rsidRPr="007D14A8" w:rsidRDefault="005503D0" w:rsidP="007D14A8">
      <w:pPr>
        <w:rPr>
          <w:rFonts w:ascii="Arial" w:hAnsi="Arial" w:cs="Arial"/>
        </w:rPr>
      </w:pPr>
      <w:r w:rsidRPr="007D14A8">
        <w:rPr>
          <w:rFonts w:ascii="Arial" w:hAnsi="Arial" w:cs="Arial"/>
          <w:b/>
          <w:bCs/>
        </w:rPr>
        <w:br/>
      </w:r>
      <w:r w:rsidR="00596F45" w:rsidRPr="007D14A8">
        <w:rPr>
          <w:rFonts w:ascii="Arial" w:eastAsiaTheme="minorHAnsi" w:hAnsi="Arial" w:cs="Arial"/>
        </w:rPr>
        <w:t xml:space="preserve">Den </w:t>
      </w:r>
      <w:r w:rsidR="005164B9" w:rsidRPr="007D14A8">
        <w:rPr>
          <w:rFonts w:ascii="Arial" w:eastAsiaTheme="minorHAnsi" w:hAnsi="Arial" w:cs="Arial"/>
        </w:rPr>
        <w:t>tunesiske</w:t>
      </w:r>
      <w:r w:rsidR="00596F45" w:rsidRPr="007D14A8">
        <w:rPr>
          <w:rFonts w:ascii="Arial" w:eastAsiaTheme="minorHAnsi" w:hAnsi="Arial" w:cs="Arial"/>
        </w:rPr>
        <w:t xml:space="preserve"> sangskriver Emel Mathlouthi blev en stemme </w:t>
      </w:r>
      <w:r w:rsidR="00167ADD">
        <w:rPr>
          <w:rFonts w:ascii="Arial" w:eastAsiaTheme="minorHAnsi" w:hAnsi="Arial" w:cs="Arial"/>
        </w:rPr>
        <w:t>for</w:t>
      </w:r>
      <w:r w:rsidR="001712FA" w:rsidRPr="007D14A8">
        <w:rPr>
          <w:rFonts w:ascii="Arial" w:eastAsiaTheme="minorHAnsi" w:hAnsi="Arial" w:cs="Arial"/>
        </w:rPr>
        <w:t xml:space="preserve"> </w:t>
      </w:r>
      <w:r w:rsidR="00AF496B">
        <w:rPr>
          <w:rFonts w:ascii="Arial" w:eastAsiaTheme="minorHAnsi" w:hAnsi="Arial" w:cs="Arial"/>
        </w:rPr>
        <w:t>d</w:t>
      </w:r>
      <w:r w:rsidR="00AF496B" w:rsidRPr="007D14A8">
        <w:rPr>
          <w:rFonts w:ascii="Arial" w:eastAsiaTheme="minorHAnsi" w:hAnsi="Arial" w:cs="Arial"/>
        </w:rPr>
        <w:t xml:space="preserve">et </w:t>
      </w:r>
      <w:r w:rsidR="00AF496B">
        <w:rPr>
          <w:rFonts w:ascii="Arial" w:eastAsiaTheme="minorHAnsi" w:hAnsi="Arial" w:cs="Arial"/>
        </w:rPr>
        <w:t>a</w:t>
      </w:r>
      <w:r w:rsidR="00AF496B" w:rsidRPr="007D14A8">
        <w:rPr>
          <w:rFonts w:ascii="Arial" w:eastAsiaTheme="minorHAnsi" w:hAnsi="Arial" w:cs="Arial"/>
        </w:rPr>
        <w:t xml:space="preserve">rabiske </w:t>
      </w:r>
      <w:r w:rsidR="00AF496B">
        <w:rPr>
          <w:rFonts w:ascii="Arial" w:eastAsiaTheme="minorHAnsi" w:hAnsi="Arial" w:cs="Arial"/>
        </w:rPr>
        <w:t>f</w:t>
      </w:r>
      <w:r w:rsidR="00AF496B" w:rsidRPr="007D14A8">
        <w:rPr>
          <w:rFonts w:ascii="Arial" w:eastAsiaTheme="minorHAnsi" w:hAnsi="Arial" w:cs="Arial"/>
        </w:rPr>
        <w:t xml:space="preserve">orår </w:t>
      </w:r>
      <w:r w:rsidR="005164B9" w:rsidRPr="007D14A8">
        <w:rPr>
          <w:rFonts w:ascii="Arial" w:eastAsiaTheme="minorHAnsi" w:hAnsi="Arial" w:cs="Arial"/>
        </w:rPr>
        <w:t>i 2012</w:t>
      </w:r>
      <w:r w:rsidR="001712FA" w:rsidRPr="007D14A8">
        <w:rPr>
          <w:rFonts w:ascii="Arial" w:eastAsiaTheme="minorHAnsi" w:hAnsi="Arial" w:cs="Arial"/>
        </w:rPr>
        <w:t xml:space="preserve">, da hendes sang </w:t>
      </w:r>
      <w:r w:rsidR="00596F45" w:rsidRPr="007D14A8">
        <w:rPr>
          <w:rFonts w:ascii="Arial" w:eastAsiaTheme="minorHAnsi" w:hAnsi="Arial" w:cs="Arial"/>
        </w:rPr>
        <w:t>“Kelmti Horra” (“My Word Is Free”)</w:t>
      </w:r>
      <w:r w:rsidR="001712FA" w:rsidRPr="007D14A8">
        <w:rPr>
          <w:rFonts w:ascii="Arial" w:eastAsiaTheme="minorHAnsi" w:hAnsi="Arial" w:cs="Arial"/>
        </w:rPr>
        <w:t xml:space="preserve"> blev e</w:t>
      </w:r>
      <w:r w:rsidR="005164B9" w:rsidRPr="007D14A8">
        <w:rPr>
          <w:rFonts w:ascii="Arial" w:eastAsiaTheme="minorHAnsi" w:hAnsi="Arial" w:cs="Arial"/>
        </w:rPr>
        <w:t>n viral slagsang</w:t>
      </w:r>
      <w:r w:rsidR="00C27066">
        <w:rPr>
          <w:rFonts w:ascii="Arial" w:eastAsiaTheme="minorHAnsi" w:hAnsi="Arial" w:cs="Arial"/>
        </w:rPr>
        <w:t xml:space="preserve"> for revolutionen</w:t>
      </w:r>
      <w:r w:rsidR="00596F45" w:rsidRPr="007D14A8">
        <w:rPr>
          <w:rFonts w:ascii="Arial" w:eastAsiaTheme="minorHAnsi" w:hAnsi="Arial" w:cs="Arial"/>
        </w:rPr>
        <w:t>.</w:t>
      </w:r>
      <w:r w:rsidR="005164B9" w:rsidRPr="007D14A8">
        <w:rPr>
          <w:rFonts w:ascii="Arial" w:eastAsiaTheme="minorHAnsi" w:hAnsi="Arial" w:cs="Arial"/>
        </w:rPr>
        <w:t xml:space="preserve"> Hun </w:t>
      </w:r>
      <w:r w:rsidR="00C27066">
        <w:rPr>
          <w:rFonts w:ascii="Arial" w:eastAsiaTheme="minorHAnsi" w:hAnsi="Arial" w:cs="Arial"/>
        </w:rPr>
        <w:t>har skabt</w:t>
      </w:r>
      <w:r w:rsidR="005164B9" w:rsidRPr="007D14A8">
        <w:rPr>
          <w:rFonts w:ascii="Arial" w:eastAsiaTheme="minorHAnsi" w:hAnsi="Arial" w:cs="Arial"/>
        </w:rPr>
        <w:t xml:space="preserve"> et dybt personligt udtryk gennem inspiration fra vestlige folk</w:t>
      </w:r>
      <w:r w:rsidR="00AF496B">
        <w:rPr>
          <w:rFonts w:ascii="Arial" w:eastAsiaTheme="minorHAnsi" w:hAnsi="Arial" w:cs="Arial"/>
        </w:rPr>
        <w:t>-</w:t>
      </w:r>
      <w:r w:rsidR="005164B9" w:rsidRPr="007D14A8">
        <w:rPr>
          <w:rFonts w:ascii="Arial" w:eastAsiaTheme="minorHAnsi" w:hAnsi="Arial" w:cs="Arial"/>
        </w:rPr>
        <w:t xml:space="preserve">sangere, elektronisk musik a la Massiv Attack og arabisk folkemusik. Senest har hun udgivet albummet </w:t>
      </w:r>
      <w:r w:rsidR="005164B9" w:rsidRPr="007D14A8">
        <w:rPr>
          <w:rFonts w:ascii="Arial" w:eastAsiaTheme="minorHAnsi" w:hAnsi="Arial" w:cs="Arial"/>
          <w:i/>
          <w:iCs/>
        </w:rPr>
        <w:t>Everywhere We Looked Was Burning</w:t>
      </w:r>
      <w:r w:rsidR="00535587">
        <w:rPr>
          <w:rFonts w:ascii="Arial" w:eastAsiaTheme="minorHAnsi" w:hAnsi="Arial" w:cs="Arial"/>
        </w:rPr>
        <w:t>, der udkom</w:t>
      </w:r>
      <w:r w:rsidR="005164B9" w:rsidRPr="007D14A8">
        <w:rPr>
          <w:rFonts w:ascii="Arial" w:eastAsiaTheme="minorHAnsi" w:hAnsi="Arial" w:cs="Arial"/>
        </w:rPr>
        <w:t xml:space="preserve"> sidste år. </w:t>
      </w:r>
    </w:p>
    <w:p w14:paraId="35A22761" w14:textId="77777777" w:rsidR="005164B9" w:rsidRPr="007D14A8" w:rsidRDefault="005164B9" w:rsidP="007D14A8">
      <w:pPr>
        <w:rPr>
          <w:rFonts w:ascii="Arial" w:hAnsi="Arial" w:cs="Arial"/>
        </w:rPr>
      </w:pPr>
    </w:p>
    <w:p w14:paraId="28CD77C0" w14:textId="19C672C4" w:rsidR="007D14A8" w:rsidRPr="007D14A8" w:rsidRDefault="005164B9" w:rsidP="007D14A8">
      <w:pPr>
        <w:rPr>
          <w:rFonts w:ascii="Arial" w:hAnsi="Arial" w:cs="Arial"/>
        </w:rPr>
      </w:pPr>
      <w:r w:rsidRPr="007D14A8">
        <w:rPr>
          <w:rFonts w:ascii="Arial" w:hAnsi="Arial" w:cs="Arial"/>
        </w:rPr>
        <w:t>Albummet cirkler</w:t>
      </w:r>
      <w:r w:rsidR="00167ADD">
        <w:rPr>
          <w:rFonts w:ascii="Arial" w:hAnsi="Arial" w:cs="Arial"/>
        </w:rPr>
        <w:t xml:space="preserve"> om</w:t>
      </w:r>
      <w:r w:rsidRPr="007D14A8">
        <w:rPr>
          <w:rFonts w:ascii="Arial" w:hAnsi="Arial" w:cs="Arial"/>
        </w:rPr>
        <w:t xml:space="preserve"> de fire elementer jord, vand, luft og ild, mens de elegante sange bliver akkompagneret af sparsom instrumentation og </w:t>
      </w:r>
      <w:r w:rsidRPr="00C27066">
        <w:rPr>
          <w:rFonts w:ascii="Arial" w:hAnsi="Arial" w:cs="Arial"/>
          <w:color w:val="000000" w:themeColor="text1"/>
        </w:rPr>
        <w:t>lyde fra skoven, havet</w:t>
      </w:r>
      <w:r w:rsidR="00C27066" w:rsidRPr="00C27066">
        <w:rPr>
          <w:rFonts w:ascii="Arial" w:hAnsi="Arial" w:cs="Arial"/>
          <w:color w:val="000000" w:themeColor="text1"/>
        </w:rPr>
        <w:t>,</w:t>
      </w:r>
      <w:r w:rsidRPr="00C27066">
        <w:rPr>
          <w:rFonts w:ascii="Arial" w:hAnsi="Arial" w:cs="Arial"/>
          <w:color w:val="000000" w:themeColor="text1"/>
        </w:rPr>
        <w:t xml:space="preserve"> vinden</w:t>
      </w:r>
      <w:r w:rsidR="00167ADD" w:rsidRPr="00C27066">
        <w:rPr>
          <w:rFonts w:ascii="Arial" w:hAnsi="Arial" w:cs="Arial"/>
          <w:color w:val="000000" w:themeColor="text1"/>
        </w:rPr>
        <w:t xml:space="preserve"> etc</w:t>
      </w:r>
      <w:r w:rsidR="00D42F34">
        <w:rPr>
          <w:rFonts w:ascii="Arial" w:hAnsi="Arial" w:cs="Arial"/>
          <w:color w:val="000000" w:themeColor="text1"/>
        </w:rPr>
        <w:t>.</w:t>
      </w:r>
      <w:r w:rsidR="00AF496B" w:rsidRPr="00535587">
        <w:rPr>
          <w:rFonts w:ascii="Arial" w:hAnsi="Arial" w:cs="Arial"/>
          <w:color w:val="FF0000"/>
        </w:rPr>
        <w:t xml:space="preserve"> </w:t>
      </w:r>
      <w:r w:rsidRPr="007D14A8">
        <w:rPr>
          <w:rFonts w:ascii="Arial" w:hAnsi="Arial" w:cs="Arial"/>
        </w:rPr>
        <w:t>Dekonstruktion, genopbygning og håb er nogle af sangenes temaer</w:t>
      </w:r>
      <w:r w:rsidR="00515B42" w:rsidRPr="007D14A8">
        <w:rPr>
          <w:rFonts w:ascii="Arial" w:hAnsi="Arial" w:cs="Arial"/>
        </w:rPr>
        <w:t>, hvor</w:t>
      </w:r>
      <w:r w:rsidR="00C27066">
        <w:rPr>
          <w:rFonts w:ascii="Arial" w:hAnsi="Arial" w:cs="Arial"/>
        </w:rPr>
        <w:t>i</w:t>
      </w:r>
      <w:r w:rsidR="00515B42" w:rsidRPr="007D14A8">
        <w:rPr>
          <w:rFonts w:ascii="Arial" w:hAnsi="Arial" w:cs="Arial"/>
        </w:rPr>
        <w:t xml:space="preserve"> Mathlouthi søger efter spirituel lise for verdens grusomheder og overfladiskhed.   </w:t>
      </w:r>
    </w:p>
    <w:p w14:paraId="6D77CD79" w14:textId="77777777" w:rsidR="007D14A8" w:rsidRPr="007D14A8" w:rsidRDefault="007D14A8" w:rsidP="007D14A8">
      <w:pPr>
        <w:rPr>
          <w:rFonts w:ascii="Arial" w:hAnsi="Arial" w:cs="Arial"/>
        </w:rPr>
      </w:pPr>
    </w:p>
    <w:p w14:paraId="28129B29" w14:textId="34C3F7C6" w:rsidR="00167ADD" w:rsidRDefault="007D14A8" w:rsidP="007D14A8">
      <w:pPr>
        <w:rPr>
          <w:rFonts w:ascii="Arial" w:hAnsi="Arial" w:cs="Arial"/>
        </w:rPr>
      </w:pPr>
      <w:r w:rsidRPr="007D14A8">
        <w:rPr>
          <w:rFonts w:ascii="Arial" w:hAnsi="Arial" w:cs="Arial"/>
        </w:rPr>
        <w:t xml:space="preserve">Det er første gang, at </w:t>
      </w:r>
      <w:r w:rsidR="00535587">
        <w:rPr>
          <w:rFonts w:ascii="Arial" w:hAnsi="Arial" w:cs="Arial"/>
        </w:rPr>
        <w:t>hun</w:t>
      </w:r>
      <w:r w:rsidRPr="007D14A8">
        <w:rPr>
          <w:rFonts w:ascii="Arial" w:hAnsi="Arial" w:cs="Arial"/>
        </w:rPr>
        <w:t xml:space="preserve"> har valgt at synge størstedelen af et albums sange på engelsk. </w:t>
      </w:r>
      <w:r w:rsidR="00C27066">
        <w:rPr>
          <w:rFonts w:ascii="Arial" w:hAnsi="Arial" w:cs="Arial"/>
        </w:rPr>
        <w:t>Sangerinden</w:t>
      </w:r>
      <w:r w:rsidRPr="007D14A8">
        <w:rPr>
          <w:rFonts w:ascii="Arial" w:hAnsi="Arial" w:cs="Arial"/>
        </w:rPr>
        <w:t xml:space="preserve"> har tidligere kun indspillet en håndfuld engelsksprogede sange. Hun tog valget</w:t>
      </w:r>
      <w:r w:rsidR="00AF496B">
        <w:rPr>
          <w:rFonts w:ascii="Arial" w:hAnsi="Arial" w:cs="Arial"/>
        </w:rPr>
        <w:t xml:space="preserve"> om at synge på engelsk</w:t>
      </w:r>
      <w:r w:rsidRPr="007D14A8">
        <w:rPr>
          <w:rFonts w:ascii="Arial" w:hAnsi="Arial" w:cs="Arial"/>
        </w:rPr>
        <w:t xml:space="preserve"> efter </w:t>
      </w:r>
      <w:r w:rsidR="00AF496B">
        <w:rPr>
          <w:rFonts w:ascii="Arial" w:hAnsi="Arial" w:cs="Arial"/>
        </w:rPr>
        <w:t>hun flyttede</w:t>
      </w:r>
      <w:r w:rsidRPr="007D14A8">
        <w:rPr>
          <w:rFonts w:ascii="Arial" w:hAnsi="Arial" w:cs="Arial"/>
        </w:rPr>
        <w:t xml:space="preserve"> til New York og </w:t>
      </w:r>
      <w:r w:rsidR="00AF496B">
        <w:rPr>
          <w:rFonts w:ascii="Arial" w:hAnsi="Arial" w:cs="Arial"/>
        </w:rPr>
        <w:t>opdagede</w:t>
      </w:r>
      <w:r w:rsidR="00AF496B" w:rsidRPr="007D14A8">
        <w:rPr>
          <w:rFonts w:ascii="Arial" w:hAnsi="Arial" w:cs="Arial"/>
        </w:rPr>
        <w:t xml:space="preserve"> </w:t>
      </w:r>
      <w:r w:rsidRPr="007D14A8">
        <w:rPr>
          <w:rFonts w:ascii="Arial" w:hAnsi="Arial" w:cs="Arial"/>
        </w:rPr>
        <w:t xml:space="preserve">poeter som Rainer Maria Rilke, T.S. Elliot, og John Ashbury. </w:t>
      </w:r>
    </w:p>
    <w:p w14:paraId="6CD745A4" w14:textId="77777777" w:rsidR="00167ADD" w:rsidRDefault="00167ADD" w:rsidP="007D14A8">
      <w:pPr>
        <w:rPr>
          <w:rFonts w:ascii="Arial" w:hAnsi="Arial" w:cs="Arial"/>
        </w:rPr>
      </w:pPr>
    </w:p>
    <w:p w14:paraId="64D3B571" w14:textId="64F947AB" w:rsidR="005503D0" w:rsidRPr="007D14A8" w:rsidRDefault="007D14A8" w:rsidP="005503D0">
      <w:pPr>
        <w:rPr>
          <w:rFonts w:ascii="Arial" w:hAnsi="Arial" w:cs="Arial"/>
        </w:rPr>
      </w:pPr>
      <w:r w:rsidRPr="007D14A8">
        <w:rPr>
          <w:rFonts w:ascii="Arial" w:eastAsiaTheme="minorHAnsi" w:hAnsi="Arial" w:cs="Arial"/>
          <w:i/>
          <w:iCs/>
        </w:rPr>
        <w:t>Everywhere We Looked Was Burning</w:t>
      </w:r>
      <w:r w:rsidRPr="007D14A8">
        <w:rPr>
          <w:rFonts w:ascii="Arial" w:eastAsiaTheme="minorHAnsi" w:hAnsi="Arial" w:cs="Arial"/>
        </w:rPr>
        <w:t xml:space="preserve"> blev indspillet med producerne Steve Moore [Zombi] og Ryan Seaton. Derefter hjalp </w:t>
      </w:r>
      <w:r w:rsidRPr="007D14A8">
        <w:rPr>
          <w:rFonts w:ascii="Arial" w:hAnsi="Arial" w:cs="Arial"/>
        </w:rPr>
        <w:t>Ash Koosha, Karim Attoumane og Amine Metani det endelige udtryk frem, mens Chris Tabron (Beyoncé, Nicki Minaj, The Strokes) og Marta Salogni (Björk, M.I.A., Liars) mixed</w:t>
      </w:r>
      <w:r w:rsidR="00535587">
        <w:rPr>
          <w:rFonts w:ascii="Arial" w:hAnsi="Arial" w:cs="Arial"/>
        </w:rPr>
        <w:t>e</w:t>
      </w:r>
      <w:r w:rsidRPr="007D14A8">
        <w:rPr>
          <w:rFonts w:ascii="Arial" w:hAnsi="Arial" w:cs="Arial"/>
        </w:rPr>
        <w:t xml:space="preserve"> albummet. </w:t>
      </w:r>
      <w:r w:rsidR="00515B42" w:rsidRPr="007D14A8">
        <w:rPr>
          <w:rFonts w:ascii="Arial" w:hAnsi="Arial" w:cs="Arial"/>
        </w:rPr>
        <w:br/>
      </w:r>
      <w:r w:rsidR="005503D0" w:rsidRPr="00C21F8C">
        <w:rPr>
          <w:rFonts w:ascii="Arial" w:hAnsi="Arial" w:cs="Arial"/>
          <w:b/>
          <w:bCs/>
        </w:rPr>
        <w:br/>
      </w:r>
      <w:r w:rsidR="005503D0" w:rsidRPr="007D14A8">
        <w:rPr>
          <w:rFonts w:ascii="Arial" w:hAnsi="Arial" w:cs="Arial"/>
          <w:b/>
          <w:bCs/>
        </w:rPr>
        <w:t>Fakta om koncerten:</w:t>
      </w:r>
      <w:r w:rsidR="005503D0" w:rsidRPr="007D14A8">
        <w:rPr>
          <w:rFonts w:ascii="Arial" w:hAnsi="Arial" w:cs="Arial"/>
          <w:color w:val="000000"/>
        </w:rPr>
        <w:br/>
      </w:r>
      <w:r w:rsidR="005503D0" w:rsidRPr="007D14A8">
        <w:rPr>
          <w:rFonts w:ascii="Arial" w:hAnsi="Arial" w:cs="Arial"/>
        </w:rPr>
        <w:t xml:space="preserve">Emel Mathlouthi (TN) </w:t>
      </w:r>
      <w:r w:rsidR="005503D0" w:rsidRPr="007D14A8">
        <w:rPr>
          <w:rFonts w:ascii="Arial" w:hAnsi="Arial" w:cs="Arial"/>
        </w:rPr>
        <w:br/>
        <w:t>Onsdag den 16. september kl. 21:00</w:t>
      </w:r>
      <w:r w:rsidR="005503D0" w:rsidRPr="007D14A8">
        <w:rPr>
          <w:rFonts w:ascii="Arial" w:hAnsi="Arial" w:cs="Arial"/>
          <w:color w:val="000000"/>
        </w:rPr>
        <w:br/>
      </w:r>
      <w:r w:rsidR="005503D0" w:rsidRPr="007D14A8">
        <w:rPr>
          <w:rFonts w:ascii="Arial" w:hAnsi="Arial" w:cs="Arial"/>
        </w:rPr>
        <w:t>Lille VEGA, Enghavevej 40, 1674 Kbh. V</w:t>
      </w:r>
      <w:r w:rsidR="005503D0" w:rsidRPr="007D14A8">
        <w:rPr>
          <w:rFonts w:ascii="Arial" w:hAnsi="Arial" w:cs="Arial"/>
        </w:rPr>
        <w:br/>
        <w:t>180 kr. + gebyr</w:t>
      </w:r>
      <w:r w:rsidR="005503D0" w:rsidRPr="007D14A8">
        <w:rPr>
          <w:rFonts w:ascii="Arial" w:hAnsi="Arial" w:cs="Arial"/>
          <w:color w:val="000000"/>
        </w:rPr>
        <w:br/>
      </w:r>
      <w:r w:rsidR="005503D0" w:rsidRPr="00DA6C9B">
        <w:rPr>
          <w:rFonts w:ascii="Arial" w:hAnsi="Arial" w:cs="Arial"/>
        </w:rPr>
        <w:t xml:space="preserve">Billetsalget starter torsdag den 14. maj kl. 10.00 VEGAs hjemmeside og Ticketmaster. </w:t>
      </w:r>
    </w:p>
    <w:p w14:paraId="28E48A1E" w14:textId="77777777" w:rsidR="005503D0" w:rsidRPr="007D14A8" w:rsidRDefault="005503D0" w:rsidP="005503D0">
      <w:pPr>
        <w:rPr>
          <w:rFonts w:ascii="Arial" w:hAnsi="Arial" w:cs="Arial"/>
        </w:rPr>
      </w:pPr>
    </w:p>
    <w:p w14:paraId="6293611C" w14:textId="77777777" w:rsidR="005503D0" w:rsidRPr="007D14A8" w:rsidRDefault="005503D0">
      <w:pPr>
        <w:rPr>
          <w:rFonts w:ascii="Arial" w:hAnsi="Arial" w:cs="Arial"/>
        </w:rPr>
      </w:pPr>
    </w:p>
    <w:sectPr w:rsidR="005503D0" w:rsidRPr="007D14A8" w:rsidSect="006902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D0"/>
    <w:rsid w:val="00167ADD"/>
    <w:rsid w:val="001712FA"/>
    <w:rsid w:val="00241866"/>
    <w:rsid w:val="002B1B40"/>
    <w:rsid w:val="004E35CF"/>
    <w:rsid w:val="00515B42"/>
    <w:rsid w:val="00516452"/>
    <w:rsid w:val="005164B9"/>
    <w:rsid w:val="00535587"/>
    <w:rsid w:val="005503D0"/>
    <w:rsid w:val="00596F45"/>
    <w:rsid w:val="007D14A8"/>
    <w:rsid w:val="00AF496B"/>
    <w:rsid w:val="00C21F8C"/>
    <w:rsid w:val="00C27066"/>
    <w:rsid w:val="00C529EC"/>
    <w:rsid w:val="00D42F34"/>
    <w:rsid w:val="00D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FFFFA"/>
  <w15:chartTrackingRefBased/>
  <w15:docId w15:val="{7D5BD1AB-4A3B-A449-BD41-A1B9F463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3D0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515B42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496B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496B"/>
    <w:rPr>
      <w:rFonts w:ascii="Times New Roman" w:eastAsia="Times New Roman" w:hAnsi="Times New Roman" w:cs="Times New Roman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F496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496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496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496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496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3</cp:revision>
  <dcterms:created xsi:type="dcterms:W3CDTF">2020-05-07T12:47:00Z</dcterms:created>
  <dcterms:modified xsi:type="dcterms:W3CDTF">2020-05-11T07:08:00Z</dcterms:modified>
</cp:coreProperties>
</file>