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0AF" w:rsidRPr="00631BCE" w:rsidRDefault="00F460E0" w:rsidP="00344B79">
      <w:pPr>
        <w:rPr>
          <w:rFonts w:ascii="Times New Roman" w:hAnsi="Times New Roman"/>
        </w:rPr>
      </w:pPr>
      <w:r w:rsidRPr="00631BCE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3826898</wp:posOffset>
            </wp:positionH>
            <wp:positionV relativeFrom="paragraph">
              <wp:posOffset>-593223</wp:posOffset>
            </wp:positionV>
            <wp:extent cx="2703067" cy="443497"/>
            <wp:effectExtent l="0" t="0" r="254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66" cy="449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BCE" w:rsidRPr="00631BCE" w:rsidRDefault="00DD3576" w:rsidP="00631BCE">
      <w:pPr>
        <w:rPr>
          <w:rFonts w:ascii="Times New Roman" w:eastAsia="Times New Roman" w:hAnsi="Times New Roman"/>
          <w:color w:val="000000"/>
          <w:sz w:val="32"/>
        </w:rPr>
      </w:pPr>
      <w:r>
        <w:rPr>
          <w:rFonts w:ascii="Times New Roman" w:eastAsia="Times New Roman" w:hAnsi="Times New Roman"/>
          <w:color w:val="000000"/>
          <w:sz w:val="32"/>
        </w:rPr>
        <w:t>Timrå företag årets vinnare av</w:t>
      </w:r>
      <w:r w:rsidR="00631BCE" w:rsidRPr="00631BCE">
        <w:rPr>
          <w:rFonts w:ascii="Times New Roman" w:eastAsia="Times New Roman" w:hAnsi="Times New Roman"/>
          <w:color w:val="000000"/>
          <w:sz w:val="32"/>
        </w:rPr>
        <w:t xml:space="preserve"> Almis Tillväxtliga</w:t>
      </w:r>
    </w:p>
    <w:p w:rsidR="00344B79" w:rsidRPr="00631BCE" w:rsidRDefault="00344B79" w:rsidP="00344B79">
      <w:pPr>
        <w:rPr>
          <w:rFonts w:ascii="Times New Roman" w:hAnsi="Times New Roman"/>
        </w:rPr>
      </w:pPr>
    </w:p>
    <w:p w:rsidR="0002024B" w:rsidRDefault="00631BCE" w:rsidP="00631BCE">
      <w:pPr>
        <w:rPr>
          <w:rFonts w:ascii="Times New Roman" w:hAnsi="Times New Roman"/>
          <w:color w:val="2D3640"/>
        </w:rPr>
      </w:pPr>
      <w:r w:rsidRPr="00631BCE">
        <w:rPr>
          <w:rFonts w:ascii="Times New Roman" w:hAnsi="Times New Roman"/>
          <w:color w:val="2D3640"/>
        </w:rPr>
        <w:t xml:space="preserve">Årets vinnare i Almis Tillväxtliga i Västernorrland, </w:t>
      </w:r>
      <w:r w:rsidR="00DD3576">
        <w:rPr>
          <w:rFonts w:ascii="Times New Roman" w:hAnsi="Times New Roman"/>
          <w:color w:val="2D3640"/>
        </w:rPr>
        <w:t>Rentalux AB</w:t>
      </w:r>
      <w:r w:rsidR="0002024B">
        <w:rPr>
          <w:rFonts w:ascii="Times New Roman" w:hAnsi="Times New Roman"/>
          <w:color w:val="2D3640"/>
        </w:rPr>
        <w:t xml:space="preserve"> från Timrå , </w:t>
      </w:r>
      <w:r w:rsidR="00CD79E4">
        <w:rPr>
          <w:rFonts w:ascii="Times New Roman" w:hAnsi="Times New Roman"/>
          <w:color w:val="2D3640"/>
        </w:rPr>
        <w:t xml:space="preserve">har en omsättningsökning på hela 397%. </w:t>
      </w:r>
      <w:r w:rsidR="00CD79E4" w:rsidRPr="00CD79E4">
        <w:rPr>
          <w:rFonts w:ascii="Times New Roman" w:hAnsi="Times New Roman"/>
          <w:color w:val="2D3640"/>
        </w:rPr>
        <w:t>Rentalux</w:t>
      </w:r>
      <w:r w:rsidR="00CD79E4">
        <w:rPr>
          <w:rFonts w:ascii="Times New Roman" w:hAnsi="Times New Roman"/>
          <w:color w:val="2D3640"/>
        </w:rPr>
        <w:t xml:space="preserve"> AB</w:t>
      </w:r>
      <w:r w:rsidR="00CD79E4" w:rsidRPr="00CD79E4">
        <w:rPr>
          <w:rFonts w:ascii="Times New Roman" w:hAnsi="Times New Roman"/>
          <w:color w:val="2D3640"/>
        </w:rPr>
        <w:t xml:space="preserve"> specialiserar sig på att hitta</w:t>
      </w:r>
      <w:r w:rsidR="00CD79E4">
        <w:rPr>
          <w:rFonts w:ascii="Times New Roman" w:hAnsi="Times New Roman"/>
          <w:color w:val="2D3640"/>
        </w:rPr>
        <w:t xml:space="preserve"> tillfälligt boende</w:t>
      </w:r>
      <w:r w:rsidR="007B3DE5">
        <w:rPr>
          <w:rFonts w:ascii="Times New Roman" w:hAnsi="Times New Roman"/>
          <w:color w:val="2D3640"/>
        </w:rPr>
        <w:t xml:space="preserve"> för företag, framförallt till </w:t>
      </w:r>
      <w:r w:rsidR="00CD79E4">
        <w:rPr>
          <w:rFonts w:ascii="Times New Roman" w:hAnsi="Times New Roman"/>
          <w:color w:val="2D3640"/>
        </w:rPr>
        <w:t>bygg och</w:t>
      </w:r>
      <w:r w:rsidR="007B3DE5">
        <w:rPr>
          <w:rFonts w:ascii="Times New Roman" w:hAnsi="Times New Roman"/>
          <w:color w:val="2D3640"/>
        </w:rPr>
        <w:t xml:space="preserve"> anläggningsföretag från Europa som jobbar</w:t>
      </w:r>
      <w:r w:rsidR="00E943BC">
        <w:rPr>
          <w:rFonts w:ascii="Times New Roman" w:hAnsi="Times New Roman"/>
          <w:color w:val="2D3640"/>
        </w:rPr>
        <w:t xml:space="preserve"> i industri &amp; infrastruktur projekt. </w:t>
      </w:r>
    </w:p>
    <w:p w:rsidR="00631BCE" w:rsidRPr="00631BCE" w:rsidRDefault="00631BCE" w:rsidP="00631BCE">
      <w:pPr>
        <w:pStyle w:val="Liststycke"/>
        <w:rPr>
          <w:color w:val="2D3640"/>
          <w:sz w:val="22"/>
          <w:szCs w:val="22"/>
        </w:rPr>
      </w:pPr>
    </w:p>
    <w:p w:rsidR="00631BCE" w:rsidRDefault="00631BCE" w:rsidP="00631BCE">
      <w:pPr>
        <w:rPr>
          <w:rFonts w:ascii="Times New Roman" w:hAnsi="Times New Roman"/>
          <w:color w:val="2D3640"/>
        </w:rPr>
      </w:pPr>
      <w:r w:rsidRPr="00631BCE">
        <w:rPr>
          <w:rFonts w:ascii="Times New Roman" w:hAnsi="Times New Roman"/>
          <w:color w:val="2D3640"/>
        </w:rPr>
        <w:t xml:space="preserve">Årets Tillväxtliga i Västernorrland domineras </w:t>
      </w:r>
      <w:r w:rsidR="00504D1E">
        <w:rPr>
          <w:rFonts w:ascii="Times New Roman" w:hAnsi="Times New Roman"/>
          <w:color w:val="2D3640"/>
        </w:rPr>
        <w:t xml:space="preserve">åter igen </w:t>
      </w:r>
      <w:r w:rsidRPr="00631BCE">
        <w:rPr>
          <w:rFonts w:ascii="Times New Roman" w:hAnsi="Times New Roman"/>
          <w:color w:val="2D3640"/>
        </w:rPr>
        <w:t xml:space="preserve">av företag med koppling till </w:t>
      </w:r>
      <w:r w:rsidR="00CC1476">
        <w:rPr>
          <w:rFonts w:ascii="Times New Roman" w:hAnsi="Times New Roman"/>
          <w:color w:val="2D3640"/>
        </w:rPr>
        <w:t>bygg och anläggning</w:t>
      </w:r>
      <w:r w:rsidRPr="00631BCE">
        <w:rPr>
          <w:rFonts w:ascii="Times New Roman" w:hAnsi="Times New Roman"/>
          <w:color w:val="2D3640"/>
        </w:rPr>
        <w:t xml:space="preserve"> oc</w:t>
      </w:r>
      <w:r w:rsidR="00504D1E">
        <w:rPr>
          <w:rFonts w:ascii="Times New Roman" w:hAnsi="Times New Roman"/>
          <w:color w:val="2D3640"/>
        </w:rPr>
        <w:t xml:space="preserve">h </w:t>
      </w:r>
      <w:bookmarkStart w:id="0" w:name="_GoBack"/>
      <w:bookmarkEnd w:id="0"/>
      <w:r w:rsidR="00504D1E">
        <w:rPr>
          <w:rFonts w:ascii="Times New Roman" w:hAnsi="Times New Roman"/>
          <w:color w:val="2D3640"/>
        </w:rPr>
        <w:t xml:space="preserve">speglar </w:t>
      </w:r>
      <w:r w:rsidR="00A33423">
        <w:rPr>
          <w:rFonts w:ascii="Times New Roman" w:hAnsi="Times New Roman"/>
          <w:color w:val="2D3640"/>
        </w:rPr>
        <w:t xml:space="preserve">efterfrågan utifrån </w:t>
      </w:r>
      <w:proofErr w:type="gramStart"/>
      <w:r w:rsidR="00A33423">
        <w:rPr>
          <w:rFonts w:ascii="Times New Roman" w:hAnsi="Times New Roman"/>
          <w:color w:val="2D3640"/>
        </w:rPr>
        <w:t xml:space="preserve">kraftfulla </w:t>
      </w:r>
      <w:r w:rsidR="003A3F30">
        <w:rPr>
          <w:rFonts w:ascii="Times New Roman" w:hAnsi="Times New Roman"/>
          <w:color w:val="2D3640"/>
        </w:rPr>
        <w:t>industri</w:t>
      </w:r>
      <w:proofErr w:type="gramEnd"/>
      <w:r w:rsidR="00A33423">
        <w:rPr>
          <w:rFonts w:ascii="Times New Roman" w:hAnsi="Times New Roman"/>
          <w:color w:val="2D3640"/>
        </w:rPr>
        <w:t xml:space="preserve"> investering</w:t>
      </w:r>
      <w:r w:rsidR="00ED7DD5">
        <w:rPr>
          <w:rFonts w:ascii="Times New Roman" w:hAnsi="Times New Roman"/>
          <w:color w:val="2D3640"/>
        </w:rPr>
        <w:t>ar</w:t>
      </w:r>
      <w:r w:rsidR="00A33423">
        <w:rPr>
          <w:rFonts w:ascii="Times New Roman" w:hAnsi="Times New Roman"/>
          <w:color w:val="2D3640"/>
        </w:rPr>
        <w:t xml:space="preserve"> och bostadsbyggandet. </w:t>
      </w:r>
      <w:r w:rsidRPr="00631BCE">
        <w:rPr>
          <w:rFonts w:ascii="Times New Roman" w:hAnsi="Times New Roman"/>
          <w:color w:val="2D3640"/>
        </w:rPr>
        <w:t>Samtliga företag på listan har vuxit mer än 100 % i omsättning</w:t>
      </w:r>
      <w:r w:rsidR="00504D1E">
        <w:rPr>
          <w:rFonts w:ascii="Times New Roman" w:hAnsi="Times New Roman"/>
          <w:color w:val="2D3640"/>
        </w:rPr>
        <w:t>.</w:t>
      </w:r>
    </w:p>
    <w:p w:rsidR="00504D1E" w:rsidRPr="00631BCE" w:rsidRDefault="00504D1E" w:rsidP="00631BCE">
      <w:pPr>
        <w:rPr>
          <w:rFonts w:ascii="Times New Roman" w:hAnsi="Times New Roman"/>
          <w:color w:val="2D3640"/>
        </w:rPr>
      </w:pPr>
    </w:p>
    <w:p w:rsidR="00631BCE" w:rsidRPr="00631BCE" w:rsidRDefault="00504D1E" w:rsidP="00631BCE">
      <w:pPr>
        <w:pStyle w:val="Liststycke"/>
        <w:numPr>
          <w:ilvl w:val="0"/>
          <w:numId w:val="10"/>
        </w:numPr>
        <w:rPr>
          <w:color w:val="2D3640"/>
          <w:sz w:val="22"/>
          <w:szCs w:val="22"/>
        </w:rPr>
      </w:pPr>
      <w:r>
        <w:rPr>
          <w:color w:val="2D3640"/>
          <w:sz w:val="22"/>
          <w:szCs w:val="22"/>
        </w:rPr>
        <w:t xml:space="preserve">Att </w:t>
      </w:r>
      <w:r w:rsidR="00A33423">
        <w:rPr>
          <w:color w:val="2D3640"/>
          <w:sz w:val="22"/>
          <w:szCs w:val="22"/>
        </w:rPr>
        <w:t xml:space="preserve">växa snabbt innebär stora utmaningar, bolagen som platsar in på Tillväxtligan har lyckats med </w:t>
      </w:r>
      <w:r w:rsidR="003A3F30">
        <w:rPr>
          <w:color w:val="2D3640"/>
          <w:sz w:val="22"/>
          <w:szCs w:val="22"/>
        </w:rPr>
        <w:t>konststycket</w:t>
      </w:r>
      <w:r w:rsidR="00A33423">
        <w:rPr>
          <w:color w:val="2D3640"/>
          <w:sz w:val="22"/>
          <w:szCs w:val="22"/>
        </w:rPr>
        <w:t xml:space="preserve"> att växa kraftigt och samtidigt uppvisa lönsamhet. </w:t>
      </w:r>
      <w:r w:rsidR="003A3F30">
        <w:rPr>
          <w:color w:val="2D3640"/>
          <w:sz w:val="22"/>
          <w:szCs w:val="22"/>
        </w:rPr>
        <w:t>Det vill vi i Almi</w:t>
      </w:r>
      <w:r w:rsidR="00A33423">
        <w:rPr>
          <w:color w:val="2D3640"/>
          <w:sz w:val="22"/>
          <w:szCs w:val="22"/>
        </w:rPr>
        <w:t xml:space="preserve"> </w:t>
      </w:r>
      <w:r w:rsidR="003A3F30">
        <w:rPr>
          <w:color w:val="2D3640"/>
          <w:sz w:val="22"/>
          <w:szCs w:val="22"/>
        </w:rPr>
        <w:t>lyfta</w:t>
      </w:r>
      <w:r w:rsidR="00631BCE" w:rsidRPr="00631BCE">
        <w:rPr>
          <w:color w:val="2D3640"/>
          <w:sz w:val="22"/>
          <w:szCs w:val="22"/>
        </w:rPr>
        <w:t xml:space="preserve"> fram och hylla, säger Eva Högdahl, Vd Almi Företagspartner Mitt</w:t>
      </w:r>
    </w:p>
    <w:p w:rsidR="00A93CD2" w:rsidRPr="00631BCE" w:rsidRDefault="00A93CD2" w:rsidP="00344B79">
      <w:pPr>
        <w:pStyle w:val="Liststycke"/>
        <w:ind w:left="0"/>
        <w:rPr>
          <w:sz w:val="22"/>
          <w:szCs w:val="22"/>
        </w:rPr>
      </w:pPr>
    </w:p>
    <w:p w:rsidR="00A93CD2" w:rsidRPr="00631BCE" w:rsidRDefault="00DD3576" w:rsidP="00344B79">
      <w:pPr>
        <w:pStyle w:val="Liststycke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Tillväxtligan</w:t>
      </w:r>
      <w:r w:rsidR="00CC134C" w:rsidRPr="00631BCE">
        <w:rPr>
          <w:b/>
          <w:sz w:val="22"/>
          <w:szCs w:val="22"/>
        </w:rPr>
        <w:t xml:space="preserve"> i Västernorrlands</w:t>
      </w:r>
      <w:r w:rsidR="00A93CD2" w:rsidRPr="00631BCE">
        <w:rPr>
          <w:b/>
          <w:sz w:val="22"/>
          <w:szCs w:val="22"/>
        </w:rPr>
        <w:t xml:space="preserve"> län</w:t>
      </w:r>
      <w:r w:rsidR="00E64DEF" w:rsidRPr="00631BCE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8</w:t>
      </w:r>
    </w:p>
    <w:p w:rsidR="00DD3576" w:rsidRDefault="00DD3576" w:rsidP="006313EC">
      <w:pPr>
        <w:pStyle w:val="Liststycke"/>
        <w:ind w:left="0"/>
        <w:rPr>
          <w:b/>
          <w:bCs/>
          <w:sz w:val="20"/>
          <w:szCs w:val="20"/>
        </w:rPr>
      </w:pPr>
    </w:p>
    <w:tbl>
      <w:tblPr>
        <w:tblW w:w="107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5"/>
        <w:gridCol w:w="1876"/>
        <w:gridCol w:w="1409"/>
        <w:gridCol w:w="3421"/>
        <w:gridCol w:w="1540"/>
        <w:gridCol w:w="946"/>
        <w:gridCol w:w="1083"/>
      </w:tblGrid>
      <w:tr w:rsidR="00CD79E4" w:rsidRPr="00CD79E4" w:rsidTr="00CD79E4">
        <w:trPr>
          <w:trHeight w:val="119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79E4" w:rsidRPr="00CD79E4" w:rsidRDefault="00CD79E4" w:rsidP="00CD79E4">
            <w:pPr>
              <w:textAlignment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Plats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79E4" w:rsidRPr="00CD79E4" w:rsidRDefault="00CD79E4" w:rsidP="00CD79E4">
            <w:pPr>
              <w:textAlignment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Företagsnamn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79E4" w:rsidRPr="00CD79E4" w:rsidRDefault="00CD79E4" w:rsidP="00CD79E4">
            <w:pPr>
              <w:textAlignment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Kontaktperson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79E4" w:rsidRPr="00CD79E4" w:rsidRDefault="00CD79E4" w:rsidP="00CD79E4">
            <w:pPr>
              <w:textAlignment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Bransch(Huvudnäring)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79E4" w:rsidRPr="00CD79E4" w:rsidRDefault="00CD79E4" w:rsidP="00CD79E4">
            <w:pPr>
              <w:textAlignment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Telefon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79E4" w:rsidRPr="00CD79E4" w:rsidRDefault="00CD79E4" w:rsidP="00CD79E4">
            <w:pPr>
              <w:textAlignment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Kommun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79E4" w:rsidRPr="00CD79E4" w:rsidRDefault="00CD79E4" w:rsidP="00CD79E4">
            <w:pPr>
              <w:textAlignment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>Förändring Netto-omsättning (%)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 </w:t>
            </w:r>
          </w:p>
        </w:tc>
      </w:tr>
      <w:tr w:rsidR="00CD79E4" w:rsidRPr="00CD79E4" w:rsidTr="00CD79E4">
        <w:trPr>
          <w:trHeight w:val="32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jc w:val="center"/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Rentalux AB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Fredrik Kerrtu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682010 Uthyrning och förvaltning av egna eller arrenderade bostäder 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​073-699 90 03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Timrå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397     </w:t>
            </w:r>
          </w:p>
        </w:tc>
      </w:tr>
      <w:tr w:rsidR="00CD79E4" w:rsidRPr="00CD79E4" w:rsidTr="00CD79E4">
        <w:trPr>
          <w:trHeight w:val="30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jc w:val="center"/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Industritjänst i Sverige AB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Jan Magnusson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433200 Byggnadssnickeriarbeten 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060-6066800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Sundsvall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242     </w:t>
            </w:r>
          </w:p>
        </w:tc>
      </w:tr>
      <w:tr w:rsidR="00CD79E4" w:rsidRPr="00CD79E4" w:rsidTr="00CD79E4">
        <w:trPr>
          <w:trHeight w:val="29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jc w:val="center"/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Norrlands Mark &amp; Anläggningar AB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Håkan Persson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431200 Mark- och grundarbeten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070-6311921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Själevad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186     </w:t>
            </w:r>
          </w:p>
        </w:tc>
      </w:tr>
      <w:tr w:rsidR="00CD79E4" w:rsidRPr="00CD79E4" w:rsidTr="00CD79E4">
        <w:trPr>
          <w:trHeight w:val="35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jc w:val="center"/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Timrå Allmontage AB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Patrik Kareliusson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412000 Byggande av bostadshus och andra byggnader 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070-3341463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Söråker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134     </w:t>
            </w:r>
          </w:p>
        </w:tc>
      </w:tr>
      <w:tr w:rsidR="00CD79E4" w:rsidRPr="00CD79E4" w:rsidTr="00CD79E4">
        <w:trPr>
          <w:trHeight w:val="29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jc w:val="center"/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5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Jonsson Isolering och Tak J.I.T. AB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Ulrik Forsberg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439120 Takarbeten av andra material än plåt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070-3766744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Timrå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126     </w:t>
            </w:r>
          </w:p>
        </w:tc>
      </w:tr>
      <w:tr w:rsidR="00CD79E4" w:rsidRPr="00CD79E4" w:rsidTr="00CD79E4">
        <w:trPr>
          <w:trHeight w:val="30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jc w:val="center"/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6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Hans och Sture Nilssons Byggnads AB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Sture Nilsson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412000 Byggande av bostadshus och andra byggnader  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79E4" w:rsidRPr="00CD79E4" w:rsidRDefault="00CD79E4" w:rsidP="00CD79E4">
            <w:pPr>
              <w:textAlignment w:val="top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0660-73048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Själevad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123     </w:t>
            </w:r>
          </w:p>
        </w:tc>
      </w:tr>
      <w:tr w:rsidR="00CD79E4" w:rsidRPr="00CD79E4" w:rsidTr="00CD79E4">
        <w:trPr>
          <w:trHeight w:val="30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jc w:val="center"/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7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Tunbyns Grävkonsult AB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Per-Martin Haag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431200 Mark- och grundarbeten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D79E4" w:rsidRPr="00CD79E4" w:rsidRDefault="00CD79E4" w:rsidP="00CD79E4">
            <w:pPr>
              <w:textAlignment w:val="top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060-571001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Sundsvall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119</w:t>
            </w:r>
          </w:p>
        </w:tc>
      </w:tr>
      <w:tr w:rsidR="00CD79E4" w:rsidRPr="00CD79E4" w:rsidTr="00CD79E4">
        <w:trPr>
          <w:trHeight w:val="30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jc w:val="center"/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8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Niab Norrlands Industrimontage AB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Håkan Nilsson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331200 Reparation av maskiner 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072-5050910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Sundsvall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114,4   </w:t>
            </w:r>
          </w:p>
        </w:tc>
      </w:tr>
      <w:tr w:rsidR="00CD79E4" w:rsidRPr="00CD79E4" w:rsidTr="00CD79E4">
        <w:trPr>
          <w:trHeight w:val="29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jc w:val="center"/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9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Botnia Betong AB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Mats Landgren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236300 Tillverkning av fabriksblandad betong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0660-59050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Själevad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113,8   </w:t>
            </w:r>
          </w:p>
        </w:tc>
      </w:tr>
      <w:tr w:rsidR="00CD79E4" w:rsidRPr="00CD79E4" w:rsidTr="00CD79E4">
        <w:trPr>
          <w:trHeight w:val="29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jc w:val="center"/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10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Gundsjö</w:t>
            </w:r>
            <w:proofErr w:type="spellEnd"/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 xml:space="preserve"> Transport AB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Stefan Nilsson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494100 Vägtransport, godstrafik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070-3182964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Örnsköldsvik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111     </w:t>
            </w:r>
          </w:p>
        </w:tc>
      </w:tr>
      <w:tr w:rsidR="00CD79E4" w:rsidRPr="00CD79E4" w:rsidTr="00CD79E4">
        <w:trPr>
          <w:trHeight w:val="29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jc w:val="center"/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11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Energi &amp; Bygg i Ådalen AB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Ralph Norberg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412000 Byggande av bostadshus och andra byggnader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0612-21465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Kramfors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D79E4" w:rsidRPr="00CD79E4" w:rsidRDefault="00CD79E4" w:rsidP="00CD79E4">
            <w:pPr>
              <w:textAlignment w:val="bottom"/>
              <w:rPr>
                <w:rFonts w:ascii="Arial" w:eastAsia="Times New Roman" w:hAnsi="Arial" w:cs="Arial"/>
                <w:sz w:val="16"/>
                <w:szCs w:val="16"/>
              </w:rPr>
            </w:pPr>
            <w:r w:rsidRPr="00CD79E4">
              <w:rPr>
                <w:rFonts w:ascii="Arial" w:eastAsia="Times New Roman" w:hAnsi="Arial" w:cs="Arial"/>
                <w:color w:val="000000" w:themeColor="text1"/>
                <w:kern w:val="24"/>
                <w:sz w:val="16"/>
                <w:szCs w:val="16"/>
              </w:rPr>
              <w:t>100     </w:t>
            </w:r>
          </w:p>
        </w:tc>
      </w:tr>
    </w:tbl>
    <w:p w:rsidR="00DD3576" w:rsidRDefault="00DD3576" w:rsidP="006313EC">
      <w:pPr>
        <w:pStyle w:val="Liststycke"/>
        <w:ind w:left="0"/>
        <w:rPr>
          <w:b/>
          <w:bCs/>
          <w:sz w:val="20"/>
          <w:szCs w:val="20"/>
        </w:rPr>
      </w:pPr>
    </w:p>
    <w:p w:rsidR="00DD3576" w:rsidRDefault="00DD3576" w:rsidP="006313EC">
      <w:pPr>
        <w:pStyle w:val="Liststycke"/>
        <w:ind w:left="0"/>
        <w:rPr>
          <w:b/>
          <w:bCs/>
          <w:sz w:val="20"/>
          <w:szCs w:val="20"/>
        </w:rPr>
      </w:pPr>
    </w:p>
    <w:p w:rsidR="00F62465" w:rsidRPr="00631BCE" w:rsidRDefault="00F62465" w:rsidP="006313EC">
      <w:pPr>
        <w:pStyle w:val="Liststycke"/>
        <w:ind w:left="0"/>
        <w:rPr>
          <w:b/>
          <w:bCs/>
          <w:sz w:val="20"/>
          <w:szCs w:val="20"/>
        </w:rPr>
      </w:pPr>
      <w:r w:rsidRPr="00631BCE">
        <w:rPr>
          <w:b/>
          <w:bCs/>
          <w:sz w:val="20"/>
          <w:szCs w:val="20"/>
        </w:rPr>
        <w:t xml:space="preserve">Metodik </w:t>
      </w:r>
    </w:p>
    <w:p w:rsidR="00F62465" w:rsidRPr="00631BCE" w:rsidRDefault="00F62465" w:rsidP="00F62465">
      <w:pPr>
        <w:pStyle w:val="Liststycke"/>
        <w:ind w:left="0"/>
        <w:rPr>
          <w:bCs/>
          <w:sz w:val="20"/>
          <w:szCs w:val="20"/>
        </w:rPr>
      </w:pPr>
      <w:r w:rsidRPr="00631BCE">
        <w:rPr>
          <w:bCs/>
          <w:sz w:val="20"/>
          <w:szCs w:val="20"/>
        </w:rPr>
        <w:t xml:space="preserve">Nyttja offentlig statistik – UC </w:t>
      </w:r>
      <w:proofErr w:type="spellStart"/>
      <w:r w:rsidRPr="00631BCE">
        <w:rPr>
          <w:bCs/>
          <w:sz w:val="20"/>
          <w:szCs w:val="20"/>
        </w:rPr>
        <w:t>Select</w:t>
      </w:r>
      <w:proofErr w:type="spellEnd"/>
      <w:r w:rsidRPr="00631BCE">
        <w:rPr>
          <w:bCs/>
          <w:sz w:val="20"/>
          <w:szCs w:val="20"/>
        </w:rPr>
        <w:t xml:space="preserve"> – med en utsökning av omsättningsökning, baserat på bokslut och följande specificerade kriterier:</w:t>
      </w:r>
    </w:p>
    <w:p w:rsidR="00F62465" w:rsidRPr="00631BCE" w:rsidRDefault="00F62465" w:rsidP="00F62465">
      <w:pPr>
        <w:pStyle w:val="Liststycke"/>
        <w:numPr>
          <w:ilvl w:val="0"/>
          <w:numId w:val="8"/>
        </w:numPr>
        <w:rPr>
          <w:bCs/>
          <w:sz w:val="20"/>
          <w:szCs w:val="20"/>
        </w:rPr>
      </w:pPr>
      <w:r w:rsidRPr="00631BCE">
        <w:rPr>
          <w:bCs/>
          <w:sz w:val="20"/>
          <w:szCs w:val="20"/>
        </w:rPr>
        <w:t>5-249 anställda</w:t>
      </w:r>
    </w:p>
    <w:p w:rsidR="00F62465" w:rsidRPr="00631BCE" w:rsidRDefault="00F62465" w:rsidP="00F62465">
      <w:pPr>
        <w:pStyle w:val="Liststycke"/>
        <w:numPr>
          <w:ilvl w:val="0"/>
          <w:numId w:val="8"/>
        </w:numPr>
        <w:rPr>
          <w:bCs/>
          <w:sz w:val="20"/>
          <w:szCs w:val="20"/>
        </w:rPr>
      </w:pPr>
      <w:r w:rsidRPr="00631BCE">
        <w:rPr>
          <w:bCs/>
          <w:sz w:val="20"/>
          <w:szCs w:val="20"/>
        </w:rPr>
        <w:t>5-500 Mkr i omsättning</w:t>
      </w:r>
    </w:p>
    <w:p w:rsidR="00F62465" w:rsidRPr="00631BCE" w:rsidRDefault="00E64DEF" w:rsidP="00F62465">
      <w:pPr>
        <w:pStyle w:val="Liststycke"/>
        <w:numPr>
          <w:ilvl w:val="0"/>
          <w:numId w:val="8"/>
        </w:numPr>
        <w:rPr>
          <w:bCs/>
          <w:sz w:val="20"/>
          <w:szCs w:val="20"/>
        </w:rPr>
      </w:pPr>
      <w:r w:rsidRPr="00631BCE">
        <w:rPr>
          <w:bCs/>
          <w:sz w:val="20"/>
          <w:szCs w:val="20"/>
        </w:rPr>
        <w:t>R</w:t>
      </w:r>
      <w:r w:rsidR="00F62465" w:rsidRPr="00631BCE">
        <w:rPr>
          <w:bCs/>
          <w:sz w:val="20"/>
          <w:szCs w:val="20"/>
        </w:rPr>
        <w:t>örelseresultat &gt;100 000 kr</w:t>
      </w:r>
    </w:p>
    <w:p w:rsidR="00F62465" w:rsidRPr="00631BCE" w:rsidRDefault="00E64DEF" w:rsidP="00F62465">
      <w:pPr>
        <w:pStyle w:val="Liststycke"/>
        <w:numPr>
          <w:ilvl w:val="0"/>
          <w:numId w:val="8"/>
        </w:numPr>
        <w:rPr>
          <w:bCs/>
          <w:sz w:val="20"/>
          <w:szCs w:val="20"/>
        </w:rPr>
      </w:pPr>
      <w:r w:rsidRPr="00631BCE">
        <w:rPr>
          <w:bCs/>
          <w:sz w:val="20"/>
          <w:szCs w:val="20"/>
        </w:rPr>
        <w:t>S</w:t>
      </w:r>
      <w:r w:rsidR="00F62465" w:rsidRPr="00631BCE">
        <w:rPr>
          <w:bCs/>
          <w:sz w:val="20"/>
          <w:szCs w:val="20"/>
        </w:rPr>
        <w:t>unda finanser</w:t>
      </w:r>
    </w:p>
    <w:p w:rsidR="00F62465" w:rsidRPr="00631BCE" w:rsidRDefault="00E64DEF" w:rsidP="00F62465">
      <w:pPr>
        <w:pStyle w:val="Liststycke"/>
        <w:numPr>
          <w:ilvl w:val="0"/>
          <w:numId w:val="8"/>
        </w:numPr>
        <w:rPr>
          <w:bCs/>
          <w:sz w:val="20"/>
          <w:szCs w:val="20"/>
        </w:rPr>
      </w:pPr>
      <w:r w:rsidRPr="00631BCE">
        <w:rPr>
          <w:bCs/>
          <w:sz w:val="20"/>
          <w:szCs w:val="20"/>
        </w:rPr>
        <w:t>T</w:t>
      </w:r>
      <w:r w:rsidR="00F62465" w:rsidRPr="00631BCE">
        <w:rPr>
          <w:bCs/>
          <w:sz w:val="20"/>
          <w:szCs w:val="20"/>
        </w:rPr>
        <w:t>illväxten ska i allt väsentligt ha skett organiskt</w:t>
      </w:r>
    </w:p>
    <w:p w:rsidR="00F62465" w:rsidRPr="00631BCE" w:rsidRDefault="00F62465" w:rsidP="00F62465">
      <w:pPr>
        <w:pStyle w:val="Liststycke"/>
        <w:ind w:left="0"/>
        <w:rPr>
          <w:b/>
          <w:bCs/>
          <w:sz w:val="20"/>
          <w:szCs w:val="20"/>
        </w:rPr>
      </w:pPr>
    </w:p>
    <w:p w:rsidR="00F460E0" w:rsidRPr="00631BCE" w:rsidRDefault="00F460E0" w:rsidP="00F460E0">
      <w:pPr>
        <w:pStyle w:val="Liststycke"/>
        <w:ind w:left="0"/>
        <w:rPr>
          <w:b/>
          <w:bCs/>
          <w:sz w:val="20"/>
          <w:szCs w:val="20"/>
        </w:rPr>
      </w:pPr>
      <w:r w:rsidRPr="00631BCE">
        <w:rPr>
          <w:b/>
          <w:bCs/>
          <w:sz w:val="20"/>
          <w:szCs w:val="20"/>
        </w:rPr>
        <w:t>Om Tillväxtligan</w:t>
      </w:r>
    </w:p>
    <w:p w:rsidR="00F460E0" w:rsidRPr="00631BCE" w:rsidRDefault="00085874" w:rsidP="00F460E0">
      <w:pPr>
        <w:pStyle w:val="Liststycke"/>
        <w:ind w:left="0"/>
        <w:rPr>
          <w:sz w:val="20"/>
          <w:szCs w:val="20"/>
        </w:rPr>
      </w:pPr>
      <w:r w:rsidRPr="00631BCE">
        <w:rPr>
          <w:sz w:val="20"/>
          <w:szCs w:val="20"/>
        </w:rPr>
        <w:t>En gång om året p</w:t>
      </w:r>
      <w:r w:rsidR="0002024B">
        <w:rPr>
          <w:sz w:val="20"/>
          <w:szCs w:val="20"/>
        </w:rPr>
        <w:t xml:space="preserve">ublicerar Almi listan med de </w:t>
      </w:r>
      <w:r w:rsidRPr="00631BCE">
        <w:rPr>
          <w:sz w:val="20"/>
          <w:szCs w:val="20"/>
        </w:rPr>
        <w:t xml:space="preserve">snabbast växande företagen i länet. </w:t>
      </w:r>
      <w:r w:rsidR="00F460E0" w:rsidRPr="00631BCE">
        <w:rPr>
          <w:sz w:val="20"/>
          <w:szCs w:val="20"/>
        </w:rPr>
        <w:t xml:space="preserve"> Företagen ska ha minst 5 anställda, minst 5 mkr i omsättning och visa ett positivt resultat, sunda finanser samt att tillväxten </w:t>
      </w:r>
      <w:r w:rsidR="00CC134C" w:rsidRPr="00631BCE">
        <w:rPr>
          <w:sz w:val="20"/>
          <w:szCs w:val="20"/>
        </w:rPr>
        <w:t xml:space="preserve">i huvudsak </w:t>
      </w:r>
      <w:r w:rsidR="00F460E0" w:rsidRPr="00631BCE">
        <w:rPr>
          <w:sz w:val="20"/>
          <w:szCs w:val="20"/>
        </w:rPr>
        <w:t xml:space="preserve">ska ha skett organiskt. </w:t>
      </w:r>
      <w:r w:rsidR="00F460E0" w:rsidRPr="00631BCE">
        <w:rPr>
          <w:sz w:val="20"/>
          <w:szCs w:val="20"/>
        </w:rPr>
        <w:br/>
        <w:t>Vi</w:t>
      </w:r>
      <w:r w:rsidR="00F118E5" w:rsidRPr="00631BCE">
        <w:rPr>
          <w:sz w:val="20"/>
          <w:szCs w:val="20"/>
        </w:rPr>
        <w:t>d</w:t>
      </w:r>
      <w:r w:rsidR="00F460E0" w:rsidRPr="00631BCE">
        <w:rPr>
          <w:sz w:val="20"/>
          <w:szCs w:val="20"/>
        </w:rPr>
        <w:t xml:space="preserve"> årsslutet utses det mest snabbväxande företaget till vinnare av årets Tillväxtliga. Syftet är att lyfta fram framgångsrika företag som inspiration för andra företag i regionen. </w:t>
      </w:r>
    </w:p>
    <w:p w:rsidR="00F62465" w:rsidRDefault="00F62465" w:rsidP="00F460E0">
      <w:pPr>
        <w:pStyle w:val="Liststycke"/>
        <w:ind w:left="0"/>
        <w:rPr>
          <w:sz w:val="20"/>
          <w:szCs w:val="20"/>
        </w:rPr>
      </w:pPr>
    </w:p>
    <w:p w:rsidR="00ED7DD5" w:rsidRPr="00631BCE" w:rsidRDefault="00ED7DD5" w:rsidP="00F460E0">
      <w:pPr>
        <w:pStyle w:val="Liststycke"/>
        <w:ind w:left="0"/>
        <w:rPr>
          <w:sz w:val="20"/>
          <w:szCs w:val="20"/>
        </w:rPr>
      </w:pPr>
    </w:p>
    <w:p w:rsidR="00F62465" w:rsidRPr="00631BCE" w:rsidRDefault="00F62465" w:rsidP="00F62465">
      <w:pPr>
        <w:pStyle w:val="Liststycke"/>
        <w:ind w:left="0"/>
        <w:rPr>
          <w:b/>
          <w:bCs/>
          <w:sz w:val="20"/>
          <w:szCs w:val="20"/>
        </w:rPr>
      </w:pPr>
      <w:r w:rsidRPr="00631BCE">
        <w:rPr>
          <w:b/>
          <w:bCs/>
          <w:sz w:val="20"/>
          <w:szCs w:val="20"/>
        </w:rPr>
        <w:lastRenderedPageBreak/>
        <w:t>Mer information</w:t>
      </w:r>
    </w:p>
    <w:p w:rsidR="00F62465" w:rsidRPr="0002024B" w:rsidRDefault="00F62465" w:rsidP="00F62465">
      <w:pPr>
        <w:pStyle w:val="Liststycke"/>
        <w:ind w:left="0"/>
        <w:rPr>
          <w:sz w:val="20"/>
          <w:szCs w:val="20"/>
        </w:rPr>
      </w:pPr>
      <w:r w:rsidRPr="0002024B">
        <w:rPr>
          <w:sz w:val="20"/>
          <w:szCs w:val="20"/>
        </w:rPr>
        <w:t>Eva Högdahl, Vd, Almi Företags</w:t>
      </w:r>
      <w:r w:rsidR="00A71FA6" w:rsidRPr="0002024B">
        <w:rPr>
          <w:sz w:val="20"/>
          <w:szCs w:val="20"/>
        </w:rPr>
        <w:t xml:space="preserve">partner Mitt AB, </w:t>
      </w:r>
      <w:proofErr w:type="spellStart"/>
      <w:r w:rsidR="00A71FA6" w:rsidRPr="0002024B">
        <w:rPr>
          <w:sz w:val="20"/>
          <w:szCs w:val="20"/>
        </w:rPr>
        <w:t>tel</w:t>
      </w:r>
      <w:proofErr w:type="spellEnd"/>
      <w:r w:rsidR="00A71FA6" w:rsidRPr="0002024B">
        <w:rPr>
          <w:sz w:val="20"/>
          <w:szCs w:val="20"/>
        </w:rPr>
        <w:t xml:space="preserve"> 070-576 </w:t>
      </w:r>
      <w:r w:rsidRPr="0002024B">
        <w:rPr>
          <w:sz w:val="20"/>
          <w:szCs w:val="20"/>
        </w:rPr>
        <w:t>77 22</w:t>
      </w:r>
    </w:p>
    <w:p w:rsidR="00344B79" w:rsidRPr="0002024B" w:rsidRDefault="0002024B" w:rsidP="0002024B">
      <w:pPr>
        <w:rPr>
          <w:rFonts w:ascii="Times New Roman" w:hAnsi="Times New Roman"/>
          <w:sz w:val="20"/>
          <w:szCs w:val="20"/>
        </w:rPr>
      </w:pPr>
      <w:r w:rsidRPr="0002024B">
        <w:rPr>
          <w:rFonts w:ascii="Times New Roman" w:hAnsi="Times New Roman"/>
          <w:sz w:val="20"/>
          <w:szCs w:val="20"/>
        </w:rPr>
        <w:t>Fredrik Kuoppa, Affärschef, Almi Företagspartner Mitt AB, 072-2146340</w:t>
      </w:r>
    </w:p>
    <w:p w:rsidR="00F460E0" w:rsidRPr="00631BCE" w:rsidRDefault="006313EC" w:rsidP="00F460E0">
      <w:pPr>
        <w:pStyle w:val="Liststycke"/>
        <w:ind w:left="0"/>
        <w:rPr>
          <w:b/>
          <w:bCs/>
          <w:sz w:val="20"/>
          <w:szCs w:val="20"/>
        </w:rPr>
      </w:pPr>
      <w:r w:rsidRPr="00631BCE">
        <w:rPr>
          <w:b/>
          <w:bCs/>
          <w:sz w:val="20"/>
          <w:szCs w:val="20"/>
        </w:rPr>
        <w:br/>
      </w:r>
      <w:r w:rsidR="00F460E0" w:rsidRPr="00631BCE">
        <w:rPr>
          <w:b/>
          <w:bCs/>
          <w:sz w:val="20"/>
          <w:szCs w:val="20"/>
        </w:rPr>
        <w:t xml:space="preserve">Om Almi </w:t>
      </w:r>
    </w:p>
    <w:p w:rsidR="00E64DEF" w:rsidRPr="00ED7DD5" w:rsidRDefault="00720445" w:rsidP="00A533EE">
      <w:pPr>
        <w:pStyle w:val="Liststycke"/>
        <w:ind w:left="0"/>
        <w:rPr>
          <w:sz w:val="20"/>
          <w:szCs w:val="20"/>
        </w:rPr>
      </w:pPr>
      <w:r w:rsidRPr="00ED7DD5">
        <w:rPr>
          <w:sz w:val="20"/>
          <w:szCs w:val="20"/>
        </w:rPr>
        <w:t>Almi erbjuder Finansiering och Affärsutveckling till företag som vill utvecklas och växa. Det omfattar såväl idéer med tillväxtpotential i tidiga faser som befintliga företag i en expansionsfas. Genom Almi Invest investerar vi riskkapital i företag i tidiga skeden med stor tillväxtpotential och en skalbar affärsidé. Almi ägs av staten tillsammans med regionala ägare och finns nära företagen med 50 kontor över hela landet.</w:t>
      </w:r>
      <w:r w:rsidR="00F460E0" w:rsidRPr="00ED7DD5">
        <w:rPr>
          <w:sz w:val="20"/>
          <w:szCs w:val="20"/>
        </w:rPr>
        <w:t xml:space="preserve"> </w:t>
      </w:r>
    </w:p>
    <w:sectPr w:rsidR="00E64DEF" w:rsidRPr="00ED7DD5" w:rsidSect="005C5A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41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66C" w:rsidRDefault="00E9366C" w:rsidP="00DA7E7D">
      <w:r>
        <w:separator/>
      </w:r>
    </w:p>
  </w:endnote>
  <w:endnote w:type="continuationSeparator" w:id="0">
    <w:p w:rsidR="00E9366C" w:rsidRDefault="00E9366C" w:rsidP="00DA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ource Sans Pr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F30" w:rsidRDefault="003A3F3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F30" w:rsidRDefault="003A3F3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F30" w:rsidRDefault="003A3F3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66C" w:rsidRDefault="00E9366C" w:rsidP="00DA7E7D">
      <w:r>
        <w:separator/>
      </w:r>
    </w:p>
  </w:footnote>
  <w:footnote w:type="continuationSeparator" w:id="0">
    <w:p w:rsidR="00E9366C" w:rsidRDefault="00E9366C" w:rsidP="00DA7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F30" w:rsidRDefault="003A3F3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4C" w:rsidRDefault="00CC134C" w:rsidP="00F460E0">
    <w:pPr>
      <w:pStyle w:val="Sidhuvud"/>
      <w:rPr>
        <w:rFonts w:ascii="Times New Roman" w:hAnsi="Times New Roman"/>
        <w:b/>
        <w:sz w:val="18"/>
        <w:szCs w:val="18"/>
      </w:rPr>
    </w:pPr>
  </w:p>
  <w:p w:rsidR="00CC134C" w:rsidRPr="00DA7E7D" w:rsidRDefault="00CC134C" w:rsidP="00F460E0">
    <w:pPr>
      <w:pStyle w:val="Sidhuvud"/>
      <w:rPr>
        <w:rFonts w:ascii="Times New Roman" w:hAnsi="Times New Roman"/>
        <w:b/>
        <w:sz w:val="18"/>
        <w:szCs w:val="18"/>
      </w:rPr>
    </w:pPr>
    <w:r w:rsidRPr="00DA7E7D">
      <w:rPr>
        <w:rFonts w:ascii="Times New Roman" w:hAnsi="Times New Roman"/>
        <w:b/>
        <w:sz w:val="18"/>
        <w:szCs w:val="18"/>
      </w:rPr>
      <w:t>PRESS</w:t>
    </w:r>
    <w:r>
      <w:rPr>
        <w:rFonts w:ascii="Times New Roman" w:hAnsi="Times New Roman"/>
        <w:b/>
        <w:sz w:val="18"/>
        <w:szCs w:val="18"/>
      </w:rPr>
      <w:t>MATERIAL</w:t>
    </w:r>
  </w:p>
  <w:p w:rsidR="00CC134C" w:rsidRDefault="00CC134C">
    <w:pPr>
      <w:pStyle w:val="Sidhuvud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201</w:t>
    </w:r>
    <w:r w:rsidR="00DD3576">
      <w:rPr>
        <w:rFonts w:ascii="Times New Roman" w:hAnsi="Times New Roman"/>
        <w:b/>
        <w:sz w:val="18"/>
        <w:szCs w:val="18"/>
      </w:rPr>
      <w:t>8-12</w:t>
    </w:r>
    <w:r>
      <w:rPr>
        <w:rFonts w:ascii="Times New Roman" w:hAnsi="Times New Roman"/>
        <w:b/>
        <w:sz w:val="18"/>
        <w:szCs w:val="18"/>
      </w:rPr>
      <w:t>-</w:t>
    </w:r>
    <w:r w:rsidR="00DD3576">
      <w:rPr>
        <w:rFonts w:ascii="Times New Roman" w:hAnsi="Times New Roman"/>
        <w:b/>
        <w:sz w:val="18"/>
        <w:szCs w:val="18"/>
      </w:rPr>
      <w:t>05</w:t>
    </w:r>
  </w:p>
  <w:p w:rsidR="00CC134C" w:rsidRPr="00DA7E7D" w:rsidRDefault="00CC134C">
    <w:pPr>
      <w:pStyle w:val="Sidhuvud"/>
      <w:rPr>
        <w:rFonts w:ascii="Times New Roman" w:hAnsi="Times New Roman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F30" w:rsidRDefault="003A3F3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2C75"/>
    <w:multiLevelType w:val="hybridMultilevel"/>
    <w:tmpl w:val="4064C31A"/>
    <w:lvl w:ilvl="0" w:tplc="1188DE6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82557"/>
    <w:multiLevelType w:val="hybridMultilevel"/>
    <w:tmpl w:val="37C4B9FC"/>
    <w:lvl w:ilvl="0" w:tplc="20526FA2">
      <w:numFmt w:val="bullet"/>
      <w:lvlText w:val="-"/>
      <w:lvlJc w:val="left"/>
      <w:pPr>
        <w:ind w:left="361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" w15:restartNumberingAfterBreak="0">
    <w:nsid w:val="135F5FB4"/>
    <w:multiLevelType w:val="hybridMultilevel"/>
    <w:tmpl w:val="64407B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F4385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F672583"/>
    <w:multiLevelType w:val="hybridMultilevel"/>
    <w:tmpl w:val="01E4D80E"/>
    <w:lvl w:ilvl="0" w:tplc="277E90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E7F9F"/>
    <w:multiLevelType w:val="hybridMultilevel"/>
    <w:tmpl w:val="60EA7AE6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192773A"/>
    <w:multiLevelType w:val="hybridMultilevel"/>
    <w:tmpl w:val="4E685ACE"/>
    <w:lvl w:ilvl="0" w:tplc="96B292F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46C44"/>
    <w:multiLevelType w:val="hybridMultilevel"/>
    <w:tmpl w:val="BF76B9AA"/>
    <w:lvl w:ilvl="0" w:tplc="A5484378">
      <w:numFmt w:val="bullet"/>
      <w:lvlText w:val="-"/>
      <w:lvlJc w:val="left"/>
      <w:pPr>
        <w:ind w:left="1506" w:hanging="360"/>
      </w:pPr>
      <w:rPr>
        <w:rFonts w:ascii="Garamond" w:eastAsia="Times New Roman" w:hAnsi="Garamond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2226"/>
        </w:tabs>
        <w:ind w:left="2226" w:hanging="360"/>
      </w:pPr>
    </w:lvl>
    <w:lvl w:ilvl="2" w:tplc="041D0005">
      <w:start w:val="1"/>
      <w:numFmt w:val="decimal"/>
      <w:lvlText w:val="%3."/>
      <w:lvlJc w:val="left"/>
      <w:pPr>
        <w:tabs>
          <w:tab w:val="num" w:pos="2946"/>
        </w:tabs>
        <w:ind w:left="2946" w:hanging="360"/>
      </w:pPr>
    </w:lvl>
    <w:lvl w:ilvl="3" w:tplc="041D0001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</w:lvl>
    <w:lvl w:ilvl="4" w:tplc="041D0003">
      <w:start w:val="1"/>
      <w:numFmt w:val="decimal"/>
      <w:lvlText w:val="%5."/>
      <w:lvlJc w:val="left"/>
      <w:pPr>
        <w:tabs>
          <w:tab w:val="num" w:pos="4386"/>
        </w:tabs>
        <w:ind w:left="4386" w:hanging="360"/>
      </w:pPr>
    </w:lvl>
    <w:lvl w:ilvl="5" w:tplc="041D0005">
      <w:start w:val="1"/>
      <w:numFmt w:val="decimal"/>
      <w:lvlText w:val="%6."/>
      <w:lvlJc w:val="left"/>
      <w:pPr>
        <w:tabs>
          <w:tab w:val="num" w:pos="5106"/>
        </w:tabs>
        <w:ind w:left="5106" w:hanging="360"/>
      </w:pPr>
    </w:lvl>
    <w:lvl w:ilvl="6" w:tplc="041D0001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</w:lvl>
    <w:lvl w:ilvl="7" w:tplc="041D0003">
      <w:start w:val="1"/>
      <w:numFmt w:val="decimal"/>
      <w:lvlText w:val="%8."/>
      <w:lvlJc w:val="left"/>
      <w:pPr>
        <w:tabs>
          <w:tab w:val="num" w:pos="6546"/>
        </w:tabs>
        <w:ind w:left="6546" w:hanging="360"/>
      </w:pPr>
    </w:lvl>
    <w:lvl w:ilvl="8" w:tplc="041D0005">
      <w:start w:val="1"/>
      <w:numFmt w:val="decimal"/>
      <w:lvlText w:val="%9."/>
      <w:lvlJc w:val="left"/>
      <w:pPr>
        <w:tabs>
          <w:tab w:val="num" w:pos="7266"/>
        </w:tabs>
        <w:ind w:left="7266" w:hanging="360"/>
      </w:pPr>
    </w:lvl>
  </w:abstractNum>
  <w:abstractNum w:abstractNumId="8" w15:restartNumberingAfterBreak="0">
    <w:nsid w:val="7F233929"/>
    <w:multiLevelType w:val="hybridMultilevel"/>
    <w:tmpl w:val="2E749CC0"/>
    <w:lvl w:ilvl="0" w:tplc="1C228BF8">
      <w:numFmt w:val="bullet"/>
      <w:lvlText w:val="-"/>
      <w:lvlJc w:val="left"/>
      <w:pPr>
        <w:ind w:left="1080" w:hanging="360"/>
      </w:pPr>
      <w:rPr>
        <w:rFonts w:ascii="Source Sans Pro" w:eastAsiaTheme="minorHAnsi" w:hAnsi="Source Sans Pro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AF"/>
    <w:rsid w:val="000075BB"/>
    <w:rsid w:val="0002024B"/>
    <w:rsid w:val="00050F47"/>
    <w:rsid w:val="00055FEC"/>
    <w:rsid w:val="00085874"/>
    <w:rsid w:val="00124CE1"/>
    <w:rsid w:val="00155E91"/>
    <w:rsid w:val="0015736D"/>
    <w:rsid w:val="00190F52"/>
    <w:rsid w:val="001B6771"/>
    <w:rsid w:val="001C59B3"/>
    <w:rsid w:val="001C7DB3"/>
    <w:rsid w:val="001F0531"/>
    <w:rsid w:val="00205D50"/>
    <w:rsid w:val="00212DC8"/>
    <w:rsid w:val="00232EA6"/>
    <w:rsid w:val="0023563D"/>
    <w:rsid w:val="00266ACD"/>
    <w:rsid w:val="00276241"/>
    <w:rsid w:val="00281602"/>
    <w:rsid w:val="00286F73"/>
    <w:rsid w:val="002A46B1"/>
    <w:rsid w:val="002B0F13"/>
    <w:rsid w:val="002C4C8C"/>
    <w:rsid w:val="002D0104"/>
    <w:rsid w:val="002F4BB3"/>
    <w:rsid w:val="00307419"/>
    <w:rsid w:val="0031285D"/>
    <w:rsid w:val="00323B4D"/>
    <w:rsid w:val="00344B79"/>
    <w:rsid w:val="00350DB7"/>
    <w:rsid w:val="003A3F30"/>
    <w:rsid w:val="003C4A10"/>
    <w:rsid w:val="0041431B"/>
    <w:rsid w:val="00495C48"/>
    <w:rsid w:val="004A2C5E"/>
    <w:rsid w:val="004B60AF"/>
    <w:rsid w:val="004D3D4A"/>
    <w:rsid w:val="004F0D76"/>
    <w:rsid w:val="00504D1E"/>
    <w:rsid w:val="00534C85"/>
    <w:rsid w:val="00551D1D"/>
    <w:rsid w:val="005A4D94"/>
    <w:rsid w:val="005B0719"/>
    <w:rsid w:val="005B2A4D"/>
    <w:rsid w:val="005B603A"/>
    <w:rsid w:val="005C5ACA"/>
    <w:rsid w:val="005F1E16"/>
    <w:rsid w:val="005F5567"/>
    <w:rsid w:val="006313EC"/>
    <w:rsid w:val="00631BCE"/>
    <w:rsid w:val="0067361E"/>
    <w:rsid w:val="006F32AA"/>
    <w:rsid w:val="006F5D4E"/>
    <w:rsid w:val="00720445"/>
    <w:rsid w:val="00780474"/>
    <w:rsid w:val="00796629"/>
    <w:rsid w:val="007B0AE5"/>
    <w:rsid w:val="007B3DE5"/>
    <w:rsid w:val="007B718C"/>
    <w:rsid w:val="007E6ABE"/>
    <w:rsid w:val="007E70E2"/>
    <w:rsid w:val="007F5028"/>
    <w:rsid w:val="008059C3"/>
    <w:rsid w:val="00832988"/>
    <w:rsid w:val="008656DC"/>
    <w:rsid w:val="008842DF"/>
    <w:rsid w:val="008C7093"/>
    <w:rsid w:val="008D43EF"/>
    <w:rsid w:val="008D677E"/>
    <w:rsid w:val="008D769C"/>
    <w:rsid w:val="00905CCE"/>
    <w:rsid w:val="00915334"/>
    <w:rsid w:val="00952E57"/>
    <w:rsid w:val="0097379D"/>
    <w:rsid w:val="009C3AC4"/>
    <w:rsid w:val="009E191F"/>
    <w:rsid w:val="00A2170C"/>
    <w:rsid w:val="00A253E4"/>
    <w:rsid w:val="00A33423"/>
    <w:rsid w:val="00A533EE"/>
    <w:rsid w:val="00A5483D"/>
    <w:rsid w:val="00A71FA6"/>
    <w:rsid w:val="00A82A17"/>
    <w:rsid w:val="00A85780"/>
    <w:rsid w:val="00A857DA"/>
    <w:rsid w:val="00A93CD2"/>
    <w:rsid w:val="00A94CA1"/>
    <w:rsid w:val="00AA1060"/>
    <w:rsid w:val="00AB24BF"/>
    <w:rsid w:val="00B55633"/>
    <w:rsid w:val="00BC3872"/>
    <w:rsid w:val="00BC7974"/>
    <w:rsid w:val="00BE1253"/>
    <w:rsid w:val="00C26AED"/>
    <w:rsid w:val="00C363FE"/>
    <w:rsid w:val="00C672DB"/>
    <w:rsid w:val="00CB2843"/>
    <w:rsid w:val="00CB6FAC"/>
    <w:rsid w:val="00CC134C"/>
    <w:rsid w:val="00CC1476"/>
    <w:rsid w:val="00CD79E4"/>
    <w:rsid w:val="00D03A0B"/>
    <w:rsid w:val="00D23A62"/>
    <w:rsid w:val="00D60AF6"/>
    <w:rsid w:val="00D71FA0"/>
    <w:rsid w:val="00DA7E7D"/>
    <w:rsid w:val="00DD3576"/>
    <w:rsid w:val="00DE36AB"/>
    <w:rsid w:val="00E51CF4"/>
    <w:rsid w:val="00E64DEF"/>
    <w:rsid w:val="00E9366C"/>
    <w:rsid w:val="00E943BC"/>
    <w:rsid w:val="00EB08AA"/>
    <w:rsid w:val="00EB6BC2"/>
    <w:rsid w:val="00EC3AE7"/>
    <w:rsid w:val="00ED1909"/>
    <w:rsid w:val="00ED7DD5"/>
    <w:rsid w:val="00F118E5"/>
    <w:rsid w:val="00F32C7A"/>
    <w:rsid w:val="00F43C5B"/>
    <w:rsid w:val="00F460E0"/>
    <w:rsid w:val="00F516D5"/>
    <w:rsid w:val="00F62465"/>
    <w:rsid w:val="00F67728"/>
    <w:rsid w:val="00F95F7C"/>
    <w:rsid w:val="00FE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BDD71C"/>
  <w15:docId w15:val="{DB4EEBA2-EED6-496D-9DEC-AE3D740B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AF"/>
    <w:pPr>
      <w:spacing w:after="0" w:line="240" w:lineRule="auto"/>
    </w:pPr>
    <w:rPr>
      <w:rFonts w:ascii="Calibri" w:hAnsi="Calibri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212DC8"/>
    <w:pPr>
      <w:keepNext/>
      <w:keepLines/>
      <w:numPr>
        <w:numId w:val="1"/>
      </w:numPr>
      <w:spacing w:before="480"/>
      <w:outlineLvl w:val="0"/>
    </w:pPr>
    <w:rPr>
      <w:rFonts w:ascii="Arial Narrow" w:eastAsiaTheme="majorEastAsia" w:hAnsi="Arial Narrow" w:cstheme="majorBidi"/>
      <w:b/>
      <w:bCs/>
      <w:sz w:val="28"/>
      <w:szCs w:val="28"/>
    </w:rPr>
  </w:style>
  <w:style w:type="paragraph" w:styleId="Rubrik2">
    <w:name w:val="heading 2"/>
    <w:basedOn w:val="Rubrik1"/>
    <w:next w:val="Normal"/>
    <w:link w:val="Rubrik2Char"/>
    <w:uiPriority w:val="9"/>
    <w:semiHidden/>
    <w:unhideWhenUsed/>
    <w:qFormat/>
    <w:rsid w:val="00212DC8"/>
    <w:pPr>
      <w:numPr>
        <w:ilvl w:val="1"/>
      </w:numPr>
      <w:spacing w:before="200"/>
      <w:outlineLvl w:val="1"/>
    </w:pPr>
    <w:rPr>
      <w:b w:val="0"/>
      <w:bCs w:val="0"/>
      <w:sz w:val="24"/>
      <w:szCs w:val="26"/>
    </w:rPr>
  </w:style>
  <w:style w:type="paragraph" w:styleId="Rubrik3">
    <w:name w:val="heading 3"/>
    <w:basedOn w:val="Rubrik1"/>
    <w:next w:val="Normal"/>
    <w:link w:val="Rubrik3Char"/>
    <w:uiPriority w:val="9"/>
    <w:unhideWhenUsed/>
    <w:qFormat/>
    <w:rsid w:val="00212DC8"/>
    <w:pPr>
      <w:numPr>
        <w:ilvl w:val="2"/>
      </w:numPr>
      <w:spacing w:before="200"/>
      <w:outlineLvl w:val="2"/>
    </w:pPr>
    <w:rPr>
      <w:b w:val="0"/>
      <w:bCs w:val="0"/>
      <w:i/>
      <w:sz w:val="24"/>
    </w:rPr>
  </w:style>
  <w:style w:type="paragraph" w:styleId="Rubrik4">
    <w:name w:val="heading 4"/>
    <w:basedOn w:val="Rubrik1"/>
    <w:next w:val="Normal"/>
    <w:link w:val="Rubrik4Char"/>
    <w:uiPriority w:val="9"/>
    <w:unhideWhenUsed/>
    <w:qFormat/>
    <w:rsid w:val="00212DC8"/>
    <w:pPr>
      <w:numPr>
        <w:ilvl w:val="3"/>
      </w:numPr>
      <w:spacing w:before="200"/>
      <w:outlineLvl w:val="3"/>
    </w:pPr>
    <w:rPr>
      <w:b w:val="0"/>
      <w:bCs w:val="0"/>
      <w:iCs/>
      <w:sz w:val="24"/>
    </w:rPr>
  </w:style>
  <w:style w:type="paragraph" w:styleId="Rubrik5">
    <w:name w:val="heading 5"/>
    <w:basedOn w:val="Rubrik1"/>
    <w:next w:val="Normal"/>
    <w:link w:val="Rubrik5Char"/>
    <w:uiPriority w:val="9"/>
    <w:unhideWhenUsed/>
    <w:rsid w:val="00212DC8"/>
    <w:pPr>
      <w:numPr>
        <w:ilvl w:val="4"/>
      </w:numPr>
      <w:spacing w:before="200"/>
      <w:outlineLvl w:val="4"/>
    </w:pPr>
    <w:rPr>
      <w:b w:val="0"/>
      <w:color w:val="243F60" w:themeColor="accent1" w:themeShade="7F"/>
      <w:sz w:val="24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212DC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212DC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12DC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12DC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12DC8"/>
    <w:pPr>
      <w:spacing w:after="0" w:line="240" w:lineRule="auto"/>
    </w:pPr>
    <w:rPr>
      <w:rFonts w:ascii="Garamond" w:hAnsi="Garamond"/>
    </w:rPr>
  </w:style>
  <w:style w:type="character" w:customStyle="1" w:styleId="Rubrik1Char">
    <w:name w:val="Rubrik 1 Char"/>
    <w:basedOn w:val="Standardstycketeckensnitt"/>
    <w:link w:val="Rubrik1"/>
    <w:uiPriority w:val="9"/>
    <w:rsid w:val="00212DC8"/>
    <w:rPr>
      <w:rFonts w:ascii="Arial Narrow" w:eastAsiaTheme="majorEastAsia" w:hAnsi="Arial Narrow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12DC8"/>
    <w:rPr>
      <w:rFonts w:ascii="Arial Narrow" w:eastAsiaTheme="majorEastAsia" w:hAnsi="Arial Narrow" w:cstheme="majorBidi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12DC8"/>
    <w:rPr>
      <w:rFonts w:ascii="Arial Narrow" w:eastAsiaTheme="majorEastAsia" w:hAnsi="Arial Narrow" w:cstheme="majorBidi"/>
      <w:i/>
      <w:sz w:val="24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212DC8"/>
    <w:rPr>
      <w:rFonts w:ascii="Arial Narrow" w:eastAsiaTheme="majorEastAsia" w:hAnsi="Arial Narrow" w:cstheme="majorBidi"/>
      <w:iCs/>
      <w:sz w:val="24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rsid w:val="00212DC8"/>
    <w:rPr>
      <w:rFonts w:ascii="Arial Narrow" w:eastAsiaTheme="majorEastAsia" w:hAnsi="Arial Narrow" w:cstheme="majorBidi"/>
      <w:bCs/>
      <w:color w:val="243F60" w:themeColor="accent1" w:themeShade="7F"/>
      <w:sz w:val="24"/>
      <w:szCs w:val="28"/>
    </w:rPr>
  </w:style>
  <w:style w:type="character" w:customStyle="1" w:styleId="Rubrik6Char">
    <w:name w:val="Rubrik 6 Char"/>
    <w:basedOn w:val="Standardstycketeckensnitt"/>
    <w:link w:val="Rubrik6"/>
    <w:uiPriority w:val="9"/>
    <w:rsid w:val="00212D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12D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12D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12D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212D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12D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12DC8"/>
    <w:pPr>
      <w:numPr>
        <w:ilvl w:val="1"/>
      </w:numPr>
    </w:pPr>
    <w:rPr>
      <w:rFonts w:ascii="Arial Narrow" w:eastAsiaTheme="majorEastAsia" w:hAnsi="Arial Narrow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12DC8"/>
    <w:rPr>
      <w:rFonts w:ascii="Arial Narrow" w:eastAsiaTheme="majorEastAsia" w:hAnsi="Arial Narrow" w:cstheme="majorBidi"/>
      <w:iCs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4B60AF"/>
    <w:pPr>
      <w:ind w:left="720"/>
    </w:pPr>
    <w:rPr>
      <w:rFonts w:ascii="Times New Roman" w:hAnsi="Times New Roman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EC3AE7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A7E7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A7E7D"/>
    <w:rPr>
      <w:rFonts w:ascii="Calibri" w:hAnsi="Calibri" w:cs="Times New Roman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DA7E7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A7E7D"/>
    <w:rPr>
      <w:rFonts w:ascii="Calibri" w:hAnsi="Calibri" w:cs="Times New Roman"/>
      <w:lang w:eastAsia="sv-S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32EA6"/>
    <w:rPr>
      <w:rFonts w:ascii="Consolas" w:hAnsi="Consolas" w:cstheme="minorBidi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32EA6"/>
    <w:rPr>
      <w:rFonts w:ascii="Consolas" w:hAnsi="Consolas"/>
      <w:sz w:val="21"/>
      <w:szCs w:val="21"/>
    </w:rPr>
  </w:style>
  <w:style w:type="table" w:styleId="Tabellrutnt">
    <w:name w:val="Table Grid"/>
    <w:basedOn w:val="Normaltabell"/>
    <w:uiPriority w:val="59"/>
    <w:rsid w:val="007B7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F460E0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460E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60E0"/>
    <w:rPr>
      <w:rFonts w:ascii="Tahoma" w:hAnsi="Tahoma" w:cs="Tahoma"/>
      <w:sz w:val="16"/>
      <w:szCs w:val="1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631BC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9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LMI">
      <a:majorFont>
        <a:latin typeface="Arial Narrow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A4471-EA2D-4274-95FE-9CA6BEE9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571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Almi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11annhed</dc:creator>
  <cp:lastModifiedBy>Eva Högdahl</cp:lastModifiedBy>
  <cp:revision>4</cp:revision>
  <cp:lastPrinted>2018-12-05T08:54:00Z</cp:lastPrinted>
  <dcterms:created xsi:type="dcterms:W3CDTF">2018-12-03T11:34:00Z</dcterms:created>
  <dcterms:modified xsi:type="dcterms:W3CDTF">2018-12-05T08:54:00Z</dcterms:modified>
</cp:coreProperties>
</file>