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3659" w14:textId="77777777" w:rsidR="00656156" w:rsidRDefault="00DD5EEE">
      <w:r>
        <w:rPr>
          <w:rFonts w:ascii="Times-Roman" w:hAnsi="Times-Roman" w:cs="Times-Roman"/>
        </w:rPr>
        <w:t>PRESSRELEASE Delvator, sommaren 2014</w:t>
      </w:r>
    </w:p>
    <w:p w14:paraId="3B02D058" w14:textId="77777777" w:rsidR="00656156" w:rsidRDefault="00656156"/>
    <w:p w14:paraId="75FF9BE7" w14:textId="77777777" w:rsidR="00656156" w:rsidRDefault="00DD5EEE">
      <w:pPr>
        <w:spacing w:after="320"/>
      </w:pPr>
      <w:r>
        <w:rPr>
          <w:rFonts w:ascii="Times" w:hAnsi="Times" w:cs="Times"/>
          <w:b/>
          <w:sz w:val="48"/>
        </w:rPr>
        <w:t>Hitachi ZW180-5 lyfter prestanda, ekonomi och miljö</w:t>
      </w:r>
    </w:p>
    <w:p w14:paraId="6A0CE83F" w14:textId="77777777" w:rsidR="00656156" w:rsidRDefault="00DD5EEE">
      <w:r>
        <w:rPr>
          <w:rFonts w:ascii="Times" w:hAnsi="Times" w:cs="Times"/>
          <w:b/>
        </w:rPr>
        <w:t xml:space="preserve">Hitachi ZW180-5 är den senaste i raden hjullastare som presenterats från den japanska tillverkaren, under sommaren 2014. Maskinen är med sina cirka 15 ton den största av de tre hjullastarmodeller som ska lanseras under året och därefter finns samtliga </w:t>
      </w:r>
      <w:r>
        <w:rPr>
          <w:rFonts w:ascii="Times" w:hAnsi="Times" w:cs="Times"/>
          <w:b/>
        </w:rPr>
        <w:t>h</w:t>
      </w:r>
      <w:r>
        <w:rPr>
          <w:rFonts w:ascii="Times" w:hAnsi="Times" w:cs="Times"/>
          <w:b/>
        </w:rPr>
        <w:t>jullastare i Serie-5 tillgängliga.</w:t>
      </w:r>
    </w:p>
    <w:p w14:paraId="0C36B87E" w14:textId="77777777" w:rsidR="00656156" w:rsidRDefault="00656156"/>
    <w:p w14:paraId="2A507A10" w14:textId="77777777" w:rsidR="00656156" w:rsidRDefault="00DD5EEE">
      <w:pPr>
        <w:spacing w:after="240"/>
      </w:pPr>
      <w:r>
        <w:rPr>
          <w:rFonts w:ascii="Times-Roman" w:hAnsi="Times-Roman" w:cs="Times-Roman"/>
        </w:rPr>
        <w:t xml:space="preserve">Nya ZW180-5 innehåller flera nyheter och delar teknik med de större modellerna som funnits på marknaden sedan tidigare. Cumminsmotorn på 6,7 liter uppfyller Steg </w:t>
      </w:r>
      <w:proofErr w:type="spellStart"/>
      <w:r>
        <w:rPr>
          <w:rFonts w:ascii="Times-Roman" w:hAnsi="Times-Roman" w:cs="Times-Roman"/>
        </w:rPr>
        <w:t>IIIB</w:t>
      </w:r>
      <w:proofErr w:type="spellEnd"/>
      <w:r>
        <w:rPr>
          <w:rFonts w:ascii="Times-Roman" w:hAnsi="Times-Roman" w:cs="Times-Roman"/>
        </w:rPr>
        <w:t xml:space="preserve"> och levererar rikligt med kraft för både hög prestand</w:t>
      </w:r>
      <w:r>
        <w:rPr>
          <w:rFonts w:ascii="Times-Roman" w:hAnsi="Times-Roman" w:cs="Times-Roman"/>
        </w:rPr>
        <w:t>a och kraftfull grävning, samtidigt som bränsleförbrukningen är upp till 10 procent lägre än föregående modell.</w:t>
      </w:r>
    </w:p>
    <w:p w14:paraId="6C678BCE" w14:textId="77777777" w:rsidR="00656156" w:rsidRDefault="00DD5EEE">
      <w:pPr>
        <w:spacing w:after="240"/>
      </w:pPr>
      <w:r>
        <w:rPr>
          <w:rFonts w:ascii="Times-Roman" w:hAnsi="Times-Roman" w:cs="Times-Roman"/>
        </w:rPr>
        <w:t xml:space="preserve">ZW180-5 är utrustad med en underhållsfri DOC (Diesel Oxidation </w:t>
      </w:r>
      <w:proofErr w:type="spellStart"/>
      <w:r>
        <w:rPr>
          <w:rFonts w:ascii="Times-Roman" w:hAnsi="Times-Roman" w:cs="Times-Roman"/>
        </w:rPr>
        <w:t>Catalyst</w:t>
      </w:r>
      <w:proofErr w:type="spellEnd"/>
      <w:r>
        <w:rPr>
          <w:rFonts w:ascii="Times-Roman" w:hAnsi="Times-Roman" w:cs="Times-Roman"/>
        </w:rPr>
        <w:t>) som reducerar mängden partiklar i avgaserna utan behov av partikelfilte</w:t>
      </w:r>
      <w:r>
        <w:rPr>
          <w:rFonts w:ascii="Times-Roman" w:hAnsi="Times-Roman" w:cs="Times-Roman"/>
        </w:rPr>
        <w:t>r.</w:t>
      </w:r>
    </w:p>
    <w:p w14:paraId="5B6B4F6D" w14:textId="77777777" w:rsidR="00656156" w:rsidRDefault="00DD5EEE">
      <w:pPr>
        <w:spacing w:after="240"/>
      </w:pPr>
      <w:r>
        <w:rPr>
          <w:rFonts w:ascii="Times-Roman" w:hAnsi="Times-Roman" w:cs="Times-Roman"/>
        </w:rPr>
        <w:t>Hitachi har lagt stort fokus på att minska driftskostnader och miljöpåverkan. Detta är möjligt genom avancerad teknik som bland annat underlättar för föraren att optimera sin körning.</w:t>
      </w:r>
    </w:p>
    <w:p w14:paraId="3ED2F086" w14:textId="77777777" w:rsidR="00656156" w:rsidRDefault="00DD5EEE">
      <w:pPr>
        <w:spacing w:after="240"/>
      </w:pPr>
      <w:r>
        <w:rPr>
          <w:rFonts w:ascii="Times-Roman" w:hAnsi="Times-Roman" w:cs="Times-Roman"/>
        </w:rPr>
        <w:t>Maskinen har två effektlägen som påverkar motorns varvtal och växellå</w:t>
      </w:r>
      <w:r>
        <w:rPr>
          <w:rFonts w:ascii="Times-Roman" w:hAnsi="Times-Roman" w:cs="Times-Roman"/>
        </w:rPr>
        <w:t xml:space="preserve">dans karaktär, en integrerad ECO-symbol i instrumentpanelen visar föraren när han kör ekonomiskt och automatisk motoravstängning stänger av motorn vid onödig tomgångskörning för att förhindra bränsleslöseri och utsläpp – </w:t>
      </w:r>
      <w:r>
        <w:rPr>
          <w:rFonts w:ascii="Times-Roman" w:hAnsi="Times-Roman" w:cs="Times-Roman"/>
        </w:rPr>
        <w:t>för att nämna något.</w:t>
      </w:r>
    </w:p>
    <w:p w14:paraId="3D621C0C" w14:textId="77777777" w:rsidR="00656156" w:rsidRDefault="00DD5EEE">
      <w:pPr>
        <w:spacing w:after="240"/>
      </w:pPr>
      <w:r>
        <w:rPr>
          <w:rFonts w:ascii="Times-Roman" w:hAnsi="Times-Roman" w:cs="Times-Roman"/>
        </w:rPr>
        <w:t>ZW180 tillhör en</w:t>
      </w:r>
      <w:r>
        <w:rPr>
          <w:rFonts w:ascii="Times-Roman" w:hAnsi="Times-Roman" w:cs="Times-Roman"/>
        </w:rPr>
        <w:t xml:space="preserve"> av de storleksmässigt mest populära klasserna i Europa. Den </w:t>
      </w:r>
      <w:r>
        <w:rPr>
          <w:rFonts w:ascii="Times-Roman" w:hAnsi="Times-Roman" w:cs="Times-Roman"/>
        </w:rPr>
        <w:t>har egenskaper som gör den ideal inom flera olika applikationer tack vare dess höga produktionskapacitet,</w:t>
      </w:r>
      <w:r>
        <w:rPr>
          <w:rFonts w:ascii="Times-Roman" w:hAnsi="Times-Roman" w:cs="Times-Roman"/>
        </w:rPr>
        <w:t xml:space="preserve"> låga driftskostnad, användarvänlighet</w:t>
      </w:r>
      <w:r>
        <w:rPr>
          <w:rFonts w:ascii="Times-Roman" w:hAnsi="Times-Roman" w:cs="Times-Roman"/>
        </w:rPr>
        <w:t xml:space="preserve"> och förarkomfort,</w:t>
      </w:r>
      <w:bookmarkStart w:id="0" w:name="_GoBack"/>
      <w:bookmarkEnd w:id="0"/>
      <w:r>
        <w:rPr>
          <w:rFonts w:ascii="Times-Roman" w:hAnsi="Times-Roman" w:cs="Times-Roman"/>
        </w:rPr>
        <w:t xml:space="preserve"> samt enkelt underhåll.</w:t>
      </w:r>
    </w:p>
    <w:p w14:paraId="77DACA41" w14:textId="77777777" w:rsidR="00656156" w:rsidRDefault="00DD5EEE">
      <w:pPr>
        <w:spacing w:after="240"/>
      </w:pPr>
      <w:r>
        <w:rPr>
          <w:rFonts w:ascii="Times" w:hAnsi="Times" w:cs="Times"/>
          <w:b/>
        </w:rPr>
        <w:t>För mer information, kontakta:</w:t>
      </w:r>
      <w:r>
        <w:rPr>
          <w:rFonts w:ascii="Times-Roman" w:hAnsi="Times-Roman" w:cs="Times-Roman"/>
        </w:rPr>
        <w:br/>
        <w:t xml:space="preserve">Henrik </w:t>
      </w:r>
      <w:proofErr w:type="spellStart"/>
      <w:r>
        <w:rPr>
          <w:rFonts w:ascii="Times-Roman" w:hAnsi="Times-Roman" w:cs="Times-Roman"/>
        </w:rPr>
        <w:t>Ivansson</w:t>
      </w:r>
      <w:proofErr w:type="spellEnd"/>
      <w:r>
        <w:rPr>
          <w:rFonts w:ascii="Times-Roman" w:hAnsi="Times-Roman" w:cs="Times-Roman"/>
        </w:rPr>
        <w:t xml:space="preserve"> </w:t>
      </w:r>
      <w:r>
        <w:rPr>
          <w:rFonts w:ascii="Times-Roman" w:hAnsi="Times-Roman" w:cs="Times-Roman"/>
        </w:rPr>
        <w:br/>
        <w:t>Delvator AB</w:t>
      </w:r>
      <w:r>
        <w:rPr>
          <w:rFonts w:ascii="Times-Roman" w:hAnsi="Times-Roman" w:cs="Times-Roman"/>
        </w:rPr>
        <w:br/>
        <w:t>Tel 0413-692 14, 0767-66 61 51</w:t>
      </w:r>
      <w:r>
        <w:rPr>
          <w:rFonts w:ascii="Times-Roman" w:hAnsi="Times-Roman" w:cs="Times-Roman"/>
        </w:rPr>
        <w:br/>
      </w:r>
      <w:r>
        <w:rPr>
          <w:rFonts w:ascii="Times-Roman" w:hAnsi="Times-Roman" w:cs="Times-Roman"/>
          <w:color w:val="0000E9"/>
          <w:u w:val="single"/>
        </w:rPr>
        <w:t>henrik.ivansson@delvator.se</w:t>
      </w:r>
      <w:r>
        <w:rPr>
          <w:rFonts w:ascii="Times-Roman" w:hAnsi="Times-Roman" w:cs="Times-Roman"/>
        </w:rPr>
        <w:t xml:space="preserve">  </w:t>
      </w:r>
      <w:r>
        <w:rPr>
          <w:rFonts w:ascii="Times-Roman" w:hAnsi="Times-Roman" w:cs="Times-Roman"/>
        </w:rPr>
        <w:br/>
      </w:r>
      <w:r>
        <w:rPr>
          <w:rFonts w:ascii="Times-Roman" w:hAnsi="Times-Roman" w:cs="Times-Roman"/>
          <w:color w:val="0000E9"/>
          <w:u w:val="single"/>
        </w:rPr>
        <w:t>www.delvator.se</w:t>
      </w:r>
      <w:r>
        <w:rPr>
          <w:rFonts w:ascii="Times-Roman" w:hAnsi="Times-Roman" w:cs="Times-Roman"/>
        </w:rPr>
        <w:t> </w:t>
      </w:r>
    </w:p>
    <w:sectPr w:rsidR="0065615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1304"/>
  <w:hyphenationZone w:val="425"/>
  <w:characterSpacingControl w:val="doNotCompress"/>
  <w:compat>
    <w:useFELayout/>
    <w:compatSetting w:name="compatibilityMode" w:uri="http://schemas.microsoft.com/office/word" w:val="12"/>
  </w:compat>
  <w:rsids>
    <w:rsidRoot w:val="00656156"/>
    <w:rsid w:val="00656156"/>
    <w:rsid w:val="00DD5E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8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FD44A84E-F473-8244-8DED-A6A21ACA9C0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1475</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Mats Thorner</cp:lastModifiedBy>
  <cp:revision>2</cp:revision>
  <dcterms:created xsi:type="dcterms:W3CDTF">2014-06-04T12:44:00Z</dcterms:created>
  <dcterms:modified xsi:type="dcterms:W3CDTF">2014-06-04T12:47:00Z</dcterms:modified>
</cp:coreProperties>
</file>