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27" w:rsidRPr="00617A4D" w:rsidRDefault="00413827" w:rsidP="00413827">
      <w:pPr>
        <w:spacing w:line="280" w:lineRule="auto"/>
        <w:rPr>
          <w:rFonts w:ascii="Arial" w:eastAsia="Arial Narrow" w:hAnsi="Arial"/>
          <w:sz w:val="20"/>
          <w:szCs w:val="24"/>
          <w:lang w:val="nb-NO"/>
        </w:rPr>
      </w:pPr>
      <w:r>
        <w:rPr>
          <w:rFonts w:ascii="Arial" w:eastAsia="Arial Narrow" w:hAnsi="Arial"/>
          <w:sz w:val="20"/>
          <w:szCs w:val="24"/>
          <w:lang w:val="nb-NO"/>
        </w:rPr>
        <w:t xml:space="preserve">Pressemelding </w:t>
      </w:r>
      <w:r w:rsidR="005331B0" w:rsidRPr="005331B0">
        <w:rPr>
          <w:rFonts w:ascii="Arial" w:eastAsia="Arial Narrow" w:hAnsi="Arial"/>
          <w:sz w:val="20"/>
          <w:szCs w:val="24"/>
          <w:lang w:val="nb-NO"/>
        </w:rPr>
        <w:t>21</w:t>
      </w:r>
      <w:r w:rsidRPr="005331B0">
        <w:rPr>
          <w:rFonts w:ascii="Arial" w:eastAsia="Arial Narrow" w:hAnsi="Arial"/>
          <w:sz w:val="20"/>
          <w:szCs w:val="24"/>
          <w:lang w:val="nb-NO"/>
        </w:rPr>
        <w:t>.</w:t>
      </w:r>
      <w:r w:rsidR="002A4A51">
        <w:rPr>
          <w:rFonts w:ascii="Arial" w:eastAsia="Arial Narrow" w:hAnsi="Arial"/>
          <w:sz w:val="20"/>
          <w:szCs w:val="24"/>
          <w:lang w:val="nb-NO"/>
        </w:rPr>
        <w:t>03</w:t>
      </w:r>
      <w:r>
        <w:rPr>
          <w:rFonts w:ascii="Arial" w:eastAsia="Arial Narrow" w:hAnsi="Arial"/>
          <w:sz w:val="20"/>
          <w:szCs w:val="24"/>
          <w:lang w:val="nb-NO"/>
        </w:rPr>
        <w:t>.2011</w:t>
      </w:r>
    </w:p>
    <w:p w:rsidR="00413827" w:rsidRPr="00617A4D" w:rsidRDefault="00413827" w:rsidP="00413827">
      <w:pPr>
        <w:rPr>
          <w:rFonts w:ascii="Arial" w:eastAsia="Arial Narrow" w:hAnsi="Arial"/>
          <w:sz w:val="20"/>
          <w:szCs w:val="24"/>
          <w:lang w:val="nb-NO"/>
        </w:rPr>
      </w:pPr>
      <w:bookmarkStart w:id="0" w:name="_GoBack"/>
      <w:bookmarkEnd w:id="0"/>
    </w:p>
    <w:p w:rsidR="005913BF" w:rsidRDefault="005913BF" w:rsidP="00413827">
      <w:pPr>
        <w:spacing w:line="280" w:lineRule="auto"/>
        <w:rPr>
          <w:rFonts w:ascii="Arial Narrow" w:eastAsia="Arial Narrow" w:hAnsi="Arial Narrow"/>
          <w:b/>
          <w:color w:val="7EB61C"/>
          <w:sz w:val="48"/>
          <w:szCs w:val="24"/>
          <w:lang w:val="nb-NO"/>
        </w:rPr>
      </w:pPr>
      <w:r>
        <w:rPr>
          <w:rFonts w:ascii="Arial Narrow" w:eastAsia="Arial Narrow" w:hAnsi="Arial Narrow"/>
          <w:b/>
          <w:color w:val="7EB61C"/>
          <w:sz w:val="48"/>
          <w:szCs w:val="24"/>
          <w:lang w:val="nb-NO"/>
        </w:rPr>
        <w:t xml:space="preserve">Ny kunstig linse fjerner alderslangsynthet </w:t>
      </w:r>
    </w:p>
    <w:p w:rsidR="00413827" w:rsidRPr="00617A4D" w:rsidRDefault="00413827" w:rsidP="00413827">
      <w:pPr>
        <w:spacing w:line="280" w:lineRule="auto"/>
        <w:rPr>
          <w:rFonts w:ascii="Arial" w:eastAsia="Arial Narrow" w:hAnsi="Arial" w:cs="Arial"/>
          <w:u w:val="single"/>
          <w:lang w:val="nb-NO"/>
        </w:rPr>
      </w:pPr>
      <w:r w:rsidRPr="00617A4D">
        <w:rPr>
          <w:rFonts w:ascii="Arial" w:eastAsia="Arial Narrow" w:hAnsi="Arial" w:cs="Arial"/>
          <w:b/>
          <w:lang w:val="nb-NO"/>
        </w:rPr>
        <w:t>Memira lanserer en ny avansert linse som gjør at flere kan slippe alderslangsynthet</w:t>
      </w:r>
      <w:r w:rsidR="005913BF">
        <w:rPr>
          <w:rFonts w:ascii="Arial" w:eastAsia="Arial Narrow" w:hAnsi="Arial" w:cs="Arial"/>
          <w:b/>
          <w:lang w:val="nb-NO"/>
        </w:rPr>
        <w:t>, og Norge er blant de første landene i verden som tar i bruk den nye linsen.</w:t>
      </w:r>
    </w:p>
    <w:p w:rsidR="005913BF" w:rsidRDefault="00413827" w:rsidP="00413827">
      <w:pPr>
        <w:spacing w:before="100" w:beforeAutospacing="1" w:after="100" w:afterAutospacing="1" w:line="280" w:lineRule="auto"/>
        <w:rPr>
          <w:rFonts w:ascii="Arial" w:eastAsia="Arial Narrow" w:hAnsi="Arial"/>
          <w:b/>
          <w:color w:val="000000"/>
          <w:szCs w:val="24"/>
          <w:lang w:val="nb-NO"/>
        </w:rPr>
      </w:pPr>
      <w:r>
        <w:rPr>
          <w:rFonts w:ascii="Arial" w:eastAsia="Arial Narrow" w:hAnsi="Arial"/>
          <w:b/>
          <w:color w:val="000000"/>
          <w:szCs w:val="24"/>
          <w:lang w:val="nb-NO"/>
        </w:rPr>
        <w:t xml:space="preserve">Hvert år behandler Memira </w:t>
      </w:r>
      <w:r w:rsidR="00960C46">
        <w:rPr>
          <w:rFonts w:ascii="Arial" w:eastAsia="Arial Narrow" w:hAnsi="Arial"/>
          <w:b/>
          <w:color w:val="000000"/>
          <w:szCs w:val="24"/>
          <w:lang w:val="nb-NO"/>
        </w:rPr>
        <w:t>flere tusen</w:t>
      </w:r>
      <w:r>
        <w:rPr>
          <w:rFonts w:ascii="Arial" w:eastAsia="Arial Narrow" w:hAnsi="Arial"/>
          <w:b/>
          <w:color w:val="000000"/>
          <w:szCs w:val="24"/>
          <w:lang w:val="nb-NO"/>
        </w:rPr>
        <w:t xml:space="preserve"> pasienter som ønsker å bli kvitt kontaktlinsene og brillene sine.</w:t>
      </w:r>
      <w:r w:rsidRPr="00617A4D">
        <w:rPr>
          <w:rFonts w:ascii="Arial" w:eastAsia="Arial Narrow" w:hAnsi="Arial"/>
          <w:b/>
          <w:color w:val="000000"/>
          <w:szCs w:val="24"/>
          <w:lang w:val="nb-NO"/>
        </w:rPr>
        <w:t xml:space="preserve"> </w:t>
      </w:r>
      <w:r>
        <w:rPr>
          <w:rFonts w:ascii="Arial" w:eastAsia="Arial Narrow" w:hAnsi="Arial"/>
          <w:b/>
          <w:color w:val="000000"/>
          <w:szCs w:val="24"/>
          <w:lang w:val="nb-NO"/>
        </w:rPr>
        <w:t xml:space="preserve">Flere og flere av disse ønsker også å slippe lese- og arbeidsbriller og har samtidig høye krav til et </w:t>
      </w:r>
      <w:r w:rsidR="0065590B">
        <w:rPr>
          <w:rFonts w:ascii="Arial" w:eastAsia="Arial Narrow" w:hAnsi="Arial"/>
          <w:b/>
          <w:color w:val="000000"/>
          <w:szCs w:val="24"/>
          <w:lang w:val="nb-NO"/>
        </w:rPr>
        <w:t xml:space="preserve">godt </w:t>
      </w:r>
      <w:r>
        <w:rPr>
          <w:rFonts w:ascii="Arial" w:eastAsia="Arial Narrow" w:hAnsi="Arial"/>
          <w:b/>
          <w:color w:val="000000"/>
          <w:szCs w:val="24"/>
          <w:lang w:val="nb-NO"/>
        </w:rPr>
        <w:t>syn.</w:t>
      </w:r>
      <w:r w:rsidRPr="00617A4D">
        <w:rPr>
          <w:rFonts w:ascii="Arial" w:eastAsia="Arial Narrow" w:hAnsi="Arial"/>
          <w:b/>
          <w:color w:val="000000"/>
          <w:szCs w:val="24"/>
          <w:lang w:val="nb-NO"/>
        </w:rPr>
        <w:t xml:space="preserve"> </w:t>
      </w:r>
      <w:r>
        <w:rPr>
          <w:rFonts w:ascii="Arial" w:eastAsia="Arial Narrow" w:hAnsi="Arial"/>
          <w:b/>
          <w:color w:val="000000"/>
          <w:szCs w:val="24"/>
          <w:lang w:val="nb-NO"/>
        </w:rPr>
        <w:t>Behandlingen som blir brukt for å slippe lesebriller i dag kalles RLE (Refractive Lens Exchange) og bygger på samme metode som gråstær</w:t>
      </w:r>
      <w:r w:rsidR="0065590B">
        <w:rPr>
          <w:rFonts w:ascii="Arial" w:eastAsia="Arial Narrow" w:hAnsi="Arial"/>
          <w:b/>
          <w:color w:val="000000"/>
          <w:szCs w:val="24"/>
          <w:lang w:val="nb-NO"/>
        </w:rPr>
        <w:t xml:space="preserve"> </w:t>
      </w:r>
      <w:r>
        <w:rPr>
          <w:rFonts w:ascii="Arial" w:eastAsia="Arial Narrow" w:hAnsi="Arial"/>
          <w:b/>
          <w:color w:val="000000"/>
          <w:szCs w:val="24"/>
          <w:lang w:val="nb-NO"/>
        </w:rPr>
        <w:t>behandling.</w:t>
      </w:r>
      <w:r w:rsidRPr="00617A4D">
        <w:rPr>
          <w:rFonts w:ascii="Arial" w:eastAsia="Arial Narrow" w:hAnsi="Arial"/>
          <w:b/>
          <w:color w:val="000000"/>
          <w:szCs w:val="24"/>
          <w:lang w:val="nb-NO"/>
        </w:rPr>
        <w:t xml:space="preserve"> </w:t>
      </w:r>
    </w:p>
    <w:p w:rsidR="00413827" w:rsidRPr="00617A4D" w:rsidRDefault="005913BF" w:rsidP="005913BF">
      <w:pPr>
        <w:spacing w:before="100" w:beforeAutospacing="1" w:after="100" w:afterAutospacing="1" w:line="280" w:lineRule="auto"/>
        <w:rPr>
          <w:rFonts w:ascii="Arial" w:eastAsia="Arial Narrow" w:hAnsi="Arial"/>
          <w:szCs w:val="24"/>
          <w:lang w:val="nb-NO"/>
        </w:rPr>
      </w:pPr>
      <w:r w:rsidRPr="00BE024A">
        <w:rPr>
          <w:rFonts w:ascii="Arial" w:eastAsia="Arial Narrow" w:hAnsi="Arial"/>
          <w:color w:val="000000"/>
          <w:szCs w:val="24"/>
          <w:lang w:val="nb-NO"/>
        </w:rPr>
        <w:t xml:space="preserve">- </w:t>
      </w:r>
      <w:r w:rsidR="00413827" w:rsidRPr="00BE024A">
        <w:rPr>
          <w:rFonts w:ascii="Arial" w:eastAsia="Arial Narrow" w:hAnsi="Arial"/>
          <w:color w:val="000000"/>
          <w:szCs w:val="24"/>
          <w:lang w:val="nb-NO"/>
        </w:rPr>
        <w:t>Frem til idag har behandlingen bestått av et visst kompromiss mellom godt syn på langt og på nært hold. Med ny teknikk og mer avanserte linser kan vi nå behandle en større gruppe kunder</w:t>
      </w:r>
      <w:r w:rsidRPr="00BE024A">
        <w:rPr>
          <w:rFonts w:ascii="Arial" w:eastAsia="Arial Narrow" w:hAnsi="Arial"/>
          <w:szCs w:val="24"/>
          <w:lang w:val="nb-NO"/>
        </w:rPr>
        <w:t>,</w:t>
      </w:r>
      <w:r>
        <w:rPr>
          <w:rFonts w:ascii="Arial" w:eastAsia="Arial Narrow" w:hAnsi="Arial"/>
          <w:szCs w:val="24"/>
          <w:lang w:val="nb-NO"/>
        </w:rPr>
        <w:t xml:space="preserve"> sier </w:t>
      </w:r>
      <w:r w:rsidR="003007A4">
        <w:rPr>
          <w:rFonts w:ascii="Arial" w:eastAsia="Arial Narrow" w:hAnsi="Arial"/>
          <w:szCs w:val="24"/>
          <w:lang w:val="nb-NO"/>
        </w:rPr>
        <w:t xml:space="preserve">Svein Tindlund, klinisk ansvarlig og del av </w:t>
      </w:r>
      <w:r>
        <w:rPr>
          <w:rFonts w:ascii="Arial" w:eastAsia="Arial Narrow" w:hAnsi="Arial"/>
          <w:szCs w:val="24"/>
          <w:lang w:val="nb-NO"/>
        </w:rPr>
        <w:t>MCAB, Memiras kliniske råd</w:t>
      </w:r>
      <w:r w:rsidR="003A7A8C">
        <w:rPr>
          <w:rFonts w:ascii="Arial" w:eastAsia="Arial Narrow" w:hAnsi="Arial"/>
          <w:szCs w:val="24"/>
          <w:lang w:val="nb-NO"/>
        </w:rPr>
        <w:t>.</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sidRPr="00617A4D">
        <w:rPr>
          <w:rFonts w:ascii="Arial" w:eastAsia="Arial Narrow" w:hAnsi="Arial"/>
          <w:szCs w:val="24"/>
          <w:lang w:val="nb-NO"/>
        </w:rPr>
        <w:t xml:space="preserve">– Vi drømmer om en linse som etterligner den naturlige linsen i den grad at den ikke gir noen optiske kompromisser verken på langt eller på nært hold. Vi tar et stort skritt i og med den nye linsen som er basert på en utprøvd optisk løsning kombinert med den seneste hjerneforskningen om hvordan et menneske ser. </w:t>
      </w:r>
      <w:r>
        <w:rPr>
          <w:rFonts w:ascii="Arial" w:eastAsia="Arial Narrow" w:hAnsi="Arial"/>
          <w:szCs w:val="24"/>
          <w:lang w:val="nb-NO"/>
        </w:rPr>
        <w:t>Linsen er genial og gjør at du ser utmerket på langt hold, faktisk med et bedre kontrastsyn enn med din naturlige linse, samtidig som du ser bra på leseavstand,</w:t>
      </w:r>
      <w:r w:rsidR="005913BF">
        <w:rPr>
          <w:rFonts w:ascii="Arial" w:eastAsia="Arial Narrow" w:hAnsi="Arial"/>
          <w:szCs w:val="24"/>
          <w:lang w:val="nb-NO"/>
        </w:rPr>
        <w:t xml:space="preserve"> sier </w:t>
      </w:r>
      <w:r w:rsidR="003007A4">
        <w:rPr>
          <w:rFonts w:ascii="Arial" w:eastAsia="Arial Narrow" w:hAnsi="Arial"/>
          <w:szCs w:val="24"/>
          <w:lang w:val="nb-NO"/>
        </w:rPr>
        <w:t>Tindlund</w:t>
      </w:r>
      <w:r w:rsidR="005913BF">
        <w:rPr>
          <w:rFonts w:ascii="Arial" w:eastAsia="Arial Narrow" w:hAnsi="Arial"/>
          <w:szCs w:val="24"/>
          <w:lang w:val="nb-NO"/>
        </w:rPr>
        <w:t xml:space="preserve">.  </w:t>
      </w:r>
      <w:r w:rsidRPr="00617A4D">
        <w:rPr>
          <w:rFonts w:ascii="Arial" w:eastAsia="Arial Narrow" w:hAnsi="Arial"/>
          <w:szCs w:val="24"/>
          <w:lang w:val="nb-NO"/>
        </w:rPr>
        <w:t xml:space="preserve"> </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sidRPr="00617A4D">
        <w:rPr>
          <w:rFonts w:ascii="Arial" w:eastAsia="Arial Narrow" w:hAnsi="Arial"/>
          <w:szCs w:val="24"/>
          <w:lang w:val="nb-NO"/>
        </w:rPr>
        <w:t xml:space="preserve">Den nye linsen har dessuten svært gode egenskaper når det gjelder syn i mørket og Memira har allerede behandlet flere ansatte optikere og kirurger med den nye teknikken. </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Pr>
          <w:rFonts w:ascii="Arial" w:eastAsia="Arial Narrow" w:hAnsi="Arial"/>
          <w:szCs w:val="24"/>
          <w:lang w:val="nb-NO"/>
        </w:rPr>
        <w:t xml:space="preserve">– Gjennom utviklingen innenfor linseteknologien kan vi </w:t>
      </w:r>
      <w:r w:rsidR="0065590B">
        <w:rPr>
          <w:rFonts w:ascii="Arial" w:eastAsia="Arial Narrow" w:hAnsi="Arial"/>
          <w:szCs w:val="24"/>
          <w:lang w:val="nb-NO"/>
        </w:rPr>
        <w:t xml:space="preserve">nå </w:t>
      </w:r>
      <w:r>
        <w:rPr>
          <w:rFonts w:ascii="Arial" w:eastAsia="Arial Narrow" w:hAnsi="Arial"/>
          <w:szCs w:val="24"/>
          <w:lang w:val="nb-NO"/>
        </w:rPr>
        <w:t xml:space="preserve">si ja til stadig flere kunder som ønsker å behandle sine synsfeil, samtidig som kundene våre fortsatt kan ha stor tillit til våre anbefalinger og vår måte å kvalitetssikre resultatet på, </w:t>
      </w:r>
      <w:r w:rsidR="00DD6F78">
        <w:rPr>
          <w:rFonts w:ascii="Arial" w:eastAsia="Arial Narrow" w:hAnsi="Arial"/>
          <w:szCs w:val="24"/>
          <w:lang w:val="nb-NO"/>
        </w:rPr>
        <w:t xml:space="preserve">fortsetter </w:t>
      </w:r>
      <w:r w:rsidR="0065590B">
        <w:rPr>
          <w:rFonts w:ascii="Arial" w:eastAsia="Arial Narrow" w:hAnsi="Arial"/>
          <w:szCs w:val="24"/>
          <w:lang w:val="nb-NO"/>
        </w:rPr>
        <w:t>Tindlund</w:t>
      </w:r>
      <w:r>
        <w:rPr>
          <w:rFonts w:ascii="Arial" w:eastAsia="Arial Narrow" w:hAnsi="Arial"/>
          <w:szCs w:val="24"/>
          <w:lang w:val="nb-NO"/>
        </w:rPr>
        <w:t>.</w:t>
      </w:r>
      <w:r w:rsidRPr="00617A4D">
        <w:rPr>
          <w:rFonts w:ascii="Arial" w:eastAsia="Arial Narrow" w:hAnsi="Arial"/>
          <w:szCs w:val="24"/>
          <w:lang w:val="nb-NO"/>
        </w:rPr>
        <w:t xml:space="preserve"> </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Pr>
          <w:rFonts w:ascii="Arial" w:eastAsia="Arial Narrow" w:hAnsi="Arial"/>
          <w:szCs w:val="24"/>
          <w:lang w:val="nb-NO"/>
        </w:rPr>
        <w:t xml:space="preserve">Memiras metode bygger på å analysere og forstå hver kundes </w:t>
      </w:r>
      <w:r w:rsidR="0065590B">
        <w:rPr>
          <w:rFonts w:ascii="Arial" w:eastAsia="Arial Narrow" w:hAnsi="Arial"/>
          <w:szCs w:val="24"/>
          <w:lang w:val="nb-NO"/>
        </w:rPr>
        <w:t xml:space="preserve">individuelle </w:t>
      </w:r>
      <w:r>
        <w:rPr>
          <w:rFonts w:ascii="Arial" w:eastAsia="Arial Narrow" w:hAnsi="Arial"/>
          <w:szCs w:val="24"/>
          <w:lang w:val="nb-NO"/>
        </w:rPr>
        <w:t>synsbehov</w:t>
      </w:r>
      <w:r w:rsidR="0065590B">
        <w:rPr>
          <w:rFonts w:ascii="Arial" w:eastAsia="Arial Narrow" w:hAnsi="Arial"/>
          <w:szCs w:val="24"/>
          <w:lang w:val="nb-NO"/>
        </w:rPr>
        <w:t>,</w:t>
      </w:r>
      <w:r>
        <w:rPr>
          <w:rFonts w:ascii="Arial" w:eastAsia="Arial Narrow" w:hAnsi="Arial"/>
          <w:szCs w:val="24"/>
          <w:lang w:val="nb-NO"/>
        </w:rPr>
        <w:t xml:space="preserve"> og </w:t>
      </w:r>
      <w:r w:rsidR="0065590B">
        <w:rPr>
          <w:rFonts w:ascii="Arial" w:eastAsia="Arial Narrow" w:hAnsi="Arial"/>
          <w:szCs w:val="24"/>
          <w:lang w:val="nb-NO"/>
        </w:rPr>
        <w:t xml:space="preserve">gjennom dette </w:t>
      </w:r>
      <w:r>
        <w:rPr>
          <w:rFonts w:ascii="Arial" w:eastAsia="Arial Narrow" w:hAnsi="Arial"/>
          <w:szCs w:val="24"/>
          <w:lang w:val="nb-NO"/>
        </w:rPr>
        <w:t>sikre at kunden blir fornøyd med behandlingen.</w:t>
      </w:r>
      <w:r w:rsidRPr="00617A4D">
        <w:rPr>
          <w:rFonts w:ascii="Arial" w:eastAsia="Arial Narrow" w:hAnsi="Arial"/>
          <w:szCs w:val="24"/>
          <w:lang w:val="nb-NO"/>
        </w:rPr>
        <w:t xml:space="preserve"> </w:t>
      </w:r>
    </w:p>
    <w:p w:rsidR="00413827" w:rsidRPr="00617A4D" w:rsidRDefault="00413827" w:rsidP="00413827">
      <w:pPr>
        <w:spacing w:before="100" w:beforeAutospacing="1" w:after="100" w:afterAutospacing="1"/>
        <w:rPr>
          <w:rFonts w:ascii="Arial" w:eastAsia="Arial Narrow" w:hAnsi="Arial"/>
          <w:szCs w:val="24"/>
          <w:lang w:val="nb-NO"/>
        </w:rPr>
      </w:pPr>
    </w:p>
    <w:p w:rsidR="006E79C1" w:rsidRPr="00617A4D" w:rsidRDefault="006E79C1" w:rsidP="00413827">
      <w:pPr>
        <w:spacing w:before="100" w:beforeAutospacing="1" w:after="100" w:afterAutospacing="1"/>
        <w:rPr>
          <w:rFonts w:ascii="Arial" w:eastAsia="Arial Narrow" w:hAnsi="Arial"/>
          <w:szCs w:val="24"/>
          <w:lang w:val="nb-NO"/>
        </w:rPr>
      </w:pPr>
    </w:p>
    <w:p w:rsidR="00413827" w:rsidRPr="00617A4D" w:rsidRDefault="00413827" w:rsidP="00413827">
      <w:pPr>
        <w:spacing w:before="100" w:beforeAutospacing="1" w:after="100" w:afterAutospacing="1" w:line="280" w:lineRule="auto"/>
        <w:rPr>
          <w:rFonts w:ascii="Arial" w:eastAsia="Arial Narrow" w:hAnsi="Arial"/>
          <w:szCs w:val="24"/>
          <w:lang w:val="nb-NO"/>
        </w:rPr>
      </w:pPr>
      <w:r>
        <w:rPr>
          <w:rFonts w:ascii="Arial" w:eastAsia="Arial Narrow" w:hAnsi="Arial"/>
          <w:szCs w:val="24"/>
          <w:lang w:val="nb-NO"/>
        </w:rPr>
        <w:lastRenderedPageBreak/>
        <w:t xml:space="preserve">– Nå lanserer vi den siste behandlingsteknikken på alle våre nordiske markeder og klinikker, sier Memiras </w:t>
      </w:r>
      <w:r w:rsidR="003007A4">
        <w:rPr>
          <w:rFonts w:ascii="Arial" w:eastAsia="Arial Narrow" w:hAnsi="Arial"/>
          <w:szCs w:val="24"/>
          <w:lang w:val="nb-NO"/>
        </w:rPr>
        <w:t>administrerende direktør</w:t>
      </w:r>
      <w:r>
        <w:rPr>
          <w:rFonts w:ascii="Arial" w:eastAsia="Arial Narrow" w:hAnsi="Arial"/>
          <w:szCs w:val="24"/>
          <w:lang w:val="nb-NO"/>
        </w:rPr>
        <w:t xml:space="preserve">, </w:t>
      </w:r>
      <w:r w:rsidR="003007A4">
        <w:rPr>
          <w:rFonts w:ascii="Arial" w:eastAsia="Arial Narrow" w:hAnsi="Arial"/>
          <w:szCs w:val="24"/>
          <w:lang w:val="nb-NO"/>
        </w:rPr>
        <w:t>Lill Nyseter Kortgaard</w:t>
      </w:r>
      <w:r>
        <w:rPr>
          <w:rFonts w:ascii="Arial" w:eastAsia="Arial Narrow" w:hAnsi="Arial"/>
          <w:szCs w:val="24"/>
          <w:lang w:val="nb-NO"/>
        </w:rPr>
        <w:t>.</w:t>
      </w:r>
      <w:r w:rsidRPr="00617A4D">
        <w:rPr>
          <w:rFonts w:ascii="Arial" w:eastAsia="Arial Narrow" w:hAnsi="Arial"/>
          <w:szCs w:val="24"/>
          <w:lang w:val="nb-NO"/>
        </w:rPr>
        <w:t xml:space="preserve"> </w:t>
      </w:r>
      <w:r>
        <w:rPr>
          <w:rFonts w:ascii="Arial" w:eastAsia="Arial Narrow" w:hAnsi="Arial"/>
          <w:szCs w:val="24"/>
          <w:lang w:val="nb-NO"/>
        </w:rPr>
        <w:t>Vi forventer oss en stor etterspørsel når vi nå kan vende oss mot kunder som kun bruker lesebriller.</w:t>
      </w:r>
      <w:r w:rsidRPr="00617A4D">
        <w:rPr>
          <w:rFonts w:ascii="Arial" w:eastAsia="Arial Narrow" w:hAnsi="Arial"/>
          <w:szCs w:val="24"/>
          <w:lang w:val="nb-NO"/>
        </w:rPr>
        <w:t xml:space="preserve"> </w:t>
      </w:r>
      <w:r>
        <w:rPr>
          <w:rFonts w:ascii="Arial" w:eastAsia="Arial Narrow" w:hAnsi="Arial"/>
          <w:szCs w:val="24"/>
          <w:lang w:val="nb-NO"/>
        </w:rPr>
        <w:t>Vi ser at stadig flere blir lei av å lete etter lesebrillene eller har problemer med å venne seg til progressi</w:t>
      </w:r>
      <w:r w:rsidR="008333BD">
        <w:rPr>
          <w:rFonts w:ascii="Arial" w:eastAsia="Arial Narrow" w:hAnsi="Arial"/>
          <w:szCs w:val="24"/>
          <w:lang w:val="nb-NO"/>
        </w:rPr>
        <w:t xml:space="preserve">ve briller, fortsetter </w:t>
      </w:r>
      <w:r w:rsidR="00DD6F78">
        <w:rPr>
          <w:rFonts w:ascii="Arial" w:eastAsia="Arial Narrow" w:hAnsi="Arial"/>
          <w:szCs w:val="24"/>
          <w:lang w:val="nb-NO"/>
        </w:rPr>
        <w:t>Nyseter Kortgaard</w:t>
      </w:r>
      <w:r w:rsidR="008333BD">
        <w:rPr>
          <w:rFonts w:ascii="Arial" w:eastAsia="Arial Narrow" w:hAnsi="Arial"/>
          <w:szCs w:val="24"/>
          <w:lang w:val="nb-NO"/>
        </w:rPr>
        <w:t>.</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Pr>
          <w:rFonts w:ascii="Arial" w:eastAsia="Arial Narrow" w:hAnsi="Arial"/>
          <w:szCs w:val="24"/>
          <w:lang w:val="nb-NO"/>
        </w:rPr>
        <w:t>Memira, som er den ledende aktøren innenfor synskorrigerende linsebytte (RLE) i Europa, søker stadig etter produktforbedringer som gjør at flere pasienter kan behandles ut fra de høye kvalitetskravene som Memira setter.</w:t>
      </w:r>
      <w:r w:rsidRPr="00617A4D">
        <w:rPr>
          <w:rFonts w:ascii="Arial" w:eastAsia="Arial Narrow" w:hAnsi="Arial"/>
          <w:szCs w:val="24"/>
          <w:lang w:val="nb-NO"/>
        </w:rPr>
        <w:t xml:space="preserve"> </w:t>
      </w:r>
    </w:p>
    <w:p w:rsidR="00413827" w:rsidRPr="00617A4D" w:rsidRDefault="00413827" w:rsidP="00413827">
      <w:pPr>
        <w:spacing w:before="100" w:beforeAutospacing="1" w:after="100" w:afterAutospacing="1" w:line="280" w:lineRule="auto"/>
        <w:rPr>
          <w:rFonts w:ascii="Arial" w:eastAsia="Arial Narrow" w:hAnsi="Arial"/>
          <w:szCs w:val="24"/>
          <w:lang w:val="nb-NO"/>
        </w:rPr>
      </w:pPr>
      <w:r>
        <w:rPr>
          <w:rFonts w:ascii="Arial" w:eastAsia="Arial Narrow" w:hAnsi="Arial"/>
          <w:szCs w:val="24"/>
          <w:lang w:val="nb-NO"/>
        </w:rPr>
        <w:t>– Interessen for synskorrigerende behandlinger har økt markant og vi vokser med tosifrede tall.</w:t>
      </w:r>
      <w:r w:rsidRPr="00617A4D">
        <w:rPr>
          <w:rFonts w:ascii="Arial" w:eastAsia="Arial Narrow" w:hAnsi="Arial"/>
          <w:szCs w:val="24"/>
          <w:lang w:val="nb-NO"/>
        </w:rPr>
        <w:t xml:space="preserve"> </w:t>
      </w:r>
      <w:r>
        <w:rPr>
          <w:rFonts w:ascii="Arial" w:eastAsia="Arial Narrow" w:hAnsi="Arial"/>
          <w:szCs w:val="24"/>
          <w:lang w:val="nb-NO"/>
        </w:rPr>
        <w:t xml:space="preserve">Vår største utfordring er nå </w:t>
      </w:r>
      <w:r w:rsidR="00DD6F78">
        <w:rPr>
          <w:rFonts w:ascii="Arial" w:eastAsia="Arial Narrow" w:hAnsi="Arial"/>
          <w:szCs w:val="24"/>
          <w:lang w:val="nb-NO"/>
        </w:rPr>
        <w:t xml:space="preserve">å </w:t>
      </w:r>
      <w:r>
        <w:rPr>
          <w:rFonts w:ascii="Arial" w:eastAsia="Arial Narrow" w:hAnsi="Arial"/>
          <w:szCs w:val="24"/>
          <w:lang w:val="nb-NO"/>
        </w:rPr>
        <w:t xml:space="preserve">rekruttere flere leger som oppfyller våre kvalitets- og erfaringskrav, avslutter </w:t>
      </w:r>
      <w:r w:rsidR="00DD6F78">
        <w:rPr>
          <w:rFonts w:ascii="Arial" w:eastAsia="Arial Narrow" w:hAnsi="Arial"/>
          <w:szCs w:val="24"/>
          <w:lang w:val="nb-NO"/>
        </w:rPr>
        <w:t>Nyseter Kortgaard</w:t>
      </w:r>
      <w:r w:rsidR="00076A32">
        <w:rPr>
          <w:rFonts w:ascii="Arial" w:eastAsia="Arial Narrow" w:hAnsi="Arial"/>
          <w:szCs w:val="24"/>
          <w:lang w:val="nb-NO"/>
        </w:rPr>
        <w:t>.</w:t>
      </w:r>
    </w:p>
    <w:p w:rsidR="00413827" w:rsidRPr="00617A4D" w:rsidRDefault="00413827" w:rsidP="00413827">
      <w:pPr>
        <w:pStyle w:val="BasicParagraph"/>
        <w:tabs>
          <w:tab w:val="left" w:pos="5236"/>
        </w:tabs>
        <w:rPr>
          <w:rFonts w:ascii="Arial" w:eastAsia="Arial Narrow" w:hAnsi="Arial"/>
          <w:sz w:val="22"/>
          <w:lang w:val="nb-NO"/>
        </w:rPr>
      </w:pPr>
    </w:p>
    <w:p w:rsidR="00413827" w:rsidRDefault="00413827" w:rsidP="00413827">
      <w:pPr>
        <w:pStyle w:val="BasicParagraph"/>
        <w:tabs>
          <w:tab w:val="left" w:pos="5236"/>
        </w:tabs>
        <w:spacing w:line="280" w:lineRule="auto"/>
        <w:rPr>
          <w:rFonts w:ascii="Arial" w:eastAsia="Arial Narrow" w:hAnsi="Arial"/>
          <w:sz w:val="22"/>
          <w:lang w:val="nb-NO"/>
        </w:rPr>
      </w:pPr>
      <w:r>
        <w:rPr>
          <w:rFonts w:ascii="Arial" w:eastAsia="Arial Narrow" w:hAnsi="Arial"/>
          <w:sz w:val="22"/>
          <w:lang w:val="nb-NO"/>
        </w:rPr>
        <w:t>Mer informasjon får du ved å kontakte:</w:t>
      </w:r>
    </w:p>
    <w:p w:rsidR="00617A4D" w:rsidRPr="00617A4D" w:rsidRDefault="00617A4D" w:rsidP="00413827">
      <w:pPr>
        <w:pStyle w:val="BasicParagraph"/>
        <w:tabs>
          <w:tab w:val="left" w:pos="5236"/>
        </w:tabs>
        <w:spacing w:line="280" w:lineRule="auto"/>
        <w:rPr>
          <w:rFonts w:ascii="Arial" w:eastAsia="Arial Narrow" w:hAnsi="Arial"/>
          <w:sz w:val="22"/>
          <w:lang w:val="nb-NO"/>
        </w:rPr>
      </w:pPr>
    </w:p>
    <w:p w:rsidR="00617A4D" w:rsidRPr="00617A4D" w:rsidRDefault="00617A4D" w:rsidP="00617A4D">
      <w:pPr>
        <w:pStyle w:val="BasicParagraph"/>
        <w:tabs>
          <w:tab w:val="left" w:pos="5236"/>
        </w:tabs>
        <w:rPr>
          <w:rFonts w:ascii="Arial" w:eastAsia="Arial Narrow" w:hAnsi="Arial"/>
          <w:sz w:val="22"/>
          <w:lang w:val="nb-NO"/>
        </w:rPr>
      </w:pPr>
      <w:r>
        <w:rPr>
          <w:rFonts w:ascii="Arial" w:eastAsia="Arial Narrow" w:hAnsi="Arial"/>
          <w:sz w:val="22"/>
          <w:lang w:val="sv-SE"/>
        </w:rPr>
        <w:t>Svein Tindlund, Klinisk ansvarlig Memira AS, 95 40 55 12</w:t>
      </w:r>
    </w:p>
    <w:p w:rsidR="00617A4D" w:rsidRDefault="0040223B" w:rsidP="00617A4D">
      <w:pPr>
        <w:pStyle w:val="BasicParagraph"/>
        <w:tabs>
          <w:tab w:val="left" w:pos="5236"/>
        </w:tabs>
        <w:rPr>
          <w:rStyle w:val="Hyperlnk"/>
          <w:rFonts w:ascii="Arial" w:eastAsia="Arial Narrow" w:hAnsi="Arial"/>
          <w:sz w:val="22"/>
          <w:lang w:val="nb-NO"/>
        </w:rPr>
      </w:pPr>
      <w:hyperlink r:id="rId7" w:history="1">
        <w:r w:rsidR="00617A4D" w:rsidRPr="00617A4D">
          <w:rPr>
            <w:rStyle w:val="Hyperlnk"/>
            <w:rFonts w:ascii="Arial" w:eastAsia="Arial Narrow" w:hAnsi="Arial"/>
            <w:sz w:val="22"/>
            <w:lang w:val="nb-NO"/>
          </w:rPr>
          <w:t>Svein.tindlund@memira.no</w:t>
        </w:r>
      </w:hyperlink>
    </w:p>
    <w:p w:rsidR="008931CE" w:rsidRPr="00617A4D" w:rsidRDefault="008931CE" w:rsidP="00617A4D">
      <w:pPr>
        <w:pStyle w:val="BasicParagraph"/>
        <w:tabs>
          <w:tab w:val="left" w:pos="5236"/>
        </w:tabs>
        <w:rPr>
          <w:rFonts w:ascii="Arial" w:eastAsia="Arial Narrow" w:hAnsi="Arial"/>
          <w:sz w:val="22"/>
          <w:lang w:val="nb-NO"/>
        </w:rPr>
      </w:pPr>
    </w:p>
    <w:p w:rsidR="008931CE" w:rsidRPr="00617A4D" w:rsidRDefault="008931CE" w:rsidP="008931CE">
      <w:pPr>
        <w:pStyle w:val="BasicParagraph"/>
        <w:tabs>
          <w:tab w:val="left" w:pos="5236"/>
        </w:tabs>
        <w:spacing w:line="280" w:lineRule="auto"/>
        <w:rPr>
          <w:rFonts w:ascii="Arial" w:hAnsi="Arial" w:cs="Arial"/>
          <w:sz w:val="22"/>
          <w:szCs w:val="22"/>
          <w:lang w:val="nb-NO"/>
        </w:rPr>
      </w:pPr>
      <w:r w:rsidRPr="00617A4D">
        <w:rPr>
          <w:rFonts w:ascii="Arial" w:hAnsi="Arial" w:cs="Arial"/>
          <w:sz w:val="22"/>
          <w:szCs w:val="22"/>
          <w:lang w:val="nb-NO"/>
        </w:rPr>
        <w:t>Lill Nyseter Kortgaard, Adm. Direktør på Memira AS, 40 06 09 28,</w:t>
      </w:r>
    </w:p>
    <w:p w:rsidR="008931CE" w:rsidRDefault="0040223B" w:rsidP="008931CE">
      <w:pPr>
        <w:pStyle w:val="BasicParagraph"/>
        <w:tabs>
          <w:tab w:val="left" w:pos="5236"/>
        </w:tabs>
        <w:spacing w:line="280" w:lineRule="auto"/>
        <w:rPr>
          <w:rStyle w:val="Hyperlnk"/>
          <w:rFonts w:ascii="Arial" w:eastAsia="Arial Narrow" w:hAnsi="Arial"/>
          <w:sz w:val="22"/>
          <w:lang w:val="sv-SE"/>
        </w:rPr>
      </w:pPr>
      <w:hyperlink r:id="rId8" w:history="1">
        <w:r w:rsidR="008931CE" w:rsidRPr="00484FD8">
          <w:rPr>
            <w:rStyle w:val="Hyperlnk"/>
            <w:rFonts w:ascii="Arial" w:eastAsia="Arial Narrow" w:hAnsi="Arial"/>
            <w:sz w:val="22"/>
            <w:lang w:val="sv-SE"/>
          </w:rPr>
          <w:t>lill.nyseter.kortgaard@memira.no</w:t>
        </w:r>
      </w:hyperlink>
    </w:p>
    <w:p w:rsidR="0065590B" w:rsidRPr="00617A4D" w:rsidRDefault="0065590B" w:rsidP="00413827">
      <w:pPr>
        <w:pStyle w:val="BasicParagraph"/>
        <w:tabs>
          <w:tab w:val="left" w:pos="5236"/>
        </w:tabs>
        <w:rPr>
          <w:rFonts w:ascii="Arial" w:eastAsia="Arial Narrow" w:hAnsi="Arial"/>
          <w:sz w:val="22"/>
          <w:lang w:val="nb-NO"/>
        </w:rPr>
      </w:pPr>
    </w:p>
    <w:p w:rsidR="00413827" w:rsidRPr="00617A4D" w:rsidRDefault="0040223B" w:rsidP="00413827">
      <w:pPr>
        <w:pStyle w:val="BasicParagraph"/>
        <w:tabs>
          <w:tab w:val="left" w:pos="5236"/>
        </w:tabs>
        <w:spacing w:line="280" w:lineRule="auto"/>
        <w:rPr>
          <w:rFonts w:ascii="Arial" w:eastAsia="Arial Narrow" w:hAnsi="Arial"/>
          <w:sz w:val="22"/>
          <w:lang w:val="nb-NO"/>
        </w:rPr>
      </w:pPr>
      <w:hyperlink r:id="rId9" w:history="1">
        <w:r w:rsidR="00747DD0" w:rsidRPr="005913BF">
          <w:rPr>
            <w:rStyle w:val="Hyperlnk"/>
            <w:rFonts w:ascii="Arial" w:eastAsia="Arial Narrow" w:hAnsi="Arial"/>
            <w:lang w:val="nb-NO"/>
          </w:rPr>
          <w:t>www.memira.no</w:t>
        </w:r>
      </w:hyperlink>
      <w:r w:rsidR="00747DD0" w:rsidRPr="00617A4D">
        <w:rPr>
          <w:rFonts w:ascii="Arial" w:eastAsia="Arial Narrow" w:hAnsi="Arial"/>
          <w:lang w:val="nb-NO"/>
        </w:rPr>
        <w:t xml:space="preserve"> </w:t>
      </w:r>
    </w:p>
    <w:sectPr w:rsidR="00413827" w:rsidRPr="00617A4D" w:rsidSect="005E61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BA5" w:rsidRDefault="00971BA5" w:rsidP="005E61B9">
      <w:pPr>
        <w:spacing w:after="0" w:line="240" w:lineRule="auto"/>
      </w:pPr>
      <w:r>
        <w:separator/>
      </w:r>
    </w:p>
  </w:endnote>
  <w:endnote w:type="continuationSeparator" w:id="0">
    <w:p w:rsidR="00971BA5" w:rsidRDefault="00971BA5" w:rsidP="005E6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28" w:rsidRDefault="00617B28">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27" w:rsidRDefault="0040223B" w:rsidP="00D1185E">
    <w:pPr>
      <w:rPr>
        <w:rFonts w:ascii="Arial" w:hAnsi="Arial" w:cs="Arial"/>
        <w:b/>
        <w:bCs/>
        <w:sz w:val="18"/>
        <w:szCs w:val="18"/>
      </w:rPr>
    </w:pPr>
    <w:r w:rsidRPr="0040223B">
      <w:rPr>
        <w:rFonts w:ascii="Arial" w:hAnsi="Arial" w:cs="Arial"/>
        <w:b/>
        <w:bCs/>
        <w:noProof/>
        <w:snapToGrid/>
        <w:sz w:val="18"/>
        <w:szCs w:val="18"/>
        <w:lang w:val="nb-NO"/>
      </w:rPr>
      <w:pict>
        <v:shapetype id="_x0000_t32" coordsize="21600,21600" o:spt="32" o:oned="t" path="m,l21600,21600e" filled="f">
          <v:path arrowok="t" fillok="f" o:connecttype="none"/>
          <o:lock v:ext="edit" shapetype="t"/>
        </v:shapetype>
        <v:shape id="AutoShape 3" o:spid="_x0000_s4097" type="#_x0000_t32" style="position:absolute;margin-left:1pt;margin-top:4.05pt;width:454.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" strokecolor="#9bbb59" strokeweight="1.5pt">
          <v:shadow color="#4e6128" offset="1pt"/>
        </v:shape>
      </w:pict>
    </w:r>
  </w:p>
  <w:p w:rsidR="00D1185E" w:rsidRPr="00617A4D" w:rsidRDefault="00D1185E" w:rsidP="00D1185E">
    <w:pPr>
      <w:rPr>
        <w:rFonts w:ascii="Arial" w:hAnsi="Arial" w:cs="Arial"/>
        <w:sz w:val="18"/>
        <w:szCs w:val="18"/>
        <w:lang w:val="nb-NO"/>
      </w:rPr>
    </w:pPr>
    <w:r w:rsidRPr="00D1185E">
      <w:rPr>
        <w:rFonts w:ascii="Arial" w:hAnsi="Arial" w:cs="Arial"/>
        <w:b/>
        <w:bCs/>
        <w:sz w:val="18"/>
        <w:szCs w:val="18"/>
      </w:rPr>
      <w:t xml:space="preserve">Memira - Nordens største øyelaserkjede </w:t>
    </w:r>
    <w:r w:rsidRPr="00D1185E">
      <w:rPr>
        <w:rFonts w:ascii="Arial" w:hAnsi="Arial" w:cs="Arial"/>
        <w:b/>
        <w:bCs/>
        <w:sz w:val="18"/>
        <w:szCs w:val="18"/>
      </w:rPr>
      <w:br/>
    </w:r>
    <w:r w:rsidR="008333BD">
      <w:rPr>
        <w:rFonts w:ascii="Arial" w:hAnsi="Arial" w:cs="Arial"/>
        <w:sz w:val="18"/>
        <w:szCs w:val="18"/>
      </w:rPr>
      <w:t xml:space="preserve">Memira </w:t>
    </w:r>
    <w:r w:rsidR="00617B28">
      <w:rPr>
        <w:rFonts w:ascii="Arial" w:hAnsi="Arial" w:cs="Arial"/>
        <w:sz w:val="18"/>
        <w:szCs w:val="18"/>
      </w:rPr>
      <w:t>i underkant av 3</w:t>
    </w:r>
    <w:r w:rsidR="008333BD">
      <w:rPr>
        <w:rFonts w:ascii="Arial" w:hAnsi="Arial" w:cs="Arial"/>
        <w:sz w:val="18"/>
        <w:szCs w:val="18"/>
      </w:rPr>
      <w:t>00 ansatte och n</w:t>
    </w:r>
    <w:r w:rsidR="008333BD" w:rsidRPr="00D1185E">
      <w:rPr>
        <w:rFonts w:ascii="Arial" w:hAnsi="Arial" w:cs="Arial"/>
        <w:sz w:val="18"/>
        <w:szCs w:val="18"/>
      </w:rPr>
      <w:t>æ</w:t>
    </w:r>
    <w:r w:rsidR="008333BD">
      <w:rPr>
        <w:rFonts w:ascii="Arial" w:hAnsi="Arial" w:cs="Arial"/>
        <w:sz w:val="18"/>
        <w:szCs w:val="18"/>
      </w:rPr>
      <w:t>rmere 50</w:t>
    </w:r>
    <w:r w:rsidRPr="00D1185E">
      <w:rPr>
        <w:rFonts w:ascii="Arial" w:hAnsi="Arial" w:cs="Arial"/>
        <w:sz w:val="18"/>
        <w:szCs w:val="18"/>
      </w:rPr>
      <w:t xml:space="preserve"> kliniker i Sverige, Norge, Danmark och Tyskland, som behandler tusenvis av personer per år. </w:t>
    </w:r>
    <w:r w:rsidRPr="00617A4D">
      <w:rPr>
        <w:rFonts w:ascii="Arial" w:hAnsi="Arial" w:cs="Arial"/>
        <w:sz w:val="18"/>
        <w:szCs w:val="18"/>
        <w:lang w:val="nb-NO"/>
      </w:rPr>
      <w:t>I</w:t>
    </w:r>
    <w:r w:rsidR="00617B28">
      <w:rPr>
        <w:rFonts w:ascii="Arial" w:hAnsi="Arial" w:cs="Arial"/>
        <w:sz w:val="18"/>
        <w:szCs w:val="18"/>
        <w:lang w:val="nb-NO"/>
      </w:rPr>
      <w:t xml:space="preserve"> </w:t>
    </w:r>
    <w:r w:rsidRPr="00617A4D">
      <w:rPr>
        <w:rFonts w:ascii="Arial" w:hAnsi="Arial" w:cs="Arial"/>
        <w:sz w:val="18"/>
        <w:szCs w:val="18"/>
        <w:lang w:val="nb-NO"/>
      </w:rPr>
      <w:t xml:space="preserve">dag </w:t>
    </w:r>
    <w:r w:rsidR="0065590B" w:rsidRPr="00617A4D">
      <w:rPr>
        <w:rFonts w:ascii="Arial" w:hAnsi="Arial" w:cs="Arial"/>
        <w:sz w:val="18"/>
        <w:szCs w:val="18"/>
        <w:lang w:val="nb-NO"/>
      </w:rPr>
      <w:t xml:space="preserve">finnes </w:t>
    </w:r>
    <w:r w:rsidRPr="00617A4D">
      <w:rPr>
        <w:rFonts w:ascii="Arial" w:hAnsi="Arial" w:cs="Arial"/>
        <w:sz w:val="18"/>
        <w:szCs w:val="18"/>
        <w:lang w:val="nb-NO"/>
      </w:rPr>
      <w:t>kompetanse og utstyr for å behandle nærsynthet, langsynthet og astigmatisme (skjeve hornhinner). Memira er også ledende på å behandle alderssyn</w:t>
    </w:r>
    <w:r w:rsidR="0065590B" w:rsidRPr="00617A4D">
      <w:rPr>
        <w:rFonts w:ascii="Arial" w:hAnsi="Arial" w:cs="Arial"/>
        <w:sz w:val="18"/>
        <w:szCs w:val="18"/>
        <w:lang w:val="nb-NO"/>
      </w:rPr>
      <w:t>,</w:t>
    </w:r>
    <w:r w:rsidRPr="00617A4D">
      <w:rPr>
        <w:rFonts w:ascii="Arial" w:hAnsi="Arial" w:cs="Arial"/>
        <w:sz w:val="18"/>
        <w:szCs w:val="18"/>
        <w:lang w:val="nb-NO"/>
      </w:rPr>
      <w:t xml:space="preserve"> og kan hjelpe personer som har prog</w:t>
    </w:r>
    <w:r w:rsidR="008333BD" w:rsidRPr="00617A4D">
      <w:rPr>
        <w:rFonts w:ascii="Arial" w:hAnsi="Arial" w:cs="Arial"/>
        <w:sz w:val="18"/>
        <w:szCs w:val="18"/>
        <w:lang w:val="nb-NO"/>
      </w:rPr>
      <w:t>ressive briller og lesebriller.</w:t>
    </w:r>
  </w:p>
  <w:p w:rsidR="005E61B9" w:rsidRPr="00617A4D" w:rsidRDefault="005E61B9" w:rsidP="00D1185E">
    <w:pPr>
      <w:pStyle w:val="Sidfot"/>
      <w:rPr>
        <w:lang w:val="nb-N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28" w:rsidRDefault="00617B28">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BA5" w:rsidRDefault="00971BA5" w:rsidP="005E61B9">
      <w:pPr>
        <w:spacing w:after="0" w:line="240" w:lineRule="auto"/>
      </w:pPr>
      <w:r>
        <w:separator/>
      </w:r>
    </w:p>
  </w:footnote>
  <w:footnote w:type="continuationSeparator" w:id="0">
    <w:p w:rsidR="00971BA5" w:rsidRDefault="00971BA5" w:rsidP="005E6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28" w:rsidRDefault="00617B28">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B9" w:rsidRDefault="0099340C" w:rsidP="005E61B9">
    <w:pPr>
      <w:pStyle w:val="Sidhuvud"/>
      <w:tabs>
        <w:tab w:val="clear" w:pos="9072"/>
        <w:tab w:val="right" w:pos="10206"/>
      </w:tabs>
      <w:ind w:right="-1134"/>
      <w:jc w:val="right"/>
    </w:pPr>
    <w:r>
      <w:rPr>
        <w:noProof/>
        <w:lang w:eastAsia="sv-SE"/>
      </w:rPr>
      <w:drawing>
        <wp:inline distT="0" distB="0" distL="0" distR="0">
          <wp:extent cx="2220195" cy="1191600"/>
          <wp:effectExtent l="19050" t="0" r="8655" b="0"/>
          <wp:docPr id="5" name="Bildobjekt 4" descr="Memira_gronlogo_skugga_N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ira_gronlogo_skugga_Norsk.jpg"/>
                  <pic:cNvPicPr/>
                </pic:nvPicPr>
                <pic:blipFill>
                  <a:blip r:embed="rId1"/>
                  <a:stretch>
                    <a:fillRect/>
                  </a:stretch>
                </pic:blipFill>
                <pic:spPr>
                  <a:xfrm>
                    <a:off x="0" y="0"/>
                    <a:ext cx="2220195" cy="1191600"/>
                  </a:xfrm>
                  <a:prstGeom prst="rect">
                    <a:avLst/>
                  </a:prstGeom>
                </pic:spPr>
              </pic:pic>
            </a:graphicData>
          </a:graphic>
        </wp:inline>
      </w:drawing>
    </w:r>
  </w:p>
  <w:p w:rsidR="005E61B9" w:rsidRDefault="005E61B9">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28" w:rsidRDefault="00617B2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C09AB"/>
    <w:multiLevelType w:val="hybridMultilevel"/>
    <w:tmpl w:val="934EA2BC"/>
    <w:lvl w:ilvl="0" w:tplc="37A87A5C">
      <w:numFmt w:val="bullet"/>
      <w:lvlText w:val="-"/>
      <w:lvlJc w:val="left"/>
      <w:pPr>
        <w:ind w:left="720" w:hanging="360"/>
      </w:pPr>
      <w:rPr>
        <w:rFonts w:ascii="Arial" w:eastAsia="Arial Narrow" w:hAnsi="Arial"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1304"/>
  <w:hyphenationZone w:val="425"/>
  <w:characterSpacingControl w:val="doNotCompress"/>
  <w:hdrShapeDefaults>
    <o:shapedefaults v:ext="edit" spidmax="5122"/>
    <o:shapelayout v:ext="edit">
      <o:idmap v:ext="edit" data="4"/>
      <o:rules v:ext="edit">
        <o:r id="V:Rule1" type="connector" idref="#AutoShape 3"/>
      </o:rules>
    </o:shapelayout>
  </w:hdrShapeDefaults>
  <w:footnotePr>
    <w:footnote w:id="-1"/>
    <w:footnote w:id="0"/>
  </w:footnotePr>
  <w:endnotePr>
    <w:endnote w:id="-1"/>
    <w:endnote w:id="0"/>
  </w:endnotePr>
  <w:compat/>
  <w:rsids>
    <w:rsidRoot w:val="005E61B9"/>
    <w:rsid w:val="00026839"/>
    <w:rsid w:val="00076A32"/>
    <w:rsid w:val="00173B63"/>
    <w:rsid w:val="001A54AB"/>
    <w:rsid w:val="002206EB"/>
    <w:rsid w:val="00236FBF"/>
    <w:rsid w:val="002A4A51"/>
    <w:rsid w:val="002D0265"/>
    <w:rsid w:val="003007A4"/>
    <w:rsid w:val="003A7A8C"/>
    <w:rsid w:val="0040223B"/>
    <w:rsid w:val="00413827"/>
    <w:rsid w:val="00422EFB"/>
    <w:rsid w:val="00485E3D"/>
    <w:rsid w:val="005331B0"/>
    <w:rsid w:val="005913BF"/>
    <w:rsid w:val="005B669E"/>
    <w:rsid w:val="005E437D"/>
    <w:rsid w:val="005E61B9"/>
    <w:rsid w:val="00617A4D"/>
    <w:rsid w:val="00617B28"/>
    <w:rsid w:val="006402E7"/>
    <w:rsid w:val="0065590B"/>
    <w:rsid w:val="0066224C"/>
    <w:rsid w:val="006E79C1"/>
    <w:rsid w:val="00747DD0"/>
    <w:rsid w:val="00757DC9"/>
    <w:rsid w:val="008333BD"/>
    <w:rsid w:val="008375E7"/>
    <w:rsid w:val="008931CE"/>
    <w:rsid w:val="008C3730"/>
    <w:rsid w:val="00937DF3"/>
    <w:rsid w:val="00960C46"/>
    <w:rsid w:val="00963E26"/>
    <w:rsid w:val="00971BA5"/>
    <w:rsid w:val="00973852"/>
    <w:rsid w:val="0099340C"/>
    <w:rsid w:val="009E6669"/>
    <w:rsid w:val="00B53BE3"/>
    <w:rsid w:val="00BE024A"/>
    <w:rsid w:val="00C14C2D"/>
    <w:rsid w:val="00D1185E"/>
    <w:rsid w:val="00D3515B"/>
    <w:rsid w:val="00DD6F78"/>
    <w:rsid w:val="00E30C78"/>
    <w:rsid w:val="00E45D25"/>
    <w:rsid w:val="00E570B3"/>
    <w:rsid w:val="00EE16BC"/>
    <w:rsid w:val="00F34DB9"/>
    <w:rsid w:val="00F73D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Sidfot"/>
    <w:qFormat/>
    <w:rsid w:val="00413827"/>
    <w:rPr>
      <w:rFonts w:ascii="Calibri" w:eastAsia="Times New Roman" w:hAnsi="Calibri" w:cs="Times New Roman"/>
      <w:snapToGrid w:val="0"/>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61B9"/>
    <w:pPr>
      <w:tabs>
        <w:tab w:val="center" w:pos="4536"/>
        <w:tab w:val="right" w:pos="9072"/>
      </w:tabs>
      <w:spacing w:after="0" w:line="240" w:lineRule="auto"/>
    </w:pPr>
    <w:rPr>
      <w:rFonts w:asciiTheme="minorHAnsi" w:eastAsiaTheme="minorHAnsi" w:hAnsiTheme="minorHAnsi" w:cstheme="minorBidi"/>
      <w:snapToGrid/>
      <w:lang w:eastAsia="en-US"/>
    </w:rPr>
  </w:style>
  <w:style w:type="character" w:customStyle="1" w:styleId="SidhuvudChar">
    <w:name w:val="Sidhuvud Char"/>
    <w:basedOn w:val="Standardstycketeckensnitt"/>
    <w:link w:val="Sidhuvud"/>
    <w:uiPriority w:val="99"/>
    <w:rsid w:val="005E61B9"/>
  </w:style>
  <w:style w:type="paragraph" w:styleId="Sidfot">
    <w:name w:val="footer"/>
    <w:basedOn w:val="Normal"/>
    <w:link w:val="SidfotChar"/>
    <w:uiPriority w:val="99"/>
    <w:unhideWhenUsed/>
    <w:rsid w:val="005E61B9"/>
    <w:pPr>
      <w:tabs>
        <w:tab w:val="center" w:pos="4536"/>
        <w:tab w:val="right" w:pos="9072"/>
      </w:tabs>
      <w:spacing w:after="0" w:line="240" w:lineRule="auto"/>
    </w:pPr>
    <w:rPr>
      <w:rFonts w:asciiTheme="minorHAnsi" w:eastAsiaTheme="minorHAnsi" w:hAnsiTheme="minorHAnsi" w:cstheme="minorBidi"/>
      <w:snapToGrid/>
      <w:lang w:eastAsia="en-US"/>
    </w:rPr>
  </w:style>
  <w:style w:type="character" w:customStyle="1" w:styleId="SidfotChar">
    <w:name w:val="Sidfot Char"/>
    <w:basedOn w:val="Standardstycketeckensnitt"/>
    <w:link w:val="Sidfot"/>
    <w:uiPriority w:val="99"/>
    <w:rsid w:val="005E61B9"/>
  </w:style>
  <w:style w:type="paragraph" w:styleId="Ballongtext">
    <w:name w:val="Balloon Text"/>
    <w:basedOn w:val="Normal"/>
    <w:link w:val="BallongtextChar"/>
    <w:uiPriority w:val="99"/>
    <w:semiHidden/>
    <w:unhideWhenUsed/>
    <w:rsid w:val="005E61B9"/>
    <w:pPr>
      <w:spacing w:after="0" w:line="240" w:lineRule="auto"/>
    </w:pPr>
    <w:rPr>
      <w:rFonts w:ascii="Tahoma" w:eastAsiaTheme="minorHAnsi" w:hAnsi="Tahoma" w:cs="Tahoma"/>
      <w:snapToGrid/>
      <w:sz w:val="16"/>
      <w:szCs w:val="16"/>
      <w:lang w:eastAsia="en-US"/>
    </w:rPr>
  </w:style>
  <w:style w:type="character" w:customStyle="1" w:styleId="BallongtextChar">
    <w:name w:val="Ballongtext Char"/>
    <w:basedOn w:val="Standardstycketeckensnitt"/>
    <w:link w:val="Ballongtext"/>
    <w:uiPriority w:val="99"/>
    <w:semiHidden/>
    <w:rsid w:val="005E61B9"/>
    <w:rPr>
      <w:rFonts w:ascii="Tahoma" w:hAnsi="Tahoma" w:cs="Tahoma"/>
      <w:sz w:val="16"/>
      <w:szCs w:val="16"/>
    </w:rPr>
  </w:style>
  <w:style w:type="paragraph" w:customStyle="1" w:styleId="BasicParagraph">
    <w:name w:val="[Basic Paragraph]"/>
    <w:basedOn w:val="Normal"/>
    <w:rsid w:val="00E30C78"/>
    <w:pPr>
      <w:autoSpaceDE w:val="0"/>
      <w:autoSpaceDN w:val="0"/>
      <w:adjustRightInd w:val="0"/>
      <w:spacing w:after="0" w:line="288" w:lineRule="auto"/>
      <w:textAlignment w:val="center"/>
    </w:pPr>
    <w:rPr>
      <w:rFonts w:ascii="Times New Roman" w:eastAsiaTheme="minorHAnsi" w:hAnsi="Times New Roman"/>
      <w:snapToGrid/>
      <w:color w:val="000000"/>
      <w:sz w:val="24"/>
      <w:szCs w:val="24"/>
      <w:lang w:val="en-GB" w:eastAsia="en-US"/>
    </w:rPr>
  </w:style>
  <w:style w:type="character" w:customStyle="1" w:styleId="shorttext">
    <w:name w:val="short_text"/>
    <w:basedOn w:val="Standardstycketeckensnitt"/>
    <w:rsid w:val="00D1185E"/>
  </w:style>
  <w:style w:type="character" w:styleId="Hyperlnk">
    <w:name w:val="Hyperlink"/>
    <w:basedOn w:val="Standardstycketeckensnitt"/>
    <w:rsid w:val="00413827"/>
    <w:rPr>
      <w:rFonts w:cs="Times New Roman"/>
      <w:color w:val="0000FF"/>
      <w:u w:val="single"/>
    </w:rPr>
  </w:style>
  <w:style w:type="paragraph" w:styleId="Liststycke">
    <w:name w:val="List Paragraph"/>
    <w:basedOn w:val="Normal"/>
    <w:uiPriority w:val="34"/>
    <w:qFormat/>
    <w:rsid w:val="00591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Bunntekst"/>
    <w:qFormat/>
    <w:rsid w:val="00413827"/>
    <w:rPr>
      <w:rFonts w:ascii="Calibri" w:eastAsia="Times New Roman" w:hAnsi="Calibri" w:cs="Times New Roman"/>
      <w:snapToGrid w:val="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61B9"/>
    <w:pPr>
      <w:tabs>
        <w:tab w:val="center" w:pos="4536"/>
        <w:tab w:val="right" w:pos="9072"/>
      </w:tabs>
      <w:spacing w:after="0" w:line="240" w:lineRule="auto"/>
    </w:pPr>
    <w:rPr>
      <w:rFonts w:asciiTheme="minorHAnsi" w:eastAsiaTheme="minorHAnsi" w:hAnsiTheme="minorHAnsi" w:cstheme="minorBidi"/>
      <w:snapToGrid/>
      <w:lang w:eastAsia="en-US"/>
    </w:rPr>
  </w:style>
  <w:style w:type="character" w:customStyle="1" w:styleId="TopptekstTegn">
    <w:name w:val="Topptekst Tegn"/>
    <w:basedOn w:val="Standardskriftforavsnitt"/>
    <w:link w:val="Topptekst"/>
    <w:uiPriority w:val="99"/>
    <w:rsid w:val="005E61B9"/>
  </w:style>
  <w:style w:type="paragraph" w:styleId="Bunntekst">
    <w:name w:val="footer"/>
    <w:basedOn w:val="Normal"/>
    <w:link w:val="BunntekstTegn"/>
    <w:uiPriority w:val="99"/>
    <w:unhideWhenUsed/>
    <w:rsid w:val="005E61B9"/>
    <w:pPr>
      <w:tabs>
        <w:tab w:val="center" w:pos="4536"/>
        <w:tab w:val="right" w:pos="9072"/>
      </w:tabs>
      <w:spacing w:after="0" w:line="240" w:lineRule="auto"/>
    </w:pPr>
    <w:rPr>
      <w:rFonts w:asciiTheme="minorHAnsi" w:eastAsiaTheme="minorHAnsi" w:hAnsiTheme="minorHAnsi" w:cstheme="minorBidi"/>
      <w:snapToGrid/>
      <w:lang w:eastAsia="en-US"/>
    </w:rPr>
  </w:style>
  <w:style w:type="character" w:customStyle="1" w:styleId="BunntekstTegn">
    <w:name w:val="Bunntekst Tegn"/>
    <w:basedOn w:val="Standardskriftforavsnitt"/>
    <w:link w:val="Bunntekst"/>
    <w:uiPriority w:val="99"/>
    <w:rsid w:val="005E61B9"/>
  </w:style>
  <w:style w:type="paragraph" w:styleId="Bobletekst">
    <w:name w:val="Balloon Text"/>
    <w:basedOn w:val="Normal"/>
    <w:link w:val="BobletekstTegn"/>
    <w:uiPriority w:val="99"/>
    <w:semiHidden/>
    <w:unhideWhenUsed/>
    <w:rsid w:val="005E61B9"/>
    <w:pPr>
      <w:spacing w:after="0" w:line="240" w:lineRule="auto"/>
    </w:pPr>
    <w:rPr>
      <w:rFonts w:ascii="Tahoma" w:eastAsiaTheme="minorHAnsi" w:hAnsi="Tahoma" w:cs="Tahoma"/>
      <w:snapToGrid/>
      <w:sz w:val="16"/>
      <w:szCs w:val="16"/>
      <w:lang w:eastAsia="en-US"/>
    </w:rPr>
  </w:style>
  <w:style w:type="character" w:customStyle="1" w:styleId="BobletekstTegn">
    <w:name w:val="Bobletekst Tegn"/>
    <w:basedOn w:val="Standardskriftforavsnitt"/>
    <w:link w:val="Bobletekst"/>
    <w:uiPriority w:val="99"/>
    <w:semiHidden/>
    <w:rsid w:val="005E61B9"/>
    <w:rPr>
      <w:rFonts w:ascii="Tahoma" w:hAnsi="Tahoma" w:cs="Tahoma"/>
      <w:sz w:val="16"/>
      <w:szCs w:val="16"/>
    </w:rPr>
  </w:style>
  <w:style w:type="paragraph" w:customStyle="1" w:styleId="BasicParagraph">
    <w:name w:val="[Basic Paragraph]"/>
    <w:basedOn w:val="Normal"/>
    <w:rsid w:val="00E30C78"/>
    <w:pPr>
      <w:autoSpaceDE w:val="0"/>
      <w:autoSpaceDN w:val="0"/>
      <w:adjustRightInd w:val="0"/>
      <w:spacing w:after="0" w:line="288" w:lineRule="auto"/>
      <w:textAlignment w:val="center"/>
    </w:pPr>
    <w:rPr>
      <w:rFonts w:ascii="Times New Roman" w:eastAsiaTheme="minorHAnsi" w:hAnsi="Times New Roman"/>
      <w:snapToGrid/>
      <w:color w:val="000000"/>
      <w:sz w:val="24"/>
      <w:szCs w:val="24"/>
      <w:lang w:val="en-GB" w:eastAsia="en-US"/>
    </w:rPr>
  </w:style>
  <w:style w:type="character" w:customStyle="1" w:styleId="shorttext">
    <w:name w:val="short_text"/>
    <w:basedOn w:val="Standardskriftforavsnitt"/>
    <w:rsid w:val="00D1185E"/>
  </w:style>
  <w:style w:type="character" w:styleId="Hyperkobling">
    <w:name w:val="Hyperlink"/>
    <w:basedOn w:val="Standardskriftforavsnitt"/>
    <w:rsid w:val="00413827"/>
    <w:rPr>
      <w:rFonts w:cs="Times New Roman"/>
      <w:color w:val="0000FF"/>
      <w:u w:val="single"/>
    </w:rPr>
  </w:style>
  <w:style w:type="paragraph" w:styleId="Listeavsnitt">
    <w:name w:val="List Paragraph"/>
    <w:basedOn w:val="Normal"/>
    <w:uiPriority w:val="34"/>
    <w:qFormat/>
    <w:rsid w:val="005913BF"/>
    <w:pPr>
      <w:ind w:left="720"/>
      <w:contextualSpacing/>
    </w:pPr>
  </w:style>
</w:styles>
</file>

<file path=word/webSettings.xml><?xml version="1.0" encoding="utf-8"?>
<w:webSettings xmlns:r="http://schemas.openxmlformats.org/officeDocument/2006/relationships" xmlns:w="http://schemas.openxmlformats.org/wordprocessingml/2006/main">
  <w:divs>
    <w:div w:id="342629989">
      <w:bodyDiv w:val="1"/>
      <w:marLeft w:val="0"/>
      <w:marRight w:val="0"/>
      <w:marTop w:val="0"/>
      <w:marBottom w:val="0"/>
      <w:divBdr>
        <w:top w:val="none" w:sz="0" w:space="0" w:color="auto"/>
        <w:left w:val="none" w:sz="0" w:space="0" w:color="auto"/>
        <w:bottom w:val="none" w:sz="0" w:space="0" w:color="auto"/>
        <w:right w:val="none" w:sz="0" w:space="0" w:color="auto"/>
      </w:divBdr>
    </w:div>
    <w:div w:id="1220357148">
      <w:bodyDiv w:val="1"/>
      <w:marLeft w:val="0"/>
      <w:marRight w:val="0"/>
      <w:marTop w:val="0"/>
      <w:marBottom w:val="0"/>
      <w:divBdr>
        <w:top w:val="none" w:sz="0" w:space="0" w:color="auto"/>
        <w:left w:val="none" w:sz="0" w:space="0" w:color="auto"/>
        <w:bottom w:val="none" w:sz="0" w:space="0" w:color="auto"/>
        <w:right w:val="none" w:sz="0" w:space="0" w:color="auto"/>
      </w:divBdr>
    </w:div>
    <w:div w:id="21118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nyseter.kortgaard@memira.no"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vein.tindlund@memira.n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mira.n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2668</Characters>
  <Application>Microsoft Office Word</Application>
  <DocSecurity>0</DocSecurity>
  <Lines>22</Lines>
  <Paragraphs>6</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Fahlén</dc:creator>
  <cp:lastModifiedBy>Minette Hjorth</cp:lastModifiedBy>
  <cp:revision>2</cp:revision>
  <dcterms:created xsi:type="dcterms:W3CDTF">2011-03-21T18:05:00Z</dcterms:created>
  <dcterms:modified xsi:type="dcterms:W3CDTF">2011-03-21T18:05:00Z</dcterms:modified>
</cp:coreProperties>
</file>