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0E" w:rsidRPr="00471009" w:rsidRDefault="005B430E">
      <w:pPr>
        <w:overflowPunct/>
        <w:autoSpaceDE/>
        <w:autoSpaceDN/>
        <w:adjustRightInd/>
        <w:spacing w:line="360" w:lineRule="auto"/>
        <w:ind w:right="2268"/>
        <w:textAlignment w:val="auto"/>
        <w:rPr>
          <w:rFonts w:ascii="Helvetica" w:hAnsi="Helvetica" w:cs="Helvetica"/>
          <w:b/>
          <w:lang w:val="en-US"/>
        </w:rPr>
      </w:pPr>
    </w:p>
    <w:p w:rsidR="00001545" w:rsidRPr="00001545" w:rsidRDefault="00001545">
      <w:pPr>
        <w:spacing w:line="360" w:lineRule="auto"/>
        <w:ind w:right="1985"/>
        <w:rPr>
          <w:rFonts w:ascii="Helvetica" w:hAnsi="Helvetica"/>
          <w:color w:val="000000"/>
          <w:sz w:val="22"/>
          <w:lang w:val="da-DK"/>
        </w:rPr>
      </w:pPr>
      <w:r w:rsidRPr="00001545">
        <w:rPr>
          <w:rFonts w:ascii="Helvetica" w:hAnsi="Helvetica"/>
          <w:b/>
          <w:sz w:val="22"/>
          <w:lang w:val="da-DK"/>
        </w:rPr>
        <w:t>Systemkabling til Modicon M340 med 16 digitale I/O’er</w:t>
      </w:r>
    </w:p>
    <w:p w:rsidR="005B430E" w:rsidRPr="00001545" w:rsidRDefault="005B430E">
      <w:pPr>
        <w:spacing w:line="360" w:lineRule="auto"/>
        <w:ind w:right="1985"/>
        <w:rPr>
          <w:rFonts w:ascii="Helvetica" w:hAnsi="Helvetica"/>
          <w:lang w:val="da-DK"/>
        </w:rPr>
      </w:pPr>
    </w:p>
    <w:p w:rsidR="00001545" w:rsidRDefault="00001545">
      <w:pPr>
        <w:spacing w:line="360" w:lineRule="auto"/>
        <w:ind w:right="1985"/>
        <w:rPr>
          <w:rFonts w:ascii="Helvetica" w:hAnsi="Helvetica"/>
          <w:lang w:val="da-DK"/>
        </w:rPr>
      </w:pPr>
      <w:r>
        <w:rPr>
          <w:rFonts w:ascii="Helvetica" w:hAnsi="Helvetica"/>
          <w:lang w:val="da-DK"/>
        </w:rPr>
        <w:t>Den seneste tilføjelse til programmet af Varioface</w:t>
      </w:r>
      <w:bookmarkStart w:id="0" w:name="_GoBack"/>
      <w:bookmarkEnd w:id="0"/>
      <w:r>
        <w:rPr>
          <w:rFonts w:ascii="Helvetica" w:hAnsi="Helvetica"/>
          <w:lang w:val="da-DK"/>
        </w:rPr>
        <w:t xml:space="preserve"> systemkabling gør det muligt at etablere en forbindelse til ind- og udgangskortet på Modicon M340 digitale 16-kanals I/O komponenter. Det vil sige, at fortrådning er reduceret til blot et par trin: de nye frontadaptere tilsluttes helt enkelt til </w:t>
      </w:r>
      <w:r w:rsidR="00676079">
        <w:rPr>
          <w:rFonts w:ascii="Helvetica" w:hAnsi="Helvetica"/>
          <w:lang w:val="da-DK"/>
        </w:rPr>
        <w:t xml:space="preserve">I/O kortene </w:t>
      </w:r>
      <w:r>
        <w:rPr>
          <w:rFonts w:ascii="Helvetica" w:hAnsi="Helvetica"/>
          <w:lang w:val="da-DK"/>
        </w:rPr>
        <w:t>og fastgøres med skruer. Frontadapterne, der er integreret i et lukket kabinet</w:t>
      </w:r>
      <w:r w:rsidR="00016775">
        <w:rPr>
          <w:rFonts w:ascii="Helvetica" w:hAnsi="Helvetica"/>
          <w:lang w:val="da-DK"/>
        </w:rPr>
        <w:t>,</w:t>
      </w:r>
      <w:r>
        <w:rPr>
          <w:rFonts w:ascii="Helvetica" w:hAnsi="Helvetica"/>
          <w:lang w:val="da-DK"/>
        </w:rPr>
        <w:t xml:space="preserve"> forbindes med interface modulerne med forkonfektionerede systemkabler.</w:t>
      </w:r>
    </w:p>
    <w:p w:rsidR="00001545" w:rsidRDefault="00001545">
      <w:pPr>
        <w:spacing w:line="360" w:lineRule="auto"/>
        <w:ind w:right="1985"/>
        <w:rPr>
          <w:rFonts w:ascii="Helvetica" w:hAnsi="Helvetica"/>
          <w:lang w:val="da-DK"/>
        </w:rPr>
      </w:pPr>
    </w:p>
    <w:p w:rsidR="00001545" w:rsidRDefault="00001545">
      <w:pPr>
        <w:spacing w:line="360" w:lineRule="auto"/>
        <w:ind w:right="1985"/>
        <w:rPr>
          <w:rFonts w:ascii="Helvetica" w:hAnsi="Helvetica"/>
          <w:lang w:val="da-DK"/>
        </w:rPr>
      </w:pPr>
      <w:r>
        <w:rPr>
          <w:rFonts w:ascii="Helvetica" w:hAnsi="Helvetica"/>
          <w:lang w:val="da-DK"/>
        </w:rPr>
        <w:t xml:space="preserve">Mærkede stik og mærkningsmuligheder på kabinettet sikrer tydelig tildeling af signaler. Komponenternes spænding kan valgfrit forsynes via klemmer på adapteren eller via overførselsmoduler. Disse fås som passive komponenter med forskellig tilslutning, inkl. </w:t>
      </w:r>
      <w:r w:rsidR="00676079">
        <w:rPr>
          <w:rFonts w:ascii="Helvetica" w:hAnsi="Helvetica"/>
          <w:lang w:val="da-DK"/>
        </w:rPr>
        <w:t>kniv-skilleklemmer</w:t>
      </w:r>
      <w:r>
        <w:rPr>
          <w:rFonts w:ascii="Helvetica" w:hAnsi="Helvetica"/>
          <w:lang w:val="da-DK"/>
        </w:rPr>
        <w:t>. De aktive komponenter med relæer og optokoblere kobler belastninger op til 250 V AC/10 A eller håndterer indkommende strømme på op til 130 A. Dette gør dem særligt egnede til lamper og kapacitive belastninger.</w:t>
      </w:r>
    </w:p>
    <w:p w:rsidR="005B430E" w:rsidRPr="00001545" w:rsidRDefault="005B430E">
      <w:pPr>
        <w:spacing w:line="360" w:lineRule="auto"/>
        <w:ind w:right="1985"/>
        <w:rPr>
          <w:rFonts w:ascii="Helvetica" w:hAnsi="Helvetica"/>
          <w:lang w:val="da-DK"/>
        </w:rPr>
      </w:pPr>
    </w:p>
    <w:p w:rsidR="005B430E" w:rsidRPr="00001545" w:rsidRDefault="00001545">
      <w:pPr>
        <w:spacing w:line="360" w:lineRule="auto"/>
        <w:ind w:right="1985"/>
        <w:rPr>
          <w:rFonts w:ascii="Helvetica" w:hAnsi="Helvetica"/>
          <w:color w:val="000000"/>
          <w:lang w:val="da-DK"/>
        </w:rPr>
      </w:pPr>
      <w:r w:rsidRPr="00001545">
        <w:rPr>
          <w:rFonts w:ascii="Helvetica" w:hAnsi="Helvetica"/>
          <w:color w:val="000000"/>
          <w:lang w:val="da-DK"/>
        </w:rPr>
        <w:t xml:space="preserve">Ved at anvende de intelligente Varioface løsninger kan I/O signalerne fra Modicon M340 systemet nemt forstærkes eller tilpasses. </w:t>
      </w:r>
      <w:r>
        <w:rPr>
          <w:rFonts w:ascii="Helvetica" w:hAnsi="Helvetica"/>
          <w:color w:val="000000"/>
          <w:lang w:val="da-DK"/>
        </w:rPr>
        <w:t>Dette gøres hurtigt med ren fortrådning og uden fejl.</w:t>
      </w:r>
    </w:p>
    <w:p w:rsidR="00001545" w:rsidRPr="00001545" w:rsidRDefault="00001545">
      <w:pPr>
        <w:spacing w:line="360" w:lineRule="auto"/>
        <w:ind w:right="1985"/>
        <w:rPr>
          <w:rFonts w:ascii="Helvetica" w:hAnsi="Helvetica"/>
          <w:color w:val="000000"/>
          <w:lang w:val="da-DK"/>
        </w:rPr>
      </w:pPr>
    </w:p>
    <w:p w:rsidR="005B430E" w:rsidRPr="00001545" w:rsidRDefault="00001545">
      <w:pPr>
        <w:spacing w:line="360" w:lineRule="auto"/>
        <w:ind w:right="1985"/>
        <w:rPr>
          <w:rFonts w:ascii="Helvetica" w:hAnsi="Helvetica" w:cs="Helvetica"/>
          <w:lang w:val="da-DK"/>
        </w:rPr>
      </w:pPr>
      <w:r w:rsidRPr="00001545">
        <w:rPr>
          <w:rFonts w:ascii="Helvetica" w:hAnsi="Helvetica" w:cs="Helvetica"/>
          <w:lang w:val="da-DK"/>
        </w:rPr>
        <w:t>For yderligere information kontakt Product Manager Brian Lumby, blumby@phoenixcontact.dk.</w:t>
      </w:r>
    </w:p>
    <w:p w:rsidR="005B430E" w:rsidRPr="00001545" w:rsidRDefault="005B430E">
      <w:pPr>
        <w:spacing w:line="360" w:lineRule="auto"/>
        <w:ind w:right="1985"/>
        <w:rPr>
          <w:rFonts w:ascii="Helvetica" w:hAnsi="Helvetica" w:cs="Helvetica"/>
          <w:lang w:val="da-DK"/>
        </w:rPr>
      </w:pPr>
    </w:p>
    <w:sectPr w:rsidR="005B430E" w:rsidRPr="00001545">
      <w:headerReference w:type="default" r:id="rId8"/>
      <w:footerReference w:type="default" r:id="rId9"/>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F9" w:rsidRDefault="00031EF9">
      <w:r>
        <w:separator/>
      </w:r>
    </w:p>
  </w:endnote>
  <w:endnote w:type="continuationSeparator" w:id="0">
    <w:p w:rsidR="00031EF9" w:rsidRDefault="0003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96" w:rsidRPr="00D626D1" w:rsidRDefault="004F0696" w:rsidP="004F0696">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4466F7" w:rsidRPr="004F0696" w:rsidRDefault="004F0696" w:rsidP="004F0696">
    <w:pPr>
      <w:pStyle w:val="Sidefod"/>
      <w:jc w:val="center"/>
      <w:rPr>
        <w:rFonts w:ascii="Arial" w:hAnsi="Arial" w:cs="Arial"/>
        <w:b/>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F9" w:rsidRDefault="00031EF9">
      <w:r>
        <w:separator/>
      </w:r>
    </w:p>
  </w:footnote>
  <w:footnote w:type="continuationSeparator" w:id="0">
    <w:p w:rsidR="00031EF9" w:rsidRDefault="0003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F7" w:rsidRDefault="00001545">
    <w:pPr>
      <w:rPr>
        <w:rFonts w:ascii="Bookman" w:hAnsi="Bookman"/>
      </w:rPr>
    </w:pPr>
    <w:r>
      <w:rPr>
        <w:noProof/>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0" b="0"/>
          <wp:wrapTight wrapText="bothSides">
            <wp:wrapPolygon edited="0">
              <wp:start x="0" y="0"/>
              <wp:lineTo x="0" y="20589"/>
              <wp:lineTo x="21571" y="20589"/>
              <wp:lineTo x="2157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6F7">
      <w:rPr>
        <w:rFonts w:ascii="Helvetica" w:hAnsi="Helvetica"/>
        <w:b/>
        <w:i/>
        <w:spacing w:val="80"/>
        <w:sz w:val="40"/>
      </w:rPr>
      <w:t>Press Release</w:t>
    </w:r>
    <w:r w:rsidR="004466F7">
      <w:rPr>
        <w:rFonts w:ascii="Helvetica" w:hAnsi="Helvetica"/>
        <w:b/>
        <w:i/>
        <w:spacing w:val="80"/>
        <w:sz w:val="40"/>
      </w:rPr>
      <w:tab/>
    </w:r>
    <w:r w:rsidR="004466F7">
      <w:rPr>
        <w:rFonts w:ascii="Helvetica" w:hAnsi="Helvetica"/>
        <w:b/>
        <w:i/>
        <w:spacing w:val="80"/>
        <w:sz w:val="40"/>
      </w:rPr>
      <w:tab/>
    </w:r>
  </w:p>
  <w:p w:rsidR="004466F7" w:rsidRDefault="004466F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A2"/>
    <w:rsid w:val="00001545"/>
    <w:rsid w:val="00016775"/>
    <w:rsid w:val="00031EF9"/>
    <w:rsid w:val="001A39FC"/>
    <w:rsid w:val="002271E0"/>
    <w:rsid w:val="004466F7"/>
    <w:rsid w:val="00471009"/>
    <w:rsid w:val="004F0696"/>
    <w:rsid w:val="00517714"/>
    <w:rsid w:val="00597AB5"/>
    <w:rsid w:val="005B430E"/>
    <w:rsid w:val="00676079"/>
    <w:rsid w:val="00701920"/>
    <w:rsid w:val="007A3887"/>
    <w:rsid w:val="007E32EE"/>
    <w:rsid w:val="008019A2"/>
    <w:rsid w:val="00A2725D"/>
    <w:rsid w:val="00AE21E2"/>
    <w:rsid w:val="00CA1B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de-DE" w:eastAsia="de-DE"/>
    </w:rPr>
  </w:style>
  <w:style w:type="paragraph" w:styleId="Overskrift1">
    <w:name w:val="heading 1"/>
    <w:basedOn w:val="Normal"/>
    <w:next w:val="Normal"/>
    <w:link w:val="Overskrift1Tegn"/>
    <w:uiPriority w:val="9"/>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uiPriority w:val="9"/>
    <w:qFormat/>
    <w:rsid w:val="00E80B30"/>
    <w:pPr>
      <w:keepNext/>
      <w:spacing w:before="240" w:after="60"/>
      <w:outlineLvl w:val="1"/>
    </w:pPr>
    <w:rPr>
      <w:rFonts w:ascii="Cambria" w:hAnsi="Cambria"/>
      <w:b/>
      <w:bCs/>
      <w:i/>
      <w:iCs/>
      <w:sz w:val="28"/>
      <w:szCs w:val="28"/>
    </w:rPr>
  </w:style>
  <w:style w:type="paragraph" w:styleId="Overskrift6">
    <w:name w:val="heading 6"/>
    <w:basedOn w:val="Normal"/>
    <w:next w:val="Normal"/>
    <w:link w:val="Overskrift6Tegn"/>
    <w:uiPriority w:val="9"/>
    <w:qFormat/>
    <w:rsid w:val="00A46CA8"/>
    <w:pPr>
      <w:spacing w:before="240" w:after="60"/>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Cambria" w:eastAsia="MS Gothic" w:hAnsi="Cambria" w:cs="Times New Roman"/>
      <w:b/>
      <w:bCs/>
      <w:kern w:val="32"/>
      <w:sz w:val="32"/>
      <w:szCs w:val="32"/>
    </w:rPr>
  </w:style>
  <w:style w:type="character" w:customStyle="1" w:styleId="Overskrift2Tegn">
    <w:name w:val="Overskrift 2 Tegn"/>
    <w:link w:val="Overskrift2"/>
    <w:uiPriority w:val="9"/>
    <w:semiHidden/>
    <w:locked/>
    <w:rPr>
      <w:rFonts w:ascii="Cambria" w:hAnsi="Cambria"/>
      <w:b/>
      <w:i/>
      <w:sz w:val="28"/>
    </w:rPr>
  </w:style>
  <w:style w:type="character" w:customStyle="1" w:styleId="Overskrift6Tegn">
    <w:name w:val="Overskrift 6 Tegn"/>
    <w:link w:val="Overskrift6"/>
    <w:uiPriority w:val="9"/>
    <w:semiHidden/>
    <w:locked/>
    <w:rPr>
      <w:rFonts w:ascii="Calibri" w:hAnsi="Calibri"/>
      <w:b/>
      <w:sz w:val="22"/>
    </w:rPr>
  </w:style>
  <w:style w:type="paragraph" w:styleId="Sidefod">
    <w:name w:val="footer"/>
    <w:basedOn w:val="Normal"/>
    <w:link w:val="SidefodTegn"/>
    <w:uiPriority w:val="99"/>
    <w:pPr>
      <w:tabs>
        <w:tab w:val="center" w:pos="4819"/>
        <w:tab w:val="right" w:pos="9071"/>
      </w:tabs>
    </w:pPr>
  </w:style>
  <w:style w:type="character" w:customStyle="1" w:styleId="SidefodTegn">
    <w:name w:val="Sidefod Tegn"/>
    <w:basedOn w:val="Standardskrifttypeiafsnit"/>
    <w:link w:val="Sidefod"/>
    <w:uiPriority w:val="99"/>
  </w:style>
  <w:style w:type="paragraph" w:styleId="Sidehoved">
    <w:name w:val="header"/>
    <w:basedOn w:val="Normal"/>
    <w:link w:val="SidehovedTegn"/>
    <w:uiPriority w:val="99"/>
    <w:pPr>
      <w:tabs>
        <w:tab w:val="center" w:pos="4536"/>
        <w:tab w:val="right" w:pos="9072"/>
      </w:tabs>
    </w:pPr>
  </w:style>
  <w:style w:type="character" w:customStyle="1" w:styleId="SidehovedTegn">
    <w:name w:val="Sidehoved Tegn"/>
    <w:basedOn w:val="Standardskrifttypeiafsnit"/>
    <w:link w:val="Sidehoved"/>
    <w:uiPriority w:val="99"/>
    <w:semiHidden/>
  </w:style>
  <w:style w:type="paragraph" w:styleId="Brdtekst">
    <w:name w:val="Body Text"/>
    <w:basedOn w:val="Normal"/>
    <w:link w:val="BrdtekstTegn"/>
    <w:uiPriority w:val="99"/>
    <w:pPr>
      <w:tabs>
        <w:tab w:val="left" w:pos="5670"/>
        <w:tab w:val="left" w:pos="8080"/>
      </w:tabs>
      <w:spacing w:line="360" w:lineRule="auto"/>
    </w:pPr>
    <w:rPr>
      <w:rFonts w:ascii="Times" w:hAnsi="Times"/>
    </w:rPr>
  </w:style>
  <w:style w:type="character" w:customStyle="1" w:styleId="BrdtekstTegn">
    <w:name w:val="Brødtekst Tegn"/>
    <w:basedOn w:val="Standardskrifttypeiafsnit"/>
    <w:link w:val="Brdtekst"/>
    <w:uiPriority w:val="99"/>
    <w:semiHidden/>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link w:val="UndertitelTegn"/>
    <w:uiPriority w:val="11"/>
    <w:qFormat/>
    <w:rPr>
      <w:rFonts w:ascii="Arial" w:hAnsi="Arial"/>
      <w:i/>
      <w:sz w:val="22"/>
    </w:rPr>
  </w:style>
  <w:style w:type="character" w:customStyle="1" w:styleId="UndertitelTegn">
    <w:name w:val="Undertitel Tegn"/>
    <w:link w:val="Undertitel"/>
    <w:uiPriority w:val="11"/>
    <w:rPr>
      <w:rFonts w:ascii="Cambria" w:eastAsia="MS Gothic" w:hAnsi="Cambria" w:cs="Times New Roman"/>
      <w:sz w:val="24"/>
      <w:szCs w:val="24"/>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link w:val="MarkeringsbobletekstTegn"/>
    <w:uiPriority w:val="99"/>
    <w:semiHidden/>
    <w:rsid w:val="00C55C50"/>
    <w:rPr>
      <w:rFonts w:ascii="Tahoma" w:hAnsi="Tahoma" w:cs="Tahoma"/>
      <w:sz w:val="16"/>
      <w:szCs w:val="16"/>
    </w:rPr>
  </w:style>
  <w:style w:type="character" w:customStyle="1" w:styleId="MarkeringsbobletekstTegn">
    <w:name w:val="Markeringsbobletekst Tegn"/>
    <w:link w:val="Markeringsbobletekst"/>
    <w:uiPriority w:val="99"/>
    <w:semiHidden/>
    <w:rPr>
      <w:rFonts w:ascii="Tahoma" w:hAnsi="Tahoma" w:cs="Tahoma"/>
      <w:sz w:val="16"/>
      <w:szCs w:val="16"/>
    </w:rPr>
  </w:style>
  <w:style w:type="character" w:styleId="Hyperlink">
    <w:name w:val="Hyperlink"/>
    <w:uiPriority w:val="99"/>
    <w:rPr>
      <w:color w:val="0000FF"/>
      <w:u w:val="single"/>
    </w:rPr>
  </w:style>
  <w:style w:type="paragraph" w:styleId="Brdtekst3">
    <w:name w:val="Body Text 3"/>
    <w:basedOn w:val="Normal"/>
    <w:link w:val="Brdtekst3Tegn"/>
    <w:uiPriority w:val="99"/>
    <w:rsid w:val="005C67CD"/>
    <w:pPr>
      <w:spacing w:after="120"/>
    </w:pPr>
    <w:rPr>
      <w:sz w:val="16"/>
      <w:szCs w:val="16"/>
    </w:rPr>
  </w:style>
  <w:style w:type="character" w:customStyle="1" w:styleId="Brdtekst3Tegn">
    <w:name w:val="Brødtekst 3 Tegn"/>
    <w:link w:val="Brdtekst3"/>
    <w:uiPriority w:val="99"/>
    <w:locked/>
    <w:rPr>
      <w:sz w:val="16"/>
    </w:rPr>
  </w:style>
  <w:style w:type="paragraph" w:styleId="Brdtekst2">
    <w:name w:val="Body Text 2"/>
    <w:basedOn w:val="Normal"/>
    <w:link w:val="Brdtekst2Tegn"/>
    <w:uiPriority w:val="99"/>
    <w:rsid w:val="008D7620"/>
    <w:pPr>
      <w:spacing w:after="120" w:line="480" w:lineRule="auto"/>
    </w:pPr>
  </w:style>
  <w:style w:type="character" w:customStyle="1" w:styleId="Brdtekst2Tegn">
    <w:name w:val="Brødtekst 2 Tegn"/>
    <w:link w:val="Brdtekst2"/>
    <w:uiPriority w:val="99"/>
    <w:locked/>
    <w:rPr>
      <w:rFonts w:cs="Times New Roman"/>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hAnsi="Calibri"/>
      <w:sz w:val="22"/>
      <w:szCs w:val="22"/>
      <w:lang w:val="de-DE" w:eastAsia="en-US"/>
    </w:rPr>
  </w:style>
  <w:style w:type="character" w:customStyle="1" w:styleId="tw4winMark">
    <w:name w:val="tw4winMark"/>
    <w:uiPriority w:val="99"/>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de-DE" w:eastAsia="de-DE"/>
    </w:rPr>
  </w:style>
  <w:style w:type="paragraph" w:styleId="Overskrift1">
    <w:name w:val="heading 1"/>
    <w:basedOn w:val="Normal"/>
    <w:next w:val="Normal"/>
    <w:link w:val="Overskrift1Tegn"/>
    <w:uiPriority w:val="9"/>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uiPriority w:val="9"/>
    <w:qFormat/>
    <w:rsid w:val="00E80B30"/>
    <w:pPr>
      <w:keepNext/>
      <w:spacing w:before="240" w:after="60"/>
      <w:outlineLvl w:val="1"/>
    </w:pPr>
    <w:rPr>
      <w:rFonts w:ascii="Cambria" w:hAnsi="Cambria"/>
      <w:b/>
      <w:bCs/>
      <w:i/>
      <w:iCs/>
      <w:sz w:val="28"/>
      <w:szCs w:val="28"/>
    </w:rPr>
  </w:style>
  <w:style w:type="paragraph" w:styleId="Overskrift6">
    <w:name w:val="heading 6"/>
    <w:basedOn w:val="Normal"/>
    <w:next w:val="Normal"/>
    <w:link w:val="Overskrift6Tegn"/>
    <w:uiPriority w:val="9"/>
    <w:qFormat/>
    <w:rsid w:val="00A46CA8"/>
    <w:pPr>
      <w:spacing w:before="240" w:after="60"/>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Cambria" w:eastAsia="MS Gothic" w:hAnsi="Cambria" w:cs="Times New Roman"/>
      <w:b/>
      <w:bCs/>
      <w:kern w:val="32"/>
      <w:sz w:val="32"/>
      <w:szCs w:val="32"/>
    </w:rPr>
  </w:style>
  <w:style w:type="character" w:customStyle="1" w:styleId="Overskrift2Tegn">
    <w:name w:val="Overskrift 2 Tegn"/>
    <w:link w:val="Overskrift2"/>
    <w:uiPriority w:val="9"/>
    <w:semiHidden/>
    <w:locked/>
    <w:rPr>
      <w:rFonts w:ascii="Cambria" w:hAnsi="Cambria"/>
      <w:b/>
      <w:i/>
      <w:sz w:val="28"/>
    </w:rPr>
  </w:style>
  <w:style w:type="character" w:customStyle="1" w:styleId="Overskrift6Tegn">
    <w:name w:val="Overskrift 6 Tegn"/>
    <w:link w:val="Overskrift6"/>
    <w:uiPriority w:val="9"/>
    <w:semiHidden/>
    <w:locked/>
    <w:rPr>
      <w:rFonts w:ascii="Calibri" w:hAnsi="Calibri"/>
      <w:b/>
      <w:sz w:val="22"/>
    </w:rPr>
  </w:style>
  <w:style w:type="paragraph" w:styleId="Sidefod">
    <w:name w:val="footer"/>
    <w:basedOn w:val="Normal"/>
    <w:link w:val="SidefodTegn"/>
    <w:uiPriority w:val="99"/>
    <w:pPr>
      <w:tabs>
        <w:tab w:val="center" w:pos="4819"/>
        <w:tab w:val="right" w:pos="9071"/>
      </w:tabs>
    </w:pPr>
  </w:style>
  <w:style w:type="character" w:customStyle="1" w:styleId="SidefodTegn">
    <w:name w:val="Sidefod Tegn"/>
    <w:basedOn w:val="Standardskrifttypeiafsnit"/>
    <w:link w:val="Sidefod"/>
    <w:uiPriority w:val="99"/>
  </w:style>
  <w:style w:type="paragraph" w:styleId="Sidehoved">
    <w:name w:val="header"/>
    <w:basedOn w:val="Normal"/>
    <w:link w:val="SidehovedTegn"/>
    <w:uiPriority w:val="99"/>
    <w:pPr>
      <w:tabs>
        <w:tab w:val="center" w:pos="4536"/>
        <w:tab w:val="right" w:pos="9072"/>
      </w:tabs>
    </w:pPr>
  </w:style>
  <w:style w:type="character" w:customStyle="1" w:styleId="SidehovedTegn">
    <w:name w:val="Sidehoved Tegn"/>
    <w:basedOn w:val="Standardskrifttypeiafsnit"/>
    <w:link w:val="Sidehoved"/>
    <w:uiPriority w:val="99"/>
    <w:semiHidden/>
  </w:style>
  <w:style w:type="paragraph" w:styleId="Brdtekst">
    <w:name w:val="Body Text"/>
    <w:basedOn w:val="Normal"/>
    <w:link w:val="BrdtekstTegn"/>
    <w:uiPriority w:val="99"/>
    <w:pPr>
      <w:tabs>
        <w:tab w:val="left" w:pos="5670"/>
        <w:tab w:val="left" w:pos="8080"/>
      </w:tabs>
      <w:spacing w:line="360" w:lineRule="auto"/>
    </w:pPr>
    <w:rPr>
      <w:rFonts w:ascii="Times" w:hAnsi="Times"/>
    </w:rPr>
  </w:style>
  <w:style w:type="character" w:customStyle="1" w:styleId="BrdtekstTegn">
    <w:name w:val="Brødtekst Tegn"/>
    <w:basedOn w:val="Standardskrifttypeiafsnit"/>
    <w:link w:val="Brdtekst"/>
    <w:uiPriority w:val="99"/>
    <w:semiHidden/>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link w:val="UndertitelTegn"/>
    <w:uiPriority w:val="11"/>
    <w:qFormat/>
    <w:rPr>
      <w:rFonts w:ascii="Arial" w:hAnsi="Arial"/>
      <w:i/>
      <w:sz w:val="22"/>
    </w:rPr>
  </w:style>
  <w:style w:type="character" w:customStyle="1" w:styleId="UndertitelTegn">
    <w:name w:val="Undertitel Tegn"/>
    <w:link w:val="Undertitel"/>
    <w:uiPriority w:val="11"/>
    <w:rPr>
      <w:rFonts w:ascii="Cambria" w:eastAsia="MS Gothic" w:hAnsi="Cambria" w:cs="Times New Roman"/>
      <w:sz w:val="24"/>
      <w:szCs w:val="24"/>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link w:val="MarkeringsbobletekstTegn"/>
    <w:uiPriority w:val="99"/>
    <w:semiHidden/>
    <w:rsid w:val="00C55C50"/>
    <w:rPr>
      <w:rFonts w:ascii="Tahoma" w:hAnsi="Tahoma" w:cs="Tahoma"/>
      <w:sz w:val="16"/>
      <w:szCs w:val="16"/>
    </w:rPr>
  </w:style>
  <w:style w:type="character" w:customStyle="1" w:styleId="MarkeringsbobletekstTegn">
    <w:name w:val="Markeringsbobletekst Tegn"/>
    <w:link w:val="Markeringsbobletekst"/>
    <w:uiPriority w:val="99"/>
    <w:semiHidden/>
    <w:rPr>
      <w:rFonts w:ascii="Tahoma" w:hAnsi="Tahoma" w:cs="Tahoma"/>
      <w:sz w:val="16"/>
      <w:szCs w:val="16"/>
    </w:rPr>
  </w:style>
  <w:style w:type="character" w:styleId="Hyperlink">
    <w:name w:val="Hyperlink"/>
    <w:uiPriority w:val="99"/>
    <w:rPr>
      <w:color w:val="0000FF"/>
      <w:u w:val="single"/>
    </w:rPr>
  </w:style>
  <w:style w:type="paragraph" w:styleId="Brdtekst3">
    <w:name w:val="Body Text 3"/>
    <w:basedOn w:val="Normal"/>
    <w:link w:val="Brdtekst3Tegn"/>
    <w:uiPriority w:val="99"/>
    <w:rsid w:val="005C67CD"/>
    <w:pPr>
      <w:spacing w:after="120"/>
    </w:pPr>
    <w:rPr>
      <w:sz w:val="16"/>
      <w:szCs w:val="16"/>
    </w:rPr>
  </w:style>
  <w:style w:type="character" w:customStyle="1" w:styleId="Brdtekst3Tegn">
    <w:name w:val="Brødtekst 3 Tegn"/>
    <w:link w:val="Brdtekst3"/>
    <w:uiPriority w:val="99"/>
    <w:locked/>
    <w:rPr>
      <w:sz w:val="16"/>
    </w:rPr>
  </w:style>
  <w:style w:type="paragraph" w:styleId="Brdtekst2">
    <w:name w:val="Body Text 2"/>
    <w:basedOn w:val="Normal"/>
    <w:link w:val="Brdtekst2Tegn"/>
    <w:uiPriority w:val="99"/>
    <w:rsid w:val="008D7620"/>
    <w:pPr>
      <w:spacing w:after="120" w:line="480" w:lineRule="auto"/>
    </w:pPr>
  </w:style>
  <w:style w:type="character" w:customStyle="1" w:styleId="Brdtekst2Tegn">
    <w:name w:val="Brødtekst 2 Tegn"/>
    <w:link w:val="Brdtekst2"/>
    <w:uiPriority w:val="99"/>
    <w:locked/>
    <w:rPr>
      <w:rFonts w:cs="Times New Roman"/>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hAnsi="Calibri"/>
      <w:sz w:val="22"/>
      <w:szCs w:val="22"/>
      <w:lang w:val="de-DE" w:eastAsia="en-US"/>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Achema</vt:lpstr>
    </vt:vector>
  </TitlesOfParts>
  <Company>Phoenix Contact</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Eva Wüppen van der</dc:creator>
  <cp:lastModifiedBy>Mette S. Gross</cp:lastModifiedBy>
  <cp:revision>3</cp:revision>
  <cp:lastPrinted>2013-05-22T09:31:00Z</cp:lastPrinted>
  <dcterms:created xsi:type="dcterms:W3CDTF">2013-06-10T11:27:00Z</dcterms:created>
  <dcterms:modified xsi:type="dcterms:W3CDTF">2013-06-10T11:28:00Z</dcterms:modified>
</cp:coreProperties>
</file>