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50" w:rsidRDefault="008E6B50">
      <w:pPr>
        <w:rPr>
          <w:sz w:val="24"/>
          <w:szCs w:val="24"/>
        </w:rPr>
      </w:pPr>
    </w:p>
    <w:p w:rsidR="00186032" w:rsidRDefault="00186032" w:rsidP="00186032">
      <w:pPr>
        <w:spacing w:line="360" w:lineRule="auto"/>
        <w:rPr>
          <w:sz w:val="24"/>
          <w:szCs w:val="24"/>
        </w:rPr>
      </w:pPr>
      <w:r>
        <w:rPr>
          <w:sz w:val="24"/>
          <w:szCs w:val="24"/>
        </w:rPr>
        <w:t>Laservasst verktyg för chefer</w:t>
      </w:r>
    </w:p>
    <w:p w:rsidR="00186032" w:rsidRDefault="00186032" w:rsidP="00186032">
      <w:pPr>
        <w:spacing w:line="360" w:lineRule="auto"/>
        <w:rPr>
          <w:sz w:val="24"/>
          <w:szCs w:val="24"/>
        </w:rPr>
      </w:pPr>
    </w:p>
    <w:p w:rsidR="00186032" w:rsidRDefault="00186032" w:rsidP="00186032">
      <w:pPr>
        <w:spacing w:line="360" w:lineRule="auto"/>
        <w:rPr>
          <w:sz w:val="24"/>
          <w:szCs w:val="24"/>
        </w:rPr>
      </w:pPr>
      <w:r>
        <w:rPr>
          <w:sz w:val="24"/>
          <w:szCs w:val="24"/>
        </w:rPr>
        <w:t xml:space="preserve">Allt fler av de riktigt stora svenska företagen upptäcker hur viktiga deras mellanchefer är för att </w:t>
      </w:r>
      <w:proofErr w:type="gramStart"/>
      <w:r>
        <w:rPr>
          <w:sz w:val="24"/>
          <w:szCs w:val="24"/>
        </w:rPr>
        <w:t>bibehålla</w:t>
      </w:r>
      <w:proofErr w:type="gramEnd"/>
      <w:r>
        <w:rPr>
          <w:sz w:val="24"/>
          <w:szCs w:val="24"/>
        </w:rPr>
        <w:t xml:space="preserve"> och öka företagets effektivitet och långsiktiga strategi för att överleva i en allt tuffare konkurrenssituation. Internationella studier har visat att den kompetens en mellanchef </w:t>
      </w:r>
      <w:proofErr w:type="gramStart"/>
      <w:r>
        <w:rPr>
          <w:sz w:val="24"/>
          <w:szCs w:val="24"/>
        </w:rPr>
        <w:t>besitter</w:t>
      </w:r>
      <w:proofErr w:type="gramEnd"/>
      <w:r>
        <w:rPr>
          <w:sz w:val="24"/>
          <w:szCs w:val="24"/>
        </w:rPr>
        <w:t xml:space="preserve"> inom sitt område ofta är hög men att den brist som skapar flest flaskhalsar och problem är den kommunikativa kompetensen. </w:t>
      </w:r>
    </w:p>
    <w:p w:rsidR="00186032" w:rsidRDefault="00186032" w:rsidP="00186032">
      <w:pPr>
        <w:spacing w:line="360" w:lineRule="auto"/>
        <w:rPr>
          <w:sz w:val="24"/>
          <w:szCs w:val="24"/>
        </w:rPr>
      </w:pPr>
      <w:r>
        <w:rPr>
          <w:sz w:val="24"/>
          <w:szCs w:val="24"/>
        </w:rPr>
        <w:t xml:space="preserve">Långa och ineffektiva möten, otydliga instruktioner i form av sägningar som ”du kan väl titta på det här”, brist på feedback och rena missuppfattningar är </w:t>
      </w:r>
      <w:r w:rsidR="00D22CBA">
        <w:rPr>
          <w:sz w:val="24"/>
          <w:szCs w:val="24"/>
        </w:rPr>
        <w:t>sådant</w:t>
      </w:r>
      <w:r>
        <w:rPr>
          <w:sz w:val="24"/>
          <w:szCs w:val="24"/>
        </w:rPr>
        <w:t xml:space="preserve"> som sinkar produktionen och drar ner företagets effektivitet. En tendens för att lösa situationen har varit att tillgripa felaktigt genomförda omorganisationer som alltför ofta ytterligare sänker effektiviteten ännu mer eftersom de skapar osäkerhet och otydlighet. </w:t>
      </w:r>
    </w:p>
    <w:p w:rsidR="00186032" w:rsidRDefault="00186032" w:rsidP="00B12B45">
      <w:pPr>
        <w:spacing w:line="360" w:lineRule="auto"/>
        <w:rPr>
          <w:sz w:val="24"/>
          <w:szCs w:val="24"/>
        </w:rPr>
      </w:pPr>
      <w:r>
        <w:rPr>
          <w:sz w:val="24"/>
          <w:szCs w:val="24"/>
        </w:rPr>
        <w:t xml:space="preserve">Sökljusen har riktats utåt och de stora svenska företagen har börjat hitta till det laserskarpa verktyget som heter </w:t>
      </w:r>
      <w:proofErr w:type="spellStart"/>
      <w:r w:rsidRPr="00186032">
        <w:rPr>
          <w:b/>
          <w:bCs/>
          <w:sz w:val="24"/>
          <w:szCs w:val="24"/>
        </w:rPr>
        <w:t>Emotional</w:t>
      </w:r>
      <w:proofErr w:type="spellEnd"/>
      <w:r w:rsidRPr="00186032">
        <w:rPr>
          <w:b/>
          <w:bCs/>
          <w:sz w:val="24"/>
          <w:szCs w:val="24"/>
        </w:rPr>
        <w:t xml:space="preserve"> Capital </w:t>
      </w:r>
      <w:proofErr w:type="spellStart"/>
      <w:r w:rsidRPr="00186032">
        <w:rPr>
          <w:b/>
          <w:bCs/>
          <w:sz w:val="24"/>
          <w:szCs w:val="24"/>
        </w:rPr>
        <w:t>Inventory</w:t>
      </w:r>
      <w:proofErr w:type="spellEnd"/>
      <w:r w:rsidR="00B12B45">
        <w:rPr>
          <w:sz w:val="24"/>
          <w:szCs w:val="24"/>
        </w:rPr>
        <w:t xml:space="preserve"> (</w:t>
      </w:r>
      <w:proofErr w:type="spellStart"/>
      <w:r w:rsidR="00B12B45">
        <w:rPr>
          <w:sz w:val="24"/>
          <w:szCs w:val="24"/>
        </w:rPr>
        <w:t>ECi</w:t>
      </w:r>
      <w:proofErr w:type="spellEnd"/>
      <w:r w:rsidR="00B12B45">
        <w:rPr>
          <w:sz w:val="24"/>
          <w:szCs w:val="24"/>
        </w:rPr>
        <w:t>) och som många a</w:t>
      </w:r>
      <w:r w:rsidR="00D22CBA">
        <w:rPr>
          <w:sz w:val="24"/>
          <w:szCs w:val="24"/>
        </w:rPr>
        <w:t>v världens stora företag använder</w:t>
      </w:r>
      <w:r w:rsidR="00B12B45">
        <w:rPr>
          <w:sz w:val="24"/>
          <w:szCs w:val="24"/>
        </w:rPr>
        <w:t xml:space="preserve"> sig av. Mot en referensgrupp av chefer i hela västvärlden gör den individuella chefen en egen mätning av sitt EQ (</w:t>
      </w:r>
      <w:proofErr w:type="spellStart"/>
      <w:r w:rsidR="00B12B45">
        <w:rPr>
          <w:sz w:val="24"/>
          <w:szCs w:val="24"/>
        </w:rPr>
        <w:t>Emotional</w:t>
      </w:r>
      <w:proofErr w:type="spellEnd"/>
      <w:r w:rsidR="00B12B45">
        <w:rPr>
          <w:sz w:val="24"/>
          <w:szCs w:val="24"/>
        </w:rPr>
        <w:t xml:space="preserve"> </w:t>
      </w:r>
      <w:proofErr w:type="spellStart"/>
      <w:r w:rsidR="00B12B45">
        <w:rPr>
          <w:sz w:val="24"/>
          <w:szCs w:val="24"/>
        </w:rPr>
        <w:t>Quality</w:t>
      </w:r>
      <w:proofErr w:type="spellEnd"/>
      <w:r w:rsidR="00B12B45">
        <w:rPr>
          <w:sz w:val="24"/>
          <w:szCs w:val="24"/>
        </w:rPr>
        <w:t xml:space="preserve">) och får fram ett index uppdelat på tio olika rubriker som chefen går igenom med en certifierad </w:t>
      </w:r>
      <w:proofErr w:type="spellStart"/>
      <w:r w:rsidR="00B12B45">
        <w:rPr>
          <w:sz w:val="24"/>
          <w:szCs w:val="24"/>
        </w:rPr>
        <w:t>ECi</w:t>
      </w:r>
      <w:proofErr w:type="spellEnd"/>
      <w:r w:rsidR="00B12B45">
        <w:rPr>
          <w:sz w:val="24"/>
          <w:szCs w:val="24"/>
        </w:rPr>
        <w:t xml:space="preserve"> coach för att belysa styrkor och utvecklingsområden. Det fina med EQ är att det i motsats till IQ går att utveckla och stärka under hela ens livstid varför den individuella analysen blir ett laserskarpt verktyg som kan hjälpa chefen att verkligen bli en effektiv och fungerande ledare. Med hjälp av coachen kan var och en få ett individuellt program för att växa och stärkas inte bara i sin ledarroll utan också som människa. </w:t>
      </w:r>
      <w:proofErr w:type="spellStart"/>
      <w:r w:rsidR="00B12B45">
        <w:rPr>
          <w:sz w:val="24"/>
          <w:szCs w:val="24"/>
        </w:rPr>
        <w:t>ECi</w:t>
      </w:r>
      <w:proofErr w:type="spellEnd"/>
      <w:r w:rsidR="00B12B45">
        <w:rPr>
          <w:sz w:val="24"/>
          <w:szCs w:val="24"/>
        </w:rPr>
        <w:t xml:space="preserve"> finns dels i en individuell variant och dels i en trehundrasextio gradare som förstås ger ett bredare perspektiv och därmed ett skarpare verktyg att arbeta från. Att fylla i </w:t>
      </w:r>
      <w:proofErr w:type="spellStart"/>
      <w:r w:rsidR="00B12B45">
        <w:rPr>
          <w:sz w:val="24"/>
          <w:szCs w:val="24"/>
        </w:rPr>
        <w:t>ECi</w:t>
      </w:r>
      <w:proofErr w:type="spellEnd"/>
      <w:r w:rsidR="00B12B45">
        <w:rPr>
          <w:sz w:val="24"/>
          <w:szCs w:val="24"/>
        </w:rPr>
        <w:t xml:space="preserve"> rapporten, vilket görs på nätet, tar inte mer än 15 – 20 minuter och är ett betydlig billigare och effektivar</w:t>
      </w:r>
      <w:r w:rsidR="00D22CBA">
        <w:rPr>
          <w:sz w:val="24"/>
          <w:szCs w:val="24"/>
        </w:rPr>
        <w:t>e verktyg än många av de modeller</w:t>
      </w:r>
      <w:r w:rsidR="00B12B45">
        <w:rPr>
          <w:sz w:val="24"/>
          <w:szCs w:val="24"/>
        </w:rPr>
        <w:t xml:space="preserve"> som idag används av </w:t>
      </w:r>
      <w:proofErr w:type="spellStart"/>
      <w:r w:rsidR="00B12B45">
        <w:rPr>
          <w:sz w:val="24"/>
          <w:szCs w:val="24"/>
        </w:rPr>
        <w:t>HR-avdelningar</w:t>
      </w:r>
      <w:proofErr w:type="spellEnd"/>
      <w:r w:rsidR="00B12B45">
        <w:rPr>
          <w:sz w:val="24"/>
          <w:szCs w:val="24"/>
        </w:rPr>
        <w:t>.</w:t>
      </w:r>
      <w:r w:rsidR="00D22CBA">
        <w:rPr>
          <w:sz w:val="24"/>
          <w:szCs w:val="24"/>
        </w:rPr>
        <w:t xml:space="preserve"> Genomgången av rapporten tar 2 – 4 timmar med certifierad </w:t>
      </w:r>
      <w:proofErr w:type="spellStart"/>
      <w:r w:rsidR="00D22CBA">
        <w:rPr>
          <w:sz w:val="24"/>
          <w:szCs w:val="24"/>
        </w:rPr>
        <w:t>ECi-coach</w:t>
      </w:r>
      <w:proofErr w:type="spellEnd"/>
      <w:r w:rsidR="00D22CBA">
        <w:rPr>
          <w:sz w:val="24"/>
          <w:szCs w:val="24"/>
        </w:rPr>
        <w:t xml:space="preserve"> och då har chefen fått en bra och tydlig bild av styrkor och utvecklingsmöjligheter. </w:t>
      </w:r>
      <w:r w:rsidR="00B12B45">
        <w:rPr>
          <w:sz w:val="24"/>
          <w:szCs w:val="24"/>
        </w:rPr>
        <w:t xml:space="preserve"> </w:t>
      </w:r>
    </w:p>
    <w:p w:rsidR="00B12B45" w:rsidRDefault="00B12B45" w:rsidP="0056021F">
      <w:pPr>
        <w:spacing w:line="360" w:lineRule="auto"/>
        <w:rPr>
          <w:sz w:val="24"/>
          <w:szCs w:val="24"/>
        </w:rPr>
      </w:pPr>
      <w:r>
        <w:rPr>
          <w:sz w:val="24"/>
          <w:szCs w:val="24"/>
        </w:rPr>
        <w:lastRenderedPageBreak/>
        <w:t xml:space="preserve">I Sverige finns än så länge bara ett femtontal certifierade </w:t>
      </w:r>
      <w:proofErr w:type="spellStart"/>
      <w:r>
        <w:rPr>
          <w:sz w:val="24"/>
          <w:szCs w:val="24"/>
        </w:rPr>
        <w:t>ECi-coacher</w:t>
      </w:r>
      <w:proofErr w:type="spellEnd"/>
      <w:r>
        <w:rPr>
          <w:sz w:val="24"/>
          <w:szCs w:val="24"/>
        </w:rPr>
        <w:t>, varav de flesta</w:t>
      </w:r>
      <w:r w:rsidR="00D22CBA">
        <w:rPr>
          <w:sz w:val="24"/>
          <w:szCs w:val="24"/>
        </w:rPr>
        <w:t xml:space="preserve"> är knutna till</w:t>
      </w:r>
      <w:r>
        <w:rPr>
          <w:sz w:val="24"/>
          <w:szCs w:val="24"/>
        </w:rPr>
        <w:t xml:space="preserve"> stora företag. Alfombra Roja har numera tillgång till en </w:t>
      </w:r>
      <w:r w:rsidR="0056021F">
        <w:rPr>
          <w:sz w:val="24"/>
          <w:szCs w:val="24"/>
        </w:rPr>
        <w:t xml:space="preserve">certifierad </w:t>
      </w:r>
      <w:proofErr w:type="spellStart"/>
      <w:r>
        <w:rPr>
          <w:sz w:val="24"/>
          <w:szCs w:val="24"/>
        </w:rPr>
        <w:t>ECi-coach</w:t>
      </w:r>
      <w:proofErr w:type="spellEnd"/>
      <w:r>
        <w:rPr>
          <w:sz w:val="24"/>
          <w:szCs w:val="24"/>
        </w:rPr>
        <w:t xml:space="preserve"> vilket öppnar dörren så att även mindre företag har tillgång till den resurs som varit </w:t>
      </w:r>
      <w:r w:rsidR="0056021F">
        <w:rPr>
          <w:sz w:val="24"/>
          <w:szCs w:val="24"/>
        </w:rPr>
        <w:t xml:space="preserve">reserverat för de stora bolagen. Vi menar att det kanske är ännu viktigare att mindre organisationer och nya entreprenörer får tillgång till detta laserskarpa verktyg. Låt Alfombra Roja rulla ut den röda mattan för ditt eget och ditt företags effektivisering! </w:t>
      </w:r>
    </w:p>
    <w:p w:rsidR="0056021F" w:rsidRPr="00186032" w:rsidRDefault="0056021F" w:rsidP="0056021F">
      <w:pPr>
        <w:spacing w:line="360" w:lineRule="auto"/>
        <w:rPr>
          <w:sz w:val="24"/>
          <w:szCs w:val="24"/>
        </w:rPr>
      </w:pPr>
    </w:p>
    <w:sectPr w:rsidR="0056021F" w:rsidRPr="00186032" w:rsidSect="008E6B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304"/>
  <w:hyphenationZone w:val="425"/>
  <w:characterSpacingControl w:val="doNotCompress"/>
  <w:compat/>
  <w:rsids>
    <w:rsidRoot w:val="00186032"/>
    <w:rsid w:val="00186032"/>
    <w:rsid w:val="0056021F"/>
    <w:rsid w:val="008E6B50"/>
    <w:rsid w:val="00B12B45"/>
    <w:rsid w:val="00D22CBA"/>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5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442</Words>
  <Characters>2344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Böök</dc:creator>
  <cp:lastModifiedBy>Peter Böök</cp:lastModifiedBy>
  <cp:revision>1</cp:revision>
  <cp:lastPrinted>2012-02-14T07:20:00Z</cp:lastPrinted>
  <dcterms:created xsi:type="dcterms:W3CDTF">2012-02-14T06:01:00Z</dcterms:created>
  <dcterms:modified xsi:type="dcterms:W3CDTF">2012-02-14T07:54:00Z</dcterms:modified>
</cp:coreProperties>
</file>