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A2550" w14:textId="77777777" w:rsidR="00A02966" w:rsidRPr="001A2049" w:rsidRDefault="00A02966" w:rsidP="00A02966">
      <w:pPr>
        <w:pStyle w:val="Ingetavstnd"/>
        <w:rPr>
          <w:b/>
          <w:bCs/>
          <w:color w:val="000000"/>
          <w:sz w:val="28"/>
          <w:szCs w:val="24"/>
        </w:rPr>
      </w:pPr>
      <w:bookmarkStart w:id="0" w:name="_Hlk481569726"/>
      <w:r w:rsidRPr="001A2049">
        <w:rPr>
          <w:b/>
          <w:bCs/>
          <w:color w:val="000000"/>
          <w:sz w:val="28"/>
          <w:szCs w:val="24"/>
        </w:rPr>
        <w:t>Transfer Jobb - mötesplatsen för aktiva uppdragstagare och uppdragsgivare</w:t>
      </w:r>
    </w:p>
    <w:p w14:paraId="5350F45C" w14:textId="77777777" w:rsidR="001A2049" w:rsidRDefault="001A2049" w:rsidP="00A02966">
      <w:pPr>
        <w:pStyle w:val="Ingetavstnd"/>
        <w:rPr>
          <w:color w:val="000000"/>
          <w:sz w:val="24"/>
          <w:szCs w:val="24"/>
        </w:rPr>
      </w:pPr>
    </w:p>
    <w:p w14:paraId="3EC64607" w14:textId="0EB510C4" w:rsidR="00A02966" w:rsidRPr="001A2049" w:rsidRDefault="00A02966" w:rsidP="00A02966">
      <w:pPr>
        <w:pStyle w:val="Ingetavstnd"/>
        <w:rPr>
          <w:rFonts w:ascii="Calibri" w:hAnsi="Calibri"/>
          <w:color w:val="000000"/>
          <w:sz w:val="24"/>
          <w:szCs w:val="24"/>
        </w:rPr>
      </w:pPr>
      <w:r w:rsidRPr="001A2049">
        <w:rPr>
          <w:rFonts w:ascii="Calibri" w:hAnsi="Calibri"/>
          <w:color w:val="000000"/>
          <w:sz w:val="24"/>
          <w:szCs w:val="24"/>
        </w:rPr>
        <w:t xml:space="preserve">Transfer Jobb är en del av den nya arbetsmarknaden. I dag finns det 880 000 arbetstagare som inte har en traditionell anställning och många av dessa jobbar i uppdrag eller som egna företagare. Vi erbjuder en kostnadseffektiv väg för att finna och kunna ta uppdrag utan att behöva starta eget bolag. Transfer fakturerar, betalar sociala avgifter, skatter samt hanterar övrig administration. Samtidigt är vi en mötesplats för de som söker uppdrag och de företag och organisationer som har behov av att hitta arbetskraft. </w:t>
      </w:r>
    </w:p>
    <w:p w14:paraId="57795DD2" w14:textId="77777777" w:rsidR="00A02966" w:rsidRPr="001A2049" w:rsidRDefault="00A02966" w:rsidP="00A02966">
      <w:pPr>
        <w:pStyle w:val="Ingetavstnd"/>
        <w:rPr>
          <w:rFonts w:ascii="Calibri" w:hAnsi="Calibri"/>
          <w:color w:val="000000"/>
          <w:sz w:val="24"/>
          <w:szCs w:val="24"/>
        </w:rPr>
      </w:pPr>
    </w:p>
    <w:p w14:paraId="661134FA" w14:textId="77777777" w:rsidR="00A02966" w:rsidRPr="001A2049" w:rsidRDefault="00A02966" w:rsidP="00A02966">
      <w:pPr>
        <w:pStyle w:val="Ingetavstnd"/>
        <w:rPr>
          <w:rFonts w:ascii="Calibri" w:hAnsi="Calibri"/>
          <w:color w:val="000000"/>
          <w:sz w:val="24"/>
          <w:szCs w:val="24"/>
        </w:rPr>
      </w:pPr>
      <w:r w:rsidRPr="001A2049">
        <w:rPr>
          <w:rFonts w:ascii="Calibri" w:hAnsi="Calibri"/>
          <w:color w:val="000000"/>
          <w:sz w:val="24"/>
          <w:szCs w:val="24"/>
        </w:rPr>
        <w:t>Uppdragsgivare kan snabbt och mycket kostnadseffektiv finna rätt person för sina jobb. Uppdragsgivaren kan själv söka matchande personal i Transfers jobbportal och där annonseras även de lediga uppdragen.</w:t>
      </w:r>
    </w:p>
    <w:p w14:paraId="3D2A460B" w14:textId="4DB3BE98" w:rsidR="00A02966" w:rsidRDefault="00A02966" w:rsidP="00A02966">
      <w:pPr>
        <w:pStyle w:val="Ingetavstnd"/>
        <w:rPr>
          <w:rFonts w:ascii="Calibri" w:hAnsi="Calibri"/>
          <w:color w:val="000000"/>
          <w:sz w:val="24"/>
          <w:szCs w:val="24"/>
        </w:rPr>
      </w:pPr>
    </w:p>
    <w:p w14:paraId="03A3B4C6" w14:textId="4F808F2B" w:rsidR="001A2049" w:rsidRPr="001A2049" w:rsidRDefault="001A2049" w:rsidP="00A02966">
      <w:pPr>
        <w:pStyle w:val="Ingetavstnd"/>
        <w:rPr>
          <w:rFonts w:ascii="Calibri" w:hAnsi="Calibri"/>
          <w:b/>
          <w:color w:val="000000"/>
          <w:sz w:val="24"/>
          <w:szCs w:val="24"/>
        </w:rPr>
      </w:pPr>
      <w:r w:rsidRPr="001A2049">
        <w:rPr>
          <w:rFonts w:ascii="Calibri" w:hAnsi="Calibri"/>
          <w:b/>
          <w:color w:val="000000"/>
          <w:sz w:val="24"/>
          <w:szCs w:val="24"/>
        </w:rPr>
        <w:t>Hitta uppdrag</w:t>
      </w:r>
    </w:p>
    <w:p w14:paraId="49A57187" w14:textId="49AB5A4B" w:rsidR="001A2049" w:rsidRPr="001A2049" w:rsidRDefault="001A2049" w:rsidP="00A02966">
      <w:pPr>
        <w:pStyle w:val="Ingetavstnd"/>
        <w:rPr>
          <w:rFonts w:ascii="Calibri" w:hAnsi="Calibri"/>
          <w:color w:val="000000"/>
          <w:sz w:val="24"/>
          <w:szCs w:val="24"/>
        </w:rPr>
      </w:pPr>
      <w:r w:rsidRPr="001A2049">
        <w:rPr>
          <w:rFonts w:ascii="Calibri" w:hAnsi="Calibri"/>
          <w:color w:val="000000"/>
          <w:sz w:val="24"/>
          <w:szCs w:val="24"/>
        </w:rPr>
        <w:t>Som uppdragstagare hos Transfer kan du fokusera på det du gör bäst och vi hjälper dig hitta nya uppdrag. Du är trygg i att det administrativa blir rätt och kan lägga din tid på arbetet</w:t>
      </w:r>
      <w:r w:rsidRPr="001A2049">
        <w:rPr>
          <w:rFonts w:ascii="Calibri" w:hAnsi="Calibri"/>
          <w:color w:val="000000"/>
          <w:sz w:val="24"/>
          <w:szCs w:val="24"/>
        </w:rPr>
        <w:t>.</w:t>
      </w:r>
    </w:p>
    <w:p w14:paraId="6E895F3A" w14:textId="12014D4D" w:rsidR="001A2049" w:rsidRPr="001A2049" w:rsidRDefault="001A2049" w:rsidP="00A02966">
      <w:pPr>
        <w:pStyle w:val="Ingetavstnd"/>
        <w:rPr>
          <w:rFonts w:ascii="Calibri" w:hAnsi="Calibri"/>
          <w:color w:val="000000"/>
          <w:sz w:val="24"/>
          <w:szCs w:val="24"/>
        </w:rPr>
      </w:pPr>
    </w:p>
    <w:p w14:paraId="56FF2CEE" w14:textId="14244815" w:rsidR="001A2049" w:rsidRPr="001A2049" w:rsidRDefault="001A2049" w:rsidP="00A02966">
      <w:pPr>
        <w:pStyle w:val="Ingetavstnd"/>
        <w:rPr>
          <w:rFonts w:ascii="Calibri" w:hAnsi="Calibri"/>
          <w:b/>
          <w:color w:val="000000"/>
          <w:sz w:val="24"/>
          <w:szCs w:val="24"/>
        </w:rPr>
      </w:pPr>
      <w:r w:rsidRPr="001A2049">
        <w:rPr>
          <w:rFonts w:ascii="Calibri" w:hAnsi="Calibri"/>
          <w:b/>
          <w:color w:val="000000"/>
          <w:sz w:val="24"/>
          <w:szCs w:val="24"/>
        </w:rPr>
        <w:t>Hitta arbetskraft</w:t>
      </w:r>
    </w:p>
    <w:p w14:paraId="3E6B8821" w14:textId="1339006C" w:rsidR="001A2049" w:rsidRDefault="001A2049" w:rsidP="00A02966">
      <w:pPr>
        <w:pStyle w:val="Ingetavstnd"/>
        <w:rPr>
          <w:rFonts w:ascii="Calibri" w:hAnsi="Calibri"/>
          <w:color w:val="000000"/>
          <w:sz w:val="24"/>
          <w:szCs w:val="24"/>
        </w:rPr>
      </w:pPr>
      <w:r w:rsidRPr="001A2049">
        <w:rPr>
          <w:rFonts w:ascii="Calibri" w:hAnsi="Calibri"/>
          <w:color w:val="000000"/>
          <w:sz w:val="24"/>
          <w:szCs w:val="24"/>
        </w:rPr>
        <w:t>Som uppdragsgivare hos Transfer är det enkelt att söka personal för både korta och långa uppdrag. Spar tid och minimera administration genom att överlåta jobbet till Transfer.</w:t>
      </w:r>
    </w:p>
    <w:p w14:paraId="26F63BD5" w14:textId="77777777" w:rsidR="001A2049" w:rsidRPr="001A2049" w:rsidRDefault="001A2049" w:rsidP="00A02966">
      <w:pPr>
        <w:pStyle w:val="Ingetavstnd"/>
        <w:rPr>
          <w:rFonts w:ascii="Calibri" w:hAnsi="Calibri"/>
          <w:color w:val="000000"/>
          <w:sz w:val="24"/>
          <w:szCs w:val="24"/>
        </w:rPr>
      </w:pPr>
    </w:p>
    <w:p w14:paraId="19CDEB11" w14:textId="77777777" w:rsidR="00A02966" w:rsidRPr="001A2049" w:rsidRDefault="00A02966" w:rsidP="00A02966">
      <w:pPr>
        <w:pStyle w:val="Ingetavstnd"/>
        <w:rPr>
          <w:rFonts w:ascii="Calibri" w:hAnsi="Calibri"/>
          <w:color w:val="000000"/>
          <w:sz w:val="24"/>
          <w:szCs w:val="24"/>
        </w:rPr>
      </w:pPr>
      <w:r w:rsidRPr="001A2049">
        <w:rPr>
          <w:rFonts w:ascii="Calibri" w:hAnsi="Calibri"/>
          <w:color w:val="000000"/>
          <w:sz w:val="24"/>
          <w:szCs w:val="24"/>
        </w:rPr>
        <w:t>Transfer Jobb är en del av den nya arbetsmarknaden och effektiviserar mötet mellan den aktiva uppdragsgivaren och uppdragstagaren. Vi jobbar över hela Sverige och kommer att vara verksamma inom de flesta yrkesområden. I dag är huvudområdena Service, Vård och Omsorg samt Säkerhet.</w:t>
      </w:r>
    </w:p>
    <w:p w14:paraId="0BBFA134" w14:textId="083D582C" w:rsidR="00A02966" w:rsidRPr="001A2049" w:rsidRDefault="00A02966" w:rsidP="00A02966">
      <w:pPr>
        <w:pStyle w:val="Ingetavstnd"/>
        <w:rPr>
          <w:rFonts w:ascii="Calibri" w:hAnsi="Calibri"/>
          <w:color w:val="000000"/>
          <w:sz w:val="24"/>
          <w:szCs w:val="24"/>
        </w:rPr>
      </w:pPr>
    </w:p>
    <w:p w14:paraId="2908CB47" w14:textId="77777777" w:rsidR="001A2049" w:rsidRPr="001A2049" w:rsidRDefault="001A2049" w:rsidP="001A2049">
      <w:pPr>
        <w:rPr>
          <w:b/>
          <w:bCs/>
          <w:sz w:val="24"/>
          <w:szCs w:val="24"/>
        </w:rPr>
      </w:pPr>
      <w:r w:rsidRPr="001A2049">
        <w:rPr>
          <w:b/>
          <w:bCs/>
          <w:sz w:val="24"/>
          <w:szCs w:val="24"/>
        </w:rPr>
        <w:t xml:space="preserve">Transfer Vård </w:t>
      </w:r>
    </w:p>
    <w:p w14:paraId="516B270D" w14:textId="77777777" w:rsidR="001A2049" w:rsidRPr="001A2049" w:rsidRDefault="001A2049" w:rsidP="001A2049">
      <w:pPr>
        <w:rPr>
          <w:bCs/>
          <w:sz w:val="24"/>
          <w:szCs w:val="24"/>
        </w:rPr>
      </w:pPr>
      <w:r w:rsidRPr="001A2049">
        <w:rPr>
          <w:bCs/>
          <w:sz w:val="24"/>
          <w:szCs w:val="24"/>
        </w:rPr>
        <w:t>Transfer Vård är en mötesplats där Uppdragstagare och Uppdragsgivare inom vård – och omsorg snabbt och enkelt kan hitta nya möjligheter för Uppdrag, Arbetskraft och Rekrytering. Transfer Vård erbjuder i dagsläget uppdrag inom äldreomsorg, övrig omsorg, socialtjänst och personlig assistans.</w:t>
      </w:r>
    </w:p>
    <w:p w14:paraId="16C609C6" w14:textId="77777777" w:rsidR="001A2049" w:rsidRPr="001A2049" w:rsidRDefault="001A2049" w:rsidP="001A2049">
      <w:pPr>
        <w:rPr>
          <w:bCs/>
          <w:sz w:val="24"/>
          <w:szCs w:val="24"/>
        </w:rPr>
      </w:pPr>
      <w:r w:rsidRPr="001A2049">
        <w:rPr>
          <w:bCs/>
          <w:sz w:val="24"/>
          <w:szCs w:val="24"/>
        </w:rPr>
        <w:t>Transfer vård erbjuder dig som uppdragstagare möjlighet att snabbt och enkelt hitta nya uppdrag. Som uppdragsgivare på Transfer Vård kan du enkelt söka personal eller hyra personal. Uppdragen kan sträcka sig över kortare perioder men kan även vara längre.</w:t>
      </w:r>
    </w:p>
    <w:p w14:paraId="4671A18F" w14:textId="77777777" w:rsidR="001A2049" w:rsidRPr="001A2049" w:rsidRDefault="001A2049" w:rsidP="001A2049">
      <w:pPr>
        <w:rPr>
          <w:bCs/>
          <w:sz w:val="24"/>
          <w:szCs w:val="24"/>
        </w:rPr>
      </w:pPr>
      <w:r w:rsidRPr="001A2049">
        <w:rPr>
          <w:bCs/>
          <w:sz w:val="24"/>
          <w:szCs w:val="24"/>
        </w:rPr>
        <w:t>Transfer hanterar all administration såsom fakturering, löneutbetalning, försäkringar och skatter och hjälper även till med rekrytering.</w:t>
      </w:r>
    </w:p>
    <w:p w14:paraId="104FC05F" w14:textId="77777777" w:rsidR="001A2049" w:rsidRPr="001A2049" w:rsidRDefault="001A2049" w:rsidP="001A2049">
      <w:pPr>
        <w:rPr>
          <w:b/>
          <w:bCs/>
          <w:sz w:val="24"/>
          <w:szCs w:val="24"/>
        </w:rPr>
      </w:pPr>
    </w:p>
    <w:p w14:paraId="5E93B2AF" w14:textId="77777777" w:rsidR="001A2049" w:rsidRPr="001A2049" w:rsidRDefault="001A2049" w:rsidP="001A2049">
      <w:pPr>
        <w:pStyle w:val="Ingetavstnd"/>
        <w:rPr>
          <w:rFonts w:ascii="Calibri" w:hAnsi="Calibri"/>
          <w:color w:val="000000"/>
          <w:sz w:val="24"/>
          <w:szCs w:val="24"/>
        </w:rPr>
      </w:pPr>
    </w:p>
    <w:p w14:paraId="633AC9ED" w14:textId="77777777" w:rsidR="001A2049" w:rsidRPr="001A2049" w:rsidRDefault="001A2049" w:rsidP="001A2049">
      <w:pPr>
        <w:rPr>
          <w:b/>
          <w:bCs/>
          <w:sz w:val="24"/>
          <w:szCs w:val="24"/>
        </w:rPr>
      </w:pPr>
      <w:r w:rsidRPr="001A2049">
        <w:rPr>
          <w:b/>
          <w:bCs/>
          <w:sz w:val="24"/>
          <w:szCs w:val="24"/>
        </w:rPr>
        <w:t>Transfer Säkerhet</w:t>
      </w:r>
    </w:p>
    <w:p w14:paraId="61616795" w14:textId="77777777" w:rsidR="001A2049" w:rsidRPr="001A2049" w:rsidRDefault="001A2049" w:rsidP="001A2049">
      <w:pPr>
        <w:rPr>
          <w:bCs/>
          <w:sz w:val="24"/>
          <w:szCs w:val="24"/>
        </w:rPr>
      </w:pPr>
      <w:r w:rsidRPr="001A2049">
        <w:rPr>
          <w:bCs/>
          <w:sz w:val="24"/>
          <w:szCs w:val="24"/>
        </w:rPr>
        <w:t>Transfer Säkerhet erbjuder en mötesplats där aktörer på säkerhetsmarknaden snabbt och enkelt kan hitta nya möjligheter för Rekrytering, Utbildning och Uppdrag.</w:t>
      </w:r>
    </w:p>
    <w:p w14:paraId="70CF9AD7" w14:textId="77777777" w:rsidR="001A2049" w:rsidRPr="001A2049" w:rsidRDefault="001A2049" w:rsidP="001A2049">
      <w:pPr>
        <w:rPr>
          <w:bCs/>
          <w:sz w:val="24"/>
          <w:szCs w:val="24"/>
        </w:rPr>
      </w:pPr>
      <w:r w:rsidRPr="001A2049">
        <w:rPr>
          <w:bCs/>
          <w:sz w:val="24"/>
          <w:szCs w:val="24"/>
        </w:rPr>
        <w:t>Profiler som skapas, antingen som Uppdragstagare eller Uppdragsgivare inom området säkerhet kommer inte att visas publikt. Inom området säkerhet hjälper vi även till med utbildning och rekrytering inom bevakning och luftfartsskydd för dig som privatperson och företag.</w:t>
      </w:r>
    </w:p>
    <w:p w14:paraId="67741088" w14:textId="77777777" w:rsidR="001A2049" w:rsidRPr="001A2049" w:rsidRDefault="001A2049" w:rsidP="001A2049">
      <w:pPr>
        <w:rPr>
          <w:bCs/>
          <w:sz w:val="24"/>
          <w:szCs w:val="24"/>
        </w:rPr>
      </w:pPr>
      <w:r w:rsidRPr="001A2049">
        <w:rPr>
          <w:bCs/>
          <w:sz w:val="24"/>
          <w:szCs w:val="24"/>
        </w:rPr>
        <w:t>Transfer hanterar all administration såsom fakturering, löneutbetalning, försäkringar och skatter för Uppdragstagare.</w:t>
      </w:r>
    </w:p>
    <w:p w14:paraId="20893E16" w14:textId="77777777" w:rsidR="001A2049" w:rsidRPr="001A2049" w:rsidRDefault="001A2049" w:rsidP="001A2049">
      <w:pPr>
        <w:rPr>
          <w:b/>
          <w:bCs/>
          <w:sz w:val="24"/>
          <w:szCs w:val="24"/>
        </w:rPr>
      </w:pPr>
      <w:r w:rsidRPr="001A2049">
        <w:rPr>
          <w:b/>
          <w:bCs/>
          <w:sz w:val="24"/>
          <w:szCs w:val="24"/>
        </w:rPr>
        <w:lastRenderedPageBreak/>
        <w:t>Transfer Service</w:t>
      </w:r>
    </w:p>
    <w:p w14:paraId="4C1F9ABF" w14:textId="77777777" w:rsidR="001A2049" w:rsidRPr="001A2049" w:rsidRDefault="001A2049" w:rsidP="001A2049">
      <w:pPr>
        <w:rPr>
          <w:sz w:val="24"/>
          <w:szCs w:val="24"/>
        </w:rPr>
      </w:pPr>
      <w:r w:rsidRPr="001A2049">
        <w:rPr>
          <w:sz w:val="24"/>
          <w:szCs w:val="24"/>
        </w:rPr>
        <w:t xml:space="preserve">Transfer Service är mötesplatsen för dig som söker uppdrag eller personal inom servicebranschen. </w:t>
      </w:r>
      <w:r w:rsidRPr="001A2049">
        <w:rPr>
          <w:color w:val="292B2C"/>
          <w:sz w:val="24"/>
          <w:szCs w:val="24"/>
        </w:rPr>
        <w:t>Här kan du som Uppdragstagare och Uppdragsgivare snabbt och enkelt hitta nya möjligheter för Uppdrag, Arbetskraft och Rekrytering.</w:t>
      </w:r>
    </w:p>
    <w:p w14:paraId="73807989" w14:textId="77777777" w:rsidR="001A2049" w:rsidRPr="001A2049" w:rsidRDefault="001A2049" w:rsidP="001A2049">
      <w:pPr>
        <w:rPr>
          <w:sz w:val="24"/>
          <w:szCs w:val="24"/>
        </w:rPr>
      </w:pPr>
      <w:r w:rsidRPr="001A2049">
        <w:rPr>
          <w:sz w:val="24"/>
          <w:szCs w:val="24"/>
        </w:rPr>
        <w:t xml:space="preserve">Transfer Service erbjuder uppdrag inom hotell – och restaurang, administration, hemstädning, frisör, sälj, bilservice m.fl. </w:t>
      </w:r>
    </w:p>
    <w:p w14:paraId="22C3690B" w14:textId="77777777" w:rsidR="001A2049" w:rsidRPr="001A2049" w:rsidRDefault="001A2049" w:rsidP="001A2049">
      <w:pPr>
        <w:pStyle w:val="Normalwebb"/>
        <w:spacing w:before="0" w:beforeAutospacing="0"/>
        <w:rPr>
          <w:rFonts w:ascii="Calibri" w:hAnsi="Calibri" w:cs="Calibri"/>
          <w:color w:val="292B2C"/>
        </w:rPr>
      </w:pPr>
      <w:r w:rsidRPr="001A2049">
        <w:rPr>
          <w:rFonts w:ascii="Calibri" w:hAnsi="Calibri" w:cs="Calibri"/>
          <w:color w:val="292B2C"/>
        </w:rPr>
        <w:t xml:space="preserve">Transfer hanterar all administration såsom fakturering, löneutbetalning, försäkringar och skatter. Vi hjälper även till med direktrekrytering och rekrytering då uppdragen kan övergå i rekrytering. </w:t>
      </w:r>
    </w:p>
    <w:bookmarkEnd w:id="0"/>
    <w:p w14:paraId="0256A096" w14:textId="77777777" w:rsidR="00A02966" w:rsidRPr="001A2049" w:rsidRDefault="00A02966" w:rsidP="00A02966">
      <w:pPr>
        <w:pStyle w:val="Ingetavstnd"/>
        <w:rPr>
          <w:rFonts w:ascii="Calibri" w:hAnsi="Calibri"/>
          <w:color w:val="000000"/>
          <w:sz w:val="24"/>
          <w:szCs w:val="24"/>
        </w:rPr>
      </w:pPr>
    </w:p>
    <w:p w14:paraId="505B5C6E" w14:textId="64D12234" w:rsidR="00A02966" w:rsidRPr="001A2049" w:rsidRDefault="001A2049" w:rsidP="00A02966">
      <w:pPr>
        <w:rPr>
          <w:b/>
          <w:sz w:val="24"/>
          <w:szCs w:val="24"/>
        </w:rPr>
      </w:pPr>
      <w:r w:rsidRPr="001A2049">
        <w:rPr>
          <w:b/>
          <w:sz w:val="24"/>
          <w:szCs w:val="24"/>
        </w:rPr>
        <w:t>För information om Transfer Jobb kontakta</w:t>
      </w:r>
    </w:p>
    <w:p w14:paraId="4F51E2CA" w14:textId="1E2D08DB" w:rsidR="00A02966" w:rsidRPr="001A2049" w:rsidRDefault="00A02966" w:rsidP="00A02966">
      <w:pPr>
        <w:rPr>
          <w:rFonts w:cs="Helvetica"/>
          <w:sz w:val="24"/>
          <w:szCs w:val="24"/>
          <w:lang w:eastAsia="sv-SE"/>
        </w:rPr>
      </w:pPr>
      <w:r w:rsidRPr="001A2049">
        <w:rPr>
          <w:rFonts w:cs="Helvetica"/>
          <w:sz w:val="24"/>
          <w:szCs w:val="24"/>
          <w:lang w:eastAsia="sv-SE"/>
        </w:rPr>
        <w:t>Tina Gustafsson</w:t>
      </w:r>
      <w:r w:rsidR="001A2049" w:rsidRPr="001A2049">
        <w:rPr>
          <w:rFonts w:cs="Helvetica"/>
          <w:sz w:val="24"/>
          <w:szCs w:val="24"/>
          <w:lang w:eastAsia="sv-SE"/>
        </w:rPr>
        <w:t xml:space="preserve">, </w:t>
      </w:r>
      <w:r w:rsidRPr="001A2049">
        <w:rPr>
          <w:rFonts w:cs="Helvetica"/>
          <w:sz w:val="24"/>
          <w:szCs w:val="24"/>
          <w:lang w:eastAsia="sv-SE"/>
        </w:rPr>
        <w:t>VD</w:t>
      </w:r>
      <w:r w:rsidR="001A2049" w:rsidRPr="001A2049">
        <w:rPr>
          <w:rFonts w:cs="Helvetica"/>
          <w:sz w:val="24"/>
          <w:szCs w:val="24"/>
          <w:lang w:eastAsia="sv-SE"/>
        </w:rPr>
        <w:t xml:space="preserve"> </w:t>
      </w:r>
      <w:r w:rsidRPr="001A2049">
        <w:rPr>
          <w:rFonts w:cs="Helvetica"/>
          <w:sz w:val="24"/>
          <w:szCs w:val="24"/>
          <w:lang w:eastAsia="sv-SE"/>
        </w:rPr>
        <w:t>Transfer Jobb AB</w:t>
      </w:r>
    </w:p>
    <w:p w14:paraId="1376498F" w14:textId="694DFC24" w:rsidR="00A02966" w:rsidRPr="001A2049" w:rsidRDefault="00A02966" w:rsidP="00A02966">
      <w:pPr>
        <w:rPr>
          <w:rFonts w:cs="Helvetica"/>
          <w:sz w:val="24"/>
          <w:szCs w:val="24"/>
          <w:lang w:val="en-GB" w:eastAsia="sv-SE"/>
        </w:rPr>
      </w:pPr>
      <w:r w:rsidRPr="001A2049">
        <w:rPr>
          <w:rFonts w:cs="Helvetica"/>
          <w:sz w:val="24"/>
          <w:szCs w:val="24"/>
          <w:lang w:val="en-GB" w:eastAsia="sv-SE"/>
        </w:rPr>
        <w:t>+46 709723644</w:t>
      </w:r>
    </w:p>
    <w:p w14:paraId="3BF0B530" w14:textId="0CF9E189" w:rsidR="00A02966" w:rsidRPr="001A2049" w:rsidRDefault="006354E4" w:rsidP="00A02966">
      <w:pPr>
        <w:rPr>
          <w:rFonts w:cs="Helvetica"/>
          <w:sz w:val="24"/>
          <w:szCs w:val="24"/>
          <w:lang w:val="en-US" w:eastAsia="sv-SE"/>
        </w:rPr>
      </w:pPr>
      <w:hyperlink r:id="rId6" w:history="1">
        <w:r w:rsidR="00A02966" w:rsidRPr="001A2049">
          <w:rPr>
            <w:rStyle w:val="Hyperlnk"/>
            <w:rFonts w:cs="Helvetica"/>
            <w:sz w:val="24"/>
            <w:szCs w:val="24"/>
            <w:lang w:val="en-US" w:eastAsia="sv-SE"/>
          </w:rPr>
          <w:t>tina.gustafsson@transfer.se</w:t>
        </w:r>
      </w:hyperlink>
    </w:p>
    <w:p w14:paraId="1C63BBCB" w14:textId="6A6DAFB0" w:rsidR="00A02966" w:rsidRPr="001A2049" w:rsidRDefault="006354E4" w:rsidP="00A02966">
      <w:pPr>
        <w:rPr>
          <w:rFonts w:cs="Helvetica"/>
          <w:sz w:val="24"/>
          <w:szCs w:val="24"/>
          <w:lang w:eastAsia="sv-SE"/>
        </w:rPr>
      </w:pPr>
      <w:hyperlink r:id="rId7" w:history="1">
        <w:r w:rsidR="00A02966" w:rsidRPr="001A2049">
          <w:rPr>
            <w:rStyle w:val="Hyperlnk"/>
            <w:rFonts w:cs="Helvetica"/>
            <w:sz w:val="24"/>
            <w:szCs w:val="24"/>
            <w:lang w:eastAsia="sv-SE"/>
          </w:rPr>
          <w:t>www.transfer.se</w:t>
        </w:r>
      </w:hyperlink>
    </w:p>
    <w:p w14:paraId="39282DEB" w14:textId="5B09955E" w:rsidR="00A02966" w:rsidRDefault="00A02966" w:rsidP="00A02966">
      <w:pPr>
        <w:rPr>
          <w:rFonts w:cs="Helvetica"/>
          <w:sz w:val="24"/>
          <w:szCs w:val="24"/>
          <w:lang w:eastAsia="sv-SE"/>
        </w:rPr>
      </w:pPr>
    </w:p>
    <w:p w14:paraId="19B41107" w14:textId="77777777" w:rsidR="001A2049" w:rsidRPr="001A2049" w:rsidRDefault="001A2049" w:rsidP="00A02966">
      <w:pPr>
        <w:rPr>
          <w:rFonts w:cs="Helvetica"/>
          <w:sz w:val="24"/>
          <w:szCs w:val="24"/>
          <w:lang w:eastAsia="sv-SE"/>
        </w:rPr>
      </w:pPr>
    </w:p>
    <w:p w14:paraId="05828E39" w14:textId="2EBEE514" w:rsidR="001A2049" w:rsidRPr="001A2049" w:rsidRDefault="001A2049" w:rsidP="001A2049">
      <w:pPr>
        <w:rPr>
          <w:rFonts w:cs="Helvetica"/>
          <w:sz w:val="24"/>
          <w:szCs w:val="24"/>
          <w:lang w:eastAsia="sv-SE"/>
        </w:rPr>
      </w:pPr>
      <w:r w:rsidRPr="001A2049">
        <w:rPr>
          <w:rFonts w:cs="Helvetica"/>
          <w:sz w:val="24"/>
          <w:szCs w:val="24"/>
          <w:lang w:eastAsia="sv-SE"/>
        </w:rPr>
        <w:t xml:space="preserve">När du söker uppdrag eller </w:t>
      </w:r>
      <w:r w:rsidR="00E42C76">
        <w:rPr>
          <w:rFonts w:cs="Helvetica"/>
          <w:sz w:val="24"/>
          <w:szCs w:val="24"/>
          <w:lang w:eastAsia="sv-SE"/>
        </w:rPr>
        <w:t>söker arbetskraft</w:t>
      </w:r>
      <w:bookmarkStart w:id="1" w:name="_GoBack"/>
      <w:bookmarkEnd w:id="1"/>
      <w:r w:rsidRPr="001A2049">
        <w:rPr>
          <w:rFonts w:cs="Helvetica"/>
          <w:sz w:val="24"/>
          <w:szCs w:val="24"/>
          <w:lang w:eastAsia="sv-SE"/>
        </w:rPr>
        <w:t xml:space="preserve"> går du direkt till </w:t>
      </w:r>
      <w:hyperlink r:id="rId8" w:history="1">
        <w:r w:rsidRPr="001A2049">
          <w:rPr>
            <w:rStyle w:val="Hyperlnk"/>
            <w:rFonts w:cs="Helvetica"/>
            <w:sz w:val="24"/>
            <w:szCs w:val="24"/>
            <w:lang w:eastAsia="sv-SE"/>
          </w:rPr>
          <w:t>www.tran</w:t>
        </w:r>
        <w:r w:rsidRPr="001A2049">
          <w:rPr>
            <w:rStyle w:val="Hyperlnk"/>
            <w:rFonts w:cs="Helvetica"/>
            <w:sz w:val="24"/>
            <w:szCs w:val="24"/>
            <w:lang w:eastAsia="sv-SE"/>
          </w:rPr>
          <w:t>s</w:t>
        </w:r>
        <w:r w:rsidRPr="001A2049">
          <w:rPr>
            <w:rStyle w:val="Hyperlnk"/>
            <w:rFonts w:cs="Helvetica"/>
            <w:sz w:val="24"/>
            <w:szCs w:val="24"/>
            <w:lang w:eastAsia="sv-SE"/>
          </w:rPr>
          <w:t>fer.se</w:t>
        </w:r>
      </w:hyperlink>
    </w:p>
    <w:p w14:paraId="70F47F15" w14:textId="0F9678AB" w:rsidR="001A2049" w:rsidRDefault="001A2049" w:rsidP="00A02966">
      <w:pPr>
        <w:rPr>
          <w:rFonts w:ascii="Helvetica" w:hAnsi="Helvetica" w:cs="Helvetica"/>
          <w:sz w:val="18"/>
          <w:szCs w:val="18"/>
          <w:lang w:eastAsia="sv-SE"/>
        </w:rPr>
      </w:pPr>
    </w:p>
    <w:p w14:paraId="4115E12B" w14:textId="63BB605C" w:rsidR="000D38F4" w:rsidRPr="00A02966" w:rsidRDefault="000D38F4" w:rsidP="00A02966"/>
    <w:sectPr w:rsidR="000D38F4" w:rsidRPr="00A0296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5DE6E" w14:textId="77777777" w:rsidR="001A2049" w:rsidRDefault="001A2049" w:rsidP="001A2049">
      <w:r>
        <w:separator/>
      </w:r>
    </w:p>
  </w:endnote>
  <w:endnote w:type="continuationSeparator" w:id="0">
    <w:p w14:paraId="34E257A8" w14:textId="77777777" w:rsidR="001A2049" w:rsidRDefault="001A2049" w:rsidP="001A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7A506" w14:textId="77777777" w:rsidR="001A2049" w:rsidRDefault="001A2049" w:rsidP="001A2049">
      <w:r>
        <w:separator/>
      </w:r>
    </w:p>
  </w:footnote>
  <w:footnote w:type="continuationSeparator" w:id="0">
    <w:p w14:paraId="1643BECD" w14:textId="77777777" w:rsidR="001A2049" w:rsidRDefault="001A2049" w:rsidP="001A2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15B51" w14:textId="3390F12D" w:rsidR="001A2049" w:rsidRDefault="001A2049" w:rsidP="001A2049">
    <w:pPr>
      <w:pStyle w:val="Sidhuvud"/>
      <w:jc w:val="center"/>
    </w:pPr>
    <w:r>
      <w:rPr>
        <w:noProof/>
      </w:rPr>
      <w:drawing>
        <wp:inline distT="0" distB="0" distL="0" distR="0" wp14:anchorId="5A811287" wp14:editId="542E1DE2">
          <wp:extent cx="1514475" cy="249074"/>
          <wp:effectExtent l="0" t="0" r="0" b="0"/>
          <wp:docPr id="2" name="Bildobjekt 2" descr="En bild som visar clipart&#10;&#10;Beskrivning genererad med hög exakt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ransfer-job.jpg"/>
                  <pic:cNvPicPr/>
                </pic:nvPicPr>
                <pic:blipFill>
                  <a:blip r:embed="rId1">
                    <a:extLst>
                      <a:ext uri="{28A0092B-C50C-407E-A947-70E740481C1C}">
                        <a14:useLocalDpi xmlns:a14="http://schemas.microsoft.com/office/drawing/2010/main" val="0"/>
                      </a:ext>
                    </a:extLst>
                  </a:blip>
                  <a:stretch>
                    <a:fillRect/>
                  </a:stretch>
                </pic:blipFill>
                <pic:spPr>
                  <a:xfrm>
                    <a:off x="0" y="0"/>
                    <a:ext cx="1566008" cy="25754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806"/>
    <w:rsid w:val="00023B58"/>
    <w:rsid w:val="00055444"/>
    <w:rsid w:val="000D38F4"/>
    <w:rsid w:val="00106754"/>
    <w:rsid w:val="00117B87"/>
    <w:rsid w:val="00156659"/>
    <w:rsid w:val="001A2049"/>
    <w:rsid w:val="00237806"/>
    <w:rsid w:val="002F0798"/>
    <w:rsid w:val="002F2CC0"/>
    <w:rsid w:val="003D4A9C"/>
    <w:rsid w:val="00477DDF"/>
    <w:rsid w:val="00487162"/>
    <w:rsid w:val="00523544"/>
    <w:rsid w:val="005246D5"/>
    <w:rsid w:val="00550BBC"/>
    <w:rsid w:val="00571B3B"/>
    <w:rsid w:val="005A62D7"/>
    <w:rsid w:val="005C4F7F"/>
    <w:rsid w:val="006137EA"/>
    <w:rsid w:val="006354E4"/>
    <w:rsid w:val="0067262C"/>
    <w:rsid w:val="00687AD3"/>
    <w:rsid w:val="006B70D1"/>
    <w:rsid w:val="006D33F4"/>
    <w:rsid w:val="006E48CD"/>
    <w:rsid w:val="007B2BFA"/>
    <w:rsid w:val="0089241E"/>
    <w:rsid w:val="0089340D"/>
    <w:rsid w:val="00955DFB"/>
    <w:rsid w:val="00991737"/>
    <w:rsid w:val="00A02966"/>
    <w:rsid w:val="00A30239"/>
    <w:rsid w:val="00A622FA"/>
    <w:rsid w:val="00B25952"/>
    <w:rsid w:val="00B658DA"/>
    <w:rsid w:val="00B70A48"/>
    <w:rsid w:val="00BF2FD1"/>
    <w:rsid w:val="00BF31EA"/>
    <w:rsid w:val="00D23FD1"/>
    <w:rsid w:val="00DE1B4C"/>
    <w:rsid w:val="00E11D15"/>
    <w:rsid w:val="00E137DA"/>
    <w:rsid w:val="00E42C76"/>
    <w:rsid w:val="00E521A8"/>
    <w:rsid w:val="00E750C9"/>
    <w:rsid w:val="00EB46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67FF1"/>
  <w15:chartTrackingRefBased/>
  <w15:docId w15:val="{4830D7BD-5AC8-4462-B4F8-CEAFA9665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2966"/>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37806"/>
    <w:rPr>
      <w:color w:val="0563C1" w:themeColor="hyperlink"/>
      <w:u w:val="single"/>
    </w:rPr>
  </w:style>
  <w:style w:type="character" w:styleId="Olstomnmnande">
    <w:name w:val="Unresolved Mention"/>
    <w:basedOn w:val="Standardstycketeckensnitt"/>
    <w:uiPriority w:val="99"/>
    <w:semiHidden/>
    <w:unhideWhenUsed/>
    <w:rsid w:val="00237806"/>
    <w:rPr>
      <w:color w:val="808080"/>
      <w:shd w:val="clear" w:color="auto" w:fill="E6E6E6"/>
    </w:rPr>
  </w:style>
  <w:style w:type="paragraph" w:styleId="Normalwebb">
    <w:name w:val="Normal (Web)"/>
    <w:basedOn w:val="Normal"/>
    <w:uiPriority w:val="99"/>
    <w:unhideWhenUsed/>
    <w:rsid w:val="00237806"/>
    <w:pPr>
      <w:spacing w:before="100" w:beforeAutospacing="1" w:after="100" w:afterAutospacing="1"/>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237806"/>
    <w:rPr>
      <w:b/>
      <w:bCs/>
    </w:rPr>
  </w:style>
  <w:style w:type="character" w:customStyle="1" w:styleId="IngetavstndChar">
    <w:name w:val="Inget avstånd Char"/>
    <w:basedOn w:val="Standardstycketeckensnitt"/>
    <w:link w:val="Ingetavstnd"/>
    <w:uiPriority w:val="1"/>
    <w:locked/>
    <w:rsid w:val="00A02966"/>
  </w:style>
  <w:style w:type="paragraph" w:styleId="Ingetavstnd">
    <w:name w:val="No Spacing"/>
    <w:basedOn w:val="Normal"/>
    <w:link w:val="IngetavstndChar"/>
    <w:uiPriority w:val="1"/>
    <w:qFormat/>
    <w:rsid w:val="00A02966"/>
    <w:rPr>
      <w:rFonts w:asciiTheme="minorHAnsi" w:hAnsiTheme="minorHAnsi" w:cstheme="minorBidi"/>
    </w:rPr>
  </w:style>
  <w:style w:type="paragraph" w:styleId="Sidhuvud">
    <w:name w:val="header"/>
    <w:basedOn w:val="Normal"/>
    <w:link w:val="SidhuvudChar"/>
    <w:uiPriority w:val="99"/>
    <w:unhideWhenUsed/>
    <w:rsid w:val="001A2049"/>
    <w:pPr>
      <w:tabs>
        <w:tab w:val="center" w:pos="4536"/>
        <w:tab w:val="right" w:pos="9072"/>
      </w:tabs>
    </w:pPr>
  </w:style>
  <w:style w:type="character" w:customStyle="1" w:styleId="SidhuvudChar">
    <w:name w:val="Sidhuvud Char"/>
    <w:basedOn w:val="Standardstycketeckensnitt"/>
    <w:link w:val="Sidhuvud"/>
    <w:uiPriority w:val="99"/>
    <w:rsid w:val="001A2049"/>
    <w:rPr>
      <w:rFonts w:ascii="Calibri" w:hAnsi="Calibri" w:cs="Calibri"/>
    </w:rPr>
  </w:style>
  <w:style w:type="paragraph" w:styleId="Sidfot">
    <w:name w:val="footer"/>
    <w:basedOn w:val="Normal"/>
    <w:link w:val="SidfotChar"/>
    <w:uiPriority w:val="99"/>
    <w:unhideWhenUsed/>
    <w:rsid w:val="001A2049"/>
    <w:pPr>
      <w:tabs>
        <w:tab w:val="center" w:pos="4536"/>
        <w:tab w:val="right" w:pos="9072"/>
      </w:tabs>
    </w:pPr>
  </w:style>
  <w:style w:type="character" w:customStyle="1" w:styleId="SidfotChar">
    <w:name w:val="Sidfot Char"/>
    <w:basedOn w:val="Standardstycketeckensnitt"/>
    <w:link w:val="Sidfot"/>
    <w:uiPriority w:val="99"/>
    <w:rsid w:val="001A2049"/>
    <w:rPr>
      <w:rFonts w:ascii="Calibri" w:hAnsi="Calibri" w:cs="Calibri"/>
    </w:rPr>
  </w:style>
  <w:style w:type="character" w:styleId="AnvndHyperlnk">
    <w:name w:val="FollowedHyperlink"/>
    <w:basedOn w:val="Standardstycketeckensnitt"/>
    <w:uiPriority w:val="99"/>
    <w:semiHidden/>
    <w:unhideWhenUsed/>
    <w:rsid w:val="001A20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22619">
      <w:bodyDiv w:val="1"/>
      <w:marLeft w:val="0"/>
      <w:marRight w:val="0"/>
      <w:marTop w:val="0"/>
      <w:marBottom w:val="0"/>
      <w:divBdr>
        <w:top w:val="none" w:sz="0" w:space="0" w:color="auto"/>
        <w:left w:val="none" w:sz="0" w:space="0" w:color="auto"/>
        <w:bottom w:val="none" w:sz="0" w:space="0" w:color="auto"/>
        <w:right w:val="none" w:sz="0" w:space="0" w:color="auto"/>
      </w:divBdr>
    </w:div>
    <w:div w:id="123164296">
      <w:bodyDiv w:val="1"/>
      <w:marLeft w:val="0"/>
      <w:marRight w:val="0"/>
      <w:marTop w:val="0"/>
      <w:marBottom w:val="0"/>
      <w:divBdr>
        <w:top w:val="none" w:sz="0" w:space="0" w:color="auto"/>
        <w:left w:val="none" w:sz="0" w:space="0" w:color="auto"/>
        <w:bottom w:val="none" w:sz="0" w:space="0" w:color="auto"/>
        <w:right w:val="none" w:sz="0" w:space="0" w:color="auto"/>
      </w:divBdr>
    </w:div>
    <w:div w:id="337074387">
      <w:bodyDiv w:val="1"/>
      <w:marLeft w:val="0"/>
      <w:marRight w:val="0"/>
      <w:marTop w:val="0"/>
      <w:marBottom w:val="0"/>
      <w:divBdr>
        <w:top w:val="none" w:sz="0" w:space="0" w:color="auto"/>
        <w:left w:val="none" w:sz="0" w:space="0" w:color="auto"/>
        <w:bottom w:val="none" w:sz="0" w:space="0" w:color="auto"/>
        <w:right w:val="none" w:sz="0" w:space="0" w:color="auto"/>
      </w:divBdr>
    </w:div>
    <w:div w:id="464934368">
      <w:bodyDiv w:val="1"/>
      <w:marLeft w:val="0"/>
      <w:marRight w:val="0"/>
      <w:marTop w:val="0"/>
      <w:marBottom w:val="0"/>
      <w:divBdr>
        <w:top w:val="none" w:sz="0" w:space="0" w:color="auto"/>
        <w:left w:val="none" w:sz="0" w:space="0" w:color="auto"/>
        <w:bottom w:val="none" w:sz="0" w:space="0" w:color="auto"/>
        <w:right w:val="none" w:sz="0" w:space="0" w:color="auto"/>
      </w:divBdr>
    </w:div>
    <w:div w:id="690957755">
      <w:bodyDiv w:val="1"/>
      <w:marLeft w:val="0"/>
      <w:marRight w:val="0"/>
      <w:marTop w:val="0"/>
      <w:marBottom w:val="0"/>
      <w:divBdr>
        <w:top w:val="none" w:sz="0" w:space="0" w:color="auto"/>
        <w:left w:val="none" w:sz="0" w:space="0" w:color="auto"/>
        <w:bottom w:val="none" w:sz="0" w:space="0" w:color="auto"/>
        <w:right w:val="none" w:sz="0" w:space="0" w:color="auto"/>
      </w:divBdr>
    </w:div>
    <w:div w:id="843783214">
      <w:bodyDiv w:val="1"/>
      <w:marLeft w:val="0"/>
      <w:marRight w:val="0"/>
      <w:marTop w:val="0"/>
      <w:marBottom w:val="0"/>
      <w:divBdr>
        <w:top w:val="none" w:sz="0" w:space="0" w:color="auto"/>
        <w:left w:val="none" w:sz="0" w:space="0" w:color="auto"/>
        <w:bottom w:val="none" w:sz="0" w:space="0" w:color="auto"/>
        <w:right w:val="none" w:sz="0" w:space="0" w:color="auto"/>
      </w:divBdr>
    </w:div>
    <w:div w:id="1055197095">
      <w:bodyDiv w:val="1"/>
      <w:marLeft w:val="0"/>
      <w:marRight w:val="0"/>
      <w:marTop w:val="0"/>
      <w:marBottom w:val="0"/>
      <w:divBdr>
        <w:top w:val="none" w:sz="0" w:space="0" w:color="auto"/>
        <w:left w:val="none" w:sz="0" w:space="0" w:color="auto"/>
        <w:bottom w:val="none" w:sz="0" w:space="0" w:color="auto"/>
        <w:right w:val="none" w:sz="0" w:space="0" w:color="auto"/>
      </w:divBdr>
    </w:div>
    <w:div w:id="1350334628">
      <w:bodyDiv w:val="1"/>
      <w:marLeft w:val="0"/>
      <w:marRight w:val="0"/>
      <w:marTop w:val="0"/>
      <w:marBottom w:val="0"/>
      <w:divBdr>
        <w:top w:val="none" w:sz="0" w:space="0" w:color="auto"/>
        <w:left w:val="none" w:sz="0" w:space="0" w:color="auto"/>
        <w:bottom w:val="none" w:sz="0" w:space="0" w:color="auto"/>
        <w:right w:val="none" w:sz="0" w:space="0" w:color="auto"/>
      </w:divBdr>
    </w:div>
    <w:div w:id="1390111481">
      <w:bodyDiv w:val="1"/>
      <w:marLeft w:val="0"/>
      <w:marRight w:val="0"/>
      <w:marTop w:val="0"/>
      <w:marBottom w:val="0"/>
      <w:divBdr>
        <w:top w:val="none" w:sz="0" w:space="0" w:color="auto"/>
        <w:left w:val="none" w:sz="0" w:space="0" w:color="auto"/>
        <w:bottom w:val="none" w:sz="0" w:space="0" w:color="auto"/>
        <w:right w:val="none" w:sz="0" w:space="0" w:color="auto"/>
      </w:divBdr>
    </w:div>
    <w:div w:id="1428500615">
      <w:bodyDiv w:val="1"/>
      <w:marLeft w:val="0"/>
      <w:marRight w:val="0"/>
      <w:marTop w:val="0"/>
      <w:marBottom w:val="0"/>
      <w:divBdr>
        <w:top w:val="none" w:sz="0" w:space="0" w:color="auto"/>
        <w:left w:val="none" w:sz="0" w:space="0" w:color="auto"/>
        <w:bottom w:val="none" w:sz="0" w:space="0" w:color="auto"/>
        <w:right w:val="none" w:sz="0" w:space="0" w:color="auto"/>
      </w:divBdr>
    </w:div>
    <w:div w:id="1751081206">
      <w:bodyDiv w:val="1"/>
      <w:marLeft w:val="0"/>
      <w:marRight w:val="0"/>
      <w:marTop w:val="0"/>
      <w:marBottom w:val="0"/>
      <w:divBdr>
        <w:top w:val="none" w:sz="0" w:space="0" w:color="auto"/>
        <w:left w:val="none" w:sz="0" w:space="0" w:color="auto"/>
        <w:bottom w:val="none" w:sz="0" w:space="0" w:color="auto"/>
        <w:right w:val="none" w:sz="0" w:space="0" w:color="auto"/>
      </w:divBdr>
    </w:div>
    <w:div w:id="182308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fer.se/" TargetMode="External"/><Relationship Id="rId3" Type="http://schemas.openxmlformats.org/officeDocument/2006/relationships/webSettings" Target="webSettings.xml"/><Relationship Id="rId7" Type="http://schemas.openxmlformats.org/officeDocument/2006/relationships/hyperlink" Target="http://www.transfer.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na.gustafsson@transfer.s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3085</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dc:creator>
  <cp:keywords/>
  <dc:description/>
  <cp:lastModifiedBy>Hans Uhrus</cp:lastModifiedBy>
  <cp:revision>2</cp:revision>
  <dcterms:created xsi:type="dcterms:W3CDTF">2017-08-16T11:26:00Z</dcterms:created>
  <dcterms:modified xsi:type="dcterms:W3CDTF">2017-08-16T11:26:00Z</dcterms:modified>
</cp:coreProperties>
</file>