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2" w:rsidRDefault="00552AF2" w:rsidP="00CE56B2">
      <w:pPr>
        <w:pStyle w:val="Rubrik"/>
        <w:outlineLvl w:val="0"/>
        <w:rPr>
          <w:sz w:val="26"/>
          <w:szCs w:val="26"/>
        </w:rPr>
      </w:pPr>
    </w:p>
    <w:p w:rsidR="00552AF2" w:rsidRDefault="00552AF2" w:rsidP="00CE56B2">
      <w:pPr>
        <w:pStyle w:val="Rubrik"/>
        <w:outlineLvl w:val="0"/>
        <w:rPr>
          <w:sz w:val="26"/>
          <w:szCs w:val="26"/>
        </w:rPr>
      </w:pPr>
    </w:p>
    <w:p w:rsidR="00552AF2" w:rsidRDefault="00552AF2" w:rsidP="00CE56B2">
      <w:pPr>
        <w:pStyle w:val="Rubrik"/>
        <w:outlineLvl w:val="0"/>
        <w:rPr>
          <w:sz w:val="26"/>
          <w:szCs w:val="26"/>
        </w:rPr>
      </w:pPr>
    </w:p>
    <w:p w:rsidR="00552AF2" w:rsidRDefault="00552AF2" w:rsidP="00CE56B2">
      <w:pPr>
        <w:pStyle w:val="Rubrik"/>
        <w:outlineLvl w:val="0"/>
        <w:rPr>
          <w:sz w:val="26"/>
          <w:szCs w:val="26"/>
        </w:rPr>
      </w:pPr>
    </w:p>
    <w:p w:rsidR="00430A15" w:rsidRDefault="00D44F8F" w:rsidP="00CE56B2">
      <w:pPr>
        <w:pStyle w:val="Rubrik"/>
        <w:outlineLvl w:val="0"/>
        <w:rPr>
          <w:sz w:val="26"/>
          <w:szCs w:val="26"/>
        </w:rPr>
      </w:pPr>
      <w:r>
        <w:rPr>
          <w:sz w:val="26"/>
          <w:szCs w:val="26"/>
        </w:rPr>
        <w:t>I</w:t>
      </w:r>
      <w:r w:rsidR="00B5765F">
        <w:rPr>
          <w:sz w:val="26"/>
          <w:szCs w:val="26"/>
        </w:rPr>
        <w:t xml:space="preserve">nvigning av </w:t>
      </w:r>
      <w:r w:rsidR="00771A5B">
        <w:rPr>
          <w:sz w:val="26"/>
          <w:szCs w:val="26"/>
        </w:rPr>
        <w:t xml:space="preserve">ny </w:t>
      </w:r>
      <w:r w:rsidR="00AA112C">
        <w:rPr>
          <w:sz w:val="26"/>
          <w:szCs w:val="26"/>
        </w:rPr>
        <w:t xml:space="preserve">lekplats </w:t>
      </w:r>
      <w:r w:rsidR="002F3E2E">
        <w:rPr>
          <w:sz w:val="26"/>
          <w:szCs w:val="26"/>
        </w:rPr>
        <w:t xml:space="preserve">i city </w:t>
      </w:r>
      <w:r w:rsidR="00AA112C">
        <w:rPr>
          <w:sz w:val="26"/>
          <w:szCs w:val="26"/>
        </w:rPr>
        <w:t>på</w:t>
      </w:r>
      <w:r w:rsidR="00B5765F">
        <w:rPr>
          <w:sz w:val="26"/>
          <w:szCs w:val="26"/>
        </w:rPr>
        <w:t xml:space="preserve"> Konsul Olssons plats</w:t>
      </w:r>
    </w:p>
    <w:p w:rsidR="004D54CF" w:rsidRDefault="004D54CF" w:rsidP="0034667B">
      <w:pPr>
        <w:pStyle w:val="Rubrik"/>
        <w:outlineLvl w:val="0"/>
        <w:rPr>
          <w:rFonts w:ascii="Berling LT Std Roman" w:hAnsi="Berling LT Std Roman"/>
          <w:sz w:val="19"/>
          <w:szCs w:val="19"/>
        </w:rPr>
      </w:pPr>
    </w:p>
    <w:p w:rsidR="004043A1" w:rsidRPr="00E80BB2" w:rsidRDefault="00ED758A" w:rsidP="00E80BB2">
      <w:pPr>
        <w:pStyle w:val="Rubrik"/>
        <w:spacing w:line="276" w:lineRule="auto"/>
        <w:outlineLvl w:val="0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19 juni inviger vi</w:t>
      </w:r>
      <w:r w:rsidR="00B5765F">
        <w:rPr>
          <w:rFonts w:asciiTheme="minorHAnsi" w:hAnsiTheme="minorHAnsi"/>
          <w:sz w:val="19"/>
          <w:szCs w:val="19"/>
        </w:rPr>
        <w:t xml:space="preserve"> den nya lekplatsen med aktiviteter för hela familjen. </w:t>
      </w:r>
      <w:r w:rsidR="00014E91">
        <w:rPr>
          <w:rFonts w:asciiTheme="minorHAnsi" w:hAnsiTheme="minorHAnsi"/>
          <w:sz w:val="19"/>
          <w:szCs w:val="19"/>
        </w:rPr>
        <w:t>Nya barnvä</w:t>
      </w:r>
      <w:r w:rsidR="00014E91">
        <w:rPr>
          <w:rFonts w:asciiTheme="minorHAnsi" w:hAnsiTheme="minorHAnsi"/>
          <w:sz w:val="19"/>
          <w:szCs w:val="19"/>
        </w:rPr>
        <w:t>n</w:t>
      </w:r>
      <w:r w:rsidR="00014E91">
        <w:rPr>
          <w:rFonts w:asciiTheme="minorHAnsi" w:hAnsiTheme="minorHAnsi"/>
          <w:sz w:val="19"/>
          <w:szCs w:val="19"/>
        </w:rPr>
        <w:t xml:space="preserve">liga </w:t>
      </w:r>
      <w:r w:rsidR="00B11BF4">
        <w:rPr>
          <w:rFonts w:asciiTheme="minorHAnsi" w:hAnsiTheme="minorHAnsi"/>
          <w:sz w:val="19"/>
          <w:szCs w:val="19"/>
        </w:rPr>
        <w:t xml:space="preserve">Konsul Olssons </w:t>
      </w:r>
      <w:r w:rsidR="00014E91">
        <w:rPr>
          <w:rFonts w:asciiTheme="minorHAnsi" w:hAnsiTheme="minorHAnsi"/>
          <w:sz w:val="19"/>
          <w:szCs w:val="19"/>
        </w:rPr>
        <w:t xml:space="preserve">plats </w:t>
      </w:r>
      <w:r w:rsidR="00B11BF4">
        <w:rPr>
          <w:rFonts w:asciiTheme="minorHAnsi" w:hAnsiTheme="minorHAnsi"/>
          <w:sz w:val="19"/>
          <w:szCs w:val="19"/>
        </w:rPr>
        <w:t xml:space="preserve">blir </w:t>
      </w:r>
      <w:r w:rsidR="00B5765F">
        <w:rPr>
          <w:rFonts w:asciiTheme="minorHAnsi" w:hAnsiTheme="minorHAnsi"/>
          <w:sz w:val="19"/>
          <w:szCs w:val="19"/>
        </w:rPr>
        <w:t xml:space="preserve">en attraktiv </w:t>
      </w:r>
      <w:r w:rsidR="00FB6B6F">
        <w:rPr>
          <w:rFonts w:asciiTheme="minorHAnsi" w:hAnsiTheme="minorHAnsi"/>
          <w:sz w:val="19"/>
          <w:szCs w:val="19"/>
        </w:rPr>
        <w:t>mötesplats</w:t>
      </w:r>
      <w:r w:rsidR="00B5765F">
        <w:rPr>
          <w:rFonts w:asciiTheme="minorHAnsi" w:hAnsiTheme="minorHAnsi"/>
          <w:sz w:val="19"/>
          <w:szCs w:val="19"/>
        </w:rPr>
        <w:t xml:space="preserve"> </w:t>
      </w:r>
      <w:r w:rsidR="008566B4">
        <w:rPr>
          <w:rFonts w:asciiTheme="minorHAnsi" w:hAnsiTheme="minorHAnsi"/>
          <w:sz w:val="19"/>
          <w:szCs w:val="19"/>
        </w:rPr>
        <w:t xml:space="preserve">i </w:t>
      </w:r>
      <w:r w:rsidR="00E27F1D">
        <w:rPr>
          <w:rFonts w:asciiTheme="minorHAnsi" w:hAnsiTheme="minorHAnsi"/>
          <w:sz w:val="19"/>
          <w:szCs w:val="19"/>
        </w:rPr>
        <w:t>centrala Helsingborg – st</w:t>
      </w:r>
      <w:r w:rsidR="00E27F1D">
        <w:rPr>
          <w:rFonts w:asciiTheme="minorHAnsi" w:hAnsiTheme="minorHAnsi"/>
          <w:sz w:val="19"/>
          <w:szCs w:val="19"/>
        </w:rPr>
        <w:t>a</w:t>
      </w:r>
      <w:r w:rsidR="00E27F1D">
        <w:rPr>
          <w:rFonts w:asciiTheme="minorHAnsi" w:hAnsiTheme="minorHAnsi"/>
          <w:sz w:val="19"/>
          <w:szCs w:val="19"/>
        </w:rPr>
        <w:t xml:space="preserve">den </w:t>
      </w:r>
      <w:r w:rsidR="00732B33">
        <w:rPr>
          <w:rFonts w:asciiTheme="minorHAnsi" w:hAnsiTheme="minorHAnsi"/>
          <w:sz w:val="19"/>
          <w:szCs w:val="19"/>
        </w:rPr>
        <w:t>där det finns lust och lekfullhet, busighet och allvar.</w:t>
      </w:r>
    </w:p>
    <w:p w:rsidR="006F18B6" w:rsidRDefault="00554AC2" w:rsidP="0034667B">
      <w:pPr>
        <w:tabs>
          <w:tab w:val="left" w:pos="0"/>
        </w:tabs>
        <w:spacing w:after="0"/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 xml:space="preserve">Invigningstalar </w:t>
      </w:r>
      <w:r w:rsidR="00EE7A2E">
        <w:rPr>
          <w:rFonts w:ascii="Berling LT Std Roman" w:hAnsi="Berling LT Std Roman"/>
          <w:sz w:val="19"/>
          <w:szCs w:val="19"/>
        </w:rPr>
        <w:t xml:space="preserve">(kl 12:00) </w:t>
      </w:r>
      <w:r>
        <w:rPr>
          <w:rFonts w:ascii="Berling LT Std Roman" w:hAnsi="Berling LT Std Roman"/>
          <w:sz w:val="19"/>
          <w:szCs w:val="19"/>
        </w:rPr>
        <w:t>gör kommunstyrelsens ordförande Peter Danielsson</w:t>
      </w:r>
      <w:r w:rsidR="00D83F48">
        <w:rPr>
          <w:rFonts w:ascii="Berling LT Std Roman" w:hAnsi="Berling LT Std Roman"/>
          <w:sz w:val="19"/>
          <w:szCs w:val="19"/>
        </w:rPr>
        <w:t xml:space="preserve"> (M)</w:t>
      </w:r>
      <w:r w:rsidR="00D65099">
        <w:rPr>
          <w:rFonts w:ascii="Berling LT Std Roman" w:hAnsi="Berling LT Std Roman"/>
          <w:sz w:val="19"/>
          <w:szCs w:val="19"/>
        </w:rPr>
        <w:t xml:space="preserve"> och</w:t>
      </w:r>
      <w:r w:rsidR="009F6F78">
        <w:rPr>
          <w:rFonts w:ascii="Berling LT Std Roman" w:hAnsi="Berling LT Std Roman"/>
          <w:sz w:val="19"/>
          <w:szCs w:val="19"/>
        </w:rPr>
        <w:t xml:space="preserve"> Daniel </w:t>
      </w:r>
      <w:r w:rsidR="00F5755C">
        <w:rPr>
          <w:rFonts w:ascii="Berling LT Std Roman" w:hAnsi="Berling LT Std Roman"/>
          <w:sz w:val="19"/>
          <w:szCs w:val="19"/>
        </w:rPr>
        <w:t>Cederskär och Simon Petersson</w:t>
      </w:r>
      <w:r w:rsidR="009F6F78">
        <w:rPr>
          <w:rFonts w:ascii="Berling LT Std Roman" w:hAnsi="Berling LT Std Roman"/>
          <w:sz w:val="19"/>
          <w:szCs w:val="19"/>
        </w:rPr>
        <w:t xml:space="preserve"> spelar och sjunger</w:t>
      </w:r>
      <w:r w:rsidR="00F5755C">
        <w:rPr>
          <w:rFonts w:ascii="Berling LT Std Roman" w:hAnsi="Berling LT Std Roman"/>
          <w:sz w:val="19"/>
          <w:szCs w:val="19"/>
        </w:rPr>
        <w:t xml:space="preserve"> barnsånger</w:t>
      </w:r>
      <w:r w:rsidR="009F6F78">
        <w:rPr>
          <w:rFonts w:ascii="Berling LT Std Roman" w:hAnsi="Berling LT Std Roman"/>
          <w:sz w:val="19"/>
          <w:szCs w:val="19"/>
        </w:rPr>
        <w:t>.</w:t>
      </w:r>
      <w:r w:rsidR="00D65099">
        <w:rPr>
          <w:rFonts w:ascii="Berling LT Std Roman" w:hAnsi="Berling LT Std Roman"/>
          <w:sz w:val="19"/>
          <w:szCs w:val="19"/>
        </w:rPr>
        <w:t xml:space="preserve"> </w:t>
      </w:r>
      <w:r w:rsidR="001A33F0">
        <w:rPr>
          <w:rFonts w:ascii="Berling LT Std Roman" w:hAnsi="Berling LT Std Roman"/>
          <w:sz w:val="19"/>
          <w:szCs w:val="19"/>
        </w:rPr>
        <w:t>Un</w:t>
      </w:r>
      <w:r w:rsidR="00F6154D">
        <w:rPr>
          <w:rFonts w:ascii="Berling LT Std Roman" w:hAnsi="Berling LT Std Roman"/>
          <w:sz w:val="19"/>
          <w:szCs w:val="19"/>
        </w:rPr>
        <w:t xml:space="preserve">der invigningen finns levande </w:t>
      </w:r>
      <w:r w:rsidR="003C2E31">
        <w:rPr>
          <w:rFonts w:ascii="Berling LT Std Roman" w:hAnsi="Berling LT Std Roman"/>
          <w:sz w:val="19"/>
          <w:szCs w:val="19"/>
        </w:rPr>
        <w:t>sago</w:t>
      </w:r>
      <w:r w:rsidR="00F6154D">
        <w:rPr>
          <w:rFonts w:ascii="Berling LT Std Roman" w:hAnsi="Berling LT Std Roman"/>
          <w:sz w:val="19"/>
          <w:szCs w:val="19"/>
        </w:rPr>
        <w:t>figu</w:t>
      </w:r>
      <w:r w:rsidR="00BD0141">
        <w:rPr>
          <w:rFonts w:ascii="Berling LT Std Roman" w:hAnsi="Berling LT Std Roman"/>
          <w:sz w:val="19"/>
          <w:szCs w:val="19"/>
        </w:rPr>
        <w:t>rer på plat</w:t>
      </w:r>
      <w:r w:rsidR="00380D2F">
        <w:rPr>
          <w:rFonts w:ascii="Berling LT Std Roman" w:hAnsi="Berling LT Std Roman"/>
          <w:sz w:val="19"/>
          <w:szCs w:val="19"/>
        </w:rPr>
        <w:t>s</w:t>
      </w:r>
      <w:r w:rsidR="002418AF">
        <w:rPr>
          <w:rFonts w:ascii="Berling LT Std Roman" w:hAnsi="Berling LT Std Roman"/>
          <w:sz w:val="19"/>
          <w:szCs w:val="19"/>
        </w:rPr>
        <w:t xml:space="preserve"> och b</w:t>
      </w:r>
      <w:r w:rsidR="002913BE">
        <w:rPr>
          <w:rFonts w:ascii="Berling LT Std Roman" w:hAnsi="Berling LT Std Roman"/>
          <w:sz w:val="19"/>
          <w:szCs w:val="19"/>
        </w:rPr>
        <w:t xml:space="preserve">allonger delas ut till barnen för ett gemensamt </w:t>
      </w:r>
      <w:r w:rsidR="00BD0141">
        <w:rPr>
          <w:rFonts w:ascii="Berling LT Std Roman" w:hAnsi="Berling LT Std Roman"/>
          <w:sz w:val="19"/>
          <w:szCs w:val="19"/>
        </w:rPr>
        <w:t>ballonguppsläpp</w:t>
      </w:r>
      <w:r w:rsidR="002913BE">
        <w:rPr>
          <w:rFonts w:ascii="Berling LT Std Roman" w:hAnsi="Berling LT Std Roman"/>
          <w:sz w:val="19"/>
          <w:szCs w:val="19"/>
        </w:rPr>
        <w:t>.</w:t>
      </w:r>
      <w:r w:rsidR="0028683C">
        <w:rPr>
          <w:rFonts w:ascii="Berling LT Std Roman" w:hAnsi="Berling LT Std Roman"/>
          <w:sz w:val="19"/>
          <w:szCs w:val="19"/>
        </w:rPr>
        <w:t xml:space="preserve"> Glass så långt la</w:t>
      </w:r>
      <w:r w:rsidR="0028683C">
        <w:rPr>
          <w:rFonts w:ascii="Berling LT Std Roman" w:hAnsi="Berling LT Std Roman"/>
          <w:sz w:val="19"/>
          <w:szCs w:val="19"/>
        </w:rPr>
        <w:t>g</w:t>
      </w:r>
      <w:r w:rsidR="007C094A">
        <w:rPr>
          <w:rFonts w:ascii="Berling LT Std Roman" w:hAnsi="Berling LT Std Roman"/>
          <w:sz w:val="19"/>
          <w:szCs w:val="19"/>
        </w:rPr>
        <w:t>ret räcker!</w:t>
      </w:r>
      <w:r w:rsidR="00B53F45">
        <w:rPr>
          <w:rFonts w:ascii="Berling LT Std Roman" w:hAnsi="Berling LT Std Roman"/>
          <w:sz w:val="19"/>
          <w:szCs w:val="19"/>
        </w:rPr>
        <w:t xml:space="preserve"> </w:t>
      </w:r>
    </w:p>
    <w:p w:rsidR="009F6F78" w:rsidRDefault="009F6F78" w:rsidP="0034667B">
      <w:pPr>
        <w:tabs>
          <w:tab w:val="left" w:pos="0"/>
        </w:tabs>
        <w:spacing w:after="0"/>
        <w:rPr>
          <w:rFonts w:ascii="Berling LT Std Roman" w:hAnsi="Berling LT Std Roman"/>
          <w:sz w:val="19"/>
          <w:szCs w:val="19"/>
        </w:rPr>
      </w:pPr>
    </w:p>
    <w:p w:rsidR="006F18B6" w:rsidRDefault="006F18B6" w:rsidP="0034667B">
      <w:pPr>
        <w:tabs>
          <w:tab w:val="left" w:pos="0"/>
        </w:tabs>
        <w:spacing w:after="0"/>
        <w:rPr>
          <w:rFonts w:ascii="Berling LT Std Roman" w:hAnsi="Berling LT Std Roman"/>
          <w:sz w:val="19"/>
          <w:szCs w:val="19"/>
        </w:rPr>
      </w:pPr>
      <w:r w:rsidRPr="00554AC2">
        <w:rPr>
          <w:rFonts w:ascii="Berling LT Std Roman" w:hAnsi="Berling LT Std Roman"/>
          <w:b/>
          <w:sz w:val="19"/>
          <w:szCs w:val="19"/>
        </w:rPr>
        <w:t>Deltagare:</w:t>
      </w:r>
      <w:r>
        <w:rPr>
          <w:rFonts w:ascii="Berling LT Std Roman" w:hAnsi="Berling LT Std Roman"/>
          <w:sz w:val="19"/>
          <w:szCs w:val="19"/>
        </w:rPr>
        <w:br/>
        <w:t>Peter Danielsson, kommunstyrelsens ordförande</w:t>
      </w:r>
    </w:p>
    <w:p w:rsidR="00F40BAD" w:rsidRDefault="00D417DD" w:rsidP="0034667B">
      <w:pPr>
        <w:tabs>
          <w:tab w:val="left" w:pos="0"/>
        </w:tabs>
        <w:spacing w:after="0"/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>Martin Hadmyr, stadsträdgårdsmästare</w:t>
      </w:r>
    </w:p>
    <w:p w:rsidR="00B53F45" w:rsidRDefault="00CD0F51" w:rsidP="0034667B">
      <w:pPr>
        <w:tabs>
          <w:tab w:val="left" w:pos="0"/>
        </w:tabs>
        <w:spacing w:after="0"/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color w:val="auto"/>
          <w:sz w:val="19"/>
          <w:szCs w:val="19"/>
        </w:rPr>
        <w:t>Daniel Cederskär och Simon Petersson</w:t>
      </w:r>
      <w:bookmarkStart w:id="0" w:name="_GoBack"/>
      <w:bookmarkEnd w:id="0"/>
      <w:r w:rsidR="003F3A4B" w:rsidRPr="003F3A4B">
        <w:rPr>
          <w:rFonts w:ascii="Berling LT Std Roman" w:hAnsi="Berling LT Std Roman"/>
          <w:color w:val="auto"/>
          <w:sz w:val="19"/>
          <w:szCs w:val="19"/>
        </w:rPr>
        <w:br/>
      </w:r>
      <w:r w:rsidR="00B53F45">
        <w:rPr>
          <w:rFonts w:ascii="Berling LT Std Roman" w:hAnsi="Berling LT Std Roman"/>
          <w:sz w:val="19"/>
          <w:szCs w:val="19"/>
        </w:rPr>
        <w:t>Toy World</w:t>
      </w:r>
      <w:r w:rsidR="007C7F50">
        <w:rPr>
          <w:rFonts w:ascii="Berling LT Std Roman" w:hAnsi="Berling LT Std Roman"/>
          <w:sz w:val="19"/>
          <w:szCs w:val="19"/>
        </w:rPr>
        <w:t>s Sagoparad</w:t>
      </w:r>
    </w:p>
    <w:p w:rsidR="0034667B" w:rsidRPr="005B01F7" w:rsidRDefault="0034667B" w:rsidP="0034667B">
      <w:pPr>
        <w:tabs>
          <w:tab w:val="left" w:pos="1843"/>
        </w:tabs>
        <w:spacing w:after="0"/>
        <w:rPr>
          <w:rFonts w:ascii="Berling LT Std Roman" w:hAnsi="Berling LT Std Roman"/>
          <w:sz w:val="19"/>
          <w:szCs w:val="19"/>
        </w:rPr>
      </w:pPr>
    </w:p>
    <w:p w:rsidR="0034667B" w:rsidRDefault="0034667B" w:rsidP="008C1717">
      <w:pPr>
        <w:tabs>
          <w:tab w:val="left" w:pos="709"/>
        </w:tabs>
        <w:rPr>
          <w:rFonts w:ascii="Berling LT Std Roman" w:hAnsi="Berling LT Std Roman"/>
          <w:sz w:val="19"/>
          <w:szCs w:val="19"/>
        </w:rPr>
      </w:pPr>
      <w:r w:rsidRPr="00067787">
        <w:rPr>
          <w:rFonts w:ascii="Berling LT Std Roman" w:hAnsi="Berling LT Std Roman"/>
          <w:b/>
          <w:sz w:val="19"/>
          <w:szCs w:val="19"/>
        </w:rPr>
        <w:t>Tid:</w:t>
      </w:r>
      <w:r w:rsidR="008C1717">
        <w:rPr>
          <w:rFonts w:ascii="Berling LT Std Roman" w:hAnsi="Berling LT Std Roman"/>
          <w:sz w:val="19"/>
          <w:szCs w:val="19"/>
        </w:rPr>
        <w:tab/>
      </w:r>
      <w:r w:rsidR="005C4E2C">
        <w:rPr>
          <w:rFonts w:ascii="Berling LT Std Roman" w:hAnsi="Berling LT Std Roman"/>
          <w:sz w:val="19"/>
          <w:szCs w:val="19"/>
        </w:rPr>
        <w:t>19</w:t>
      </w:r>
      <w:r w:rsidRPr="004034B1">
        <w:rPr>
          <w:rFonts w:ascii="Berling LT Std Roman" w:hAnsi="Berling LT Std Roman"/>
          <w:sz w:val="19"/>
          <w:szCs w:val="19"/>
        </w:rPr>
        <w:t xml:space="preserve"> </w:t>
      </w:r>
      <w:r w:rsidR="005C4E2C">
        <w:rPr>
          <w:rFonts w:ascii="Berling LT Std Roman" w:hAnsi="Berling LT Std Roman"/>
          <w:sz w:val="19"/>
          <w:szCs w:val="19"/>
        </w:rPr>
        <w:t>juni</w:t>
      </w:r>
      <w:r w:rsidRPr="004034B1">
        <w:rPr>
          <w:rFonts w:ascii="Berling LT Std Roman" w:hAnsi="Berling LT Std Roman"/>
          <w:sz w:val="19"/>
          <w:szCs w:val="19"/>
        </w:rPr>
        <w:t xml:space="preserve"> kl. </w:t>
      </w:r>
      <w:r w:rsidR="00F00D8B">
        <w:rPr>
          <w:rFonts w:ascii="Berling LT Std Roman" w:hAnsi="Berling LT Std Roman"/>
          <w:sz w:val="19"/>
          <w:szCs w:val="19"/>
        </w:rPr>
        <w:t>11</w:t>
      </w:r>
      <w:r w:rsidRPr="004034B1">
        <w:rPr>
          <w:rFonts w:ascii="Berling LT Std Roman" w:hAnsi="Berling LT Std Roman"/>
          <w:sz w:val="19"/>
          <w:szCs w:val="19"/>
        </w:rPr>
        <w:t>:</w:t>
      </w:r>
      <w:r w:rsidR="00F00D8B">
        <w:rPr>
          <w:rFonts w:ascii="Berling LT Std Roman" w:hAnsi="Berling LT Std Roman"/>
          <w:sz w:val="19"/>
          <w:szCs w:val="19"/>
        </w:rPr>
        <w:t>45-12.45</w:t>
      </w:r>
      <w:r>
        <w:rPr>
          <w:rFonts w:ascii="Berling LT Std Roman" w:hAnsi="Berling LT Std Roman"/>
          <w:sz w:val="19"/>
          <w:szCs w:val="19"/>
        </w:rPr>
        <w:br/>
      </w:r>
      <w:r w:rsidRPr="00067787">
        <w:rPr>
          <w:rFonts w:ascii="Berling LT Std Roman" w:hAnsi="Berling LT Std Roman"/>
          <w:b/>
          <w:sz w:val="19"/>
          <w:szCs w:val="19"/>
        </w:rPr>
        <w:t>Plats:</w:t>
      </w:r>
      <w:r w:rsidR="008C1717">
        <w:rPr>
          <w:rFonts w:ascii="Berling LT Std Roman" w:hAnsi="Berling LT Std Roman"/>
          <w:b/>
          <w:sz w:val="19"/>
          <w:szCs w:val="19"/>
        </w:rPr>
        <w:tab/>
      </w:r>
      <w:r w:rsidR="00663446">
        <w:rPr>
          <w:rFonts w:ascii="Berling LT Std Roman" w:hAnsi="Berling LT Std Roman"/>
          <w:sz w:val="19"/>
          <w:szCs w:val="19"/>
        </w:rPr>
        <w:t>Konsul Olssons plats</w:t>
      </w:r>
    </w:p>
    <w:p w:rsidR="0009452C" w:rsidRPr="0009452C" w:rsidRDefault="00804FF8" w:rsidP="0009452C">
      <w:pPr>
        <w:tabs>
          <w:tab w:val="left" w:pos="1843"/>
        </w:tabs>
        <w:rPr>
          <w:rFonts w:ascii="Berling LT Std Roman" w:hAnsi="Berling LT Std Roman"/>
          <w:b/>
          <w:sz w:val="24"/>
          <w:szCs w:val="24"/>
        </w:rPr>
      </w:pPr>
      <w:r w:rsidRPr="00804FF8">
        <w:rPr>
          <w:rFonts w:ascii="Berling LT Std Roman" w:hAnsi="Berling LT Std Roman"/>
          <w:b/>
          <w:sz w:val="16"/>
          <w:szCs w:val="16"/>
        </w:rPr>
        <w:br/>
      </w:r>
      <w:r w:rsidR="0009452C" w:rsidRPr="0009452C">
        <w:rPr>
          <w:rFonts w:ascii="Berling LT Std Roman" w:hAnsi="Berling LT Std Roman"/>
          <w:b/>
          <w:sz w:val="24"/>
          <w:szCs w:val="24"/>
        </w:rPr>
        <w:t>Välkommen!</w:t>
      </w:r>
    </w:p>
    <w:p w:rsidR="0009452C" w:rsidRPr="00804FF8" w:rsidRDefault="0009452C" w:rsidP="0034667B">
      <w:pPr>
        <w:tabs>
          <w:tab w:val="left" w:pos="1843"/>
        </w:tabs>
        <w:rPr>
          <w:rFonts w:ascii="Berling LT Std Roman" w:hAnsi="Berling LT Std Roman"/>
          <w:b/>
          <w:sz w:val="16"/>
          <w:szCs w:val="16"/>
        </w:rPr>
      </w:pPr>
    </w:p>
    <w:p w:rsidR="001064CC" w:rsidRDefault="0034667B" w:rsidP="0034667B">
      <w:pPr>
        <w:tabs>
          <w:tab w:val="left" w:pos="1843"/>
        </w:tabs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b/>
          <w:sz w:val="19"/>
          <w:szCs w:val="19"/>
        </w:rPr>
        <w:t xml:space="preserve">För ytterligare </w:t>
      </w:r>
      <w:r w:rsidRPr="00067787">
        <w:rPr>
          <w:rFonts w:ascii="Berling LT Std Roman" w:hAnsi="Berling LT Std Roman"/>
          <w:b/>
          <w:sz w:val="19"/>
          <w:szCs w:val="19"/>
        </w:rPr>
        <w:t>information kontakta:</w:t>
      </w:r>
      <w:r>
        <w:rPr>
          <w:rFonts w:ascii="Berling LT Std Roman" w:hAnsi="Berling LT Std Roman"/>
          <w:b/>
          <w:sz w:val="19"/>
          <w:szCs w:val="19"/>
        </w:rPr>
        <w:br/>
      </w:r>
      <w:r w:rsidR="001064CC">
        <w:rPr>
          <w:rFonts w:ascii="Berling LT Std Roman" w:hAnsi="Berling LT Std Roman"/>
          <w:sz w:val="19"/>
          <w:szCs w:val="19"/>
        </w:rPr>
        <w:t>Peter Danielsson, kommunstyrelsens ordförande</w:t>
      </w:r>
      <w:r w:rsidR="001064CC">
        <w:rPr>
          <w:rFonts w:ascii="Berling LT Std Roman" w:hAnsi="Berling LT Std Roman"/>
          <w:sz w:val="19"/>
          <w:szCs w:val="19"/>
        </w:rPr>
        <w:br/>
      </w:r>
      <w:r w:rsidR="00F94960">
        <w:rPr>
          <w:rFonts w:ascii="Berling LT Std Roman" w:hAnsi="Berling LT Std Roman"/>
          <w:sz w:val="19"/>
          <w:szCs w:val="19"/>
        </w:rPr>
        <w:t>Tel: 042-10 50 87</w:t>
      </w:r>
      <w:r w:rsidR="00AE1C2E">
        <w:rPr>
          <w:rFonts w:ascii="Berling LT Std Roman" w:hAnsi="Berling LT Std Roman"/>
          <w:sz w:val="19"/>
          <w:szCs w:val="19"/>
        </w:rPr>
        <w:t>, e-post: peter.danielsson@helsingborg.se</w:t>
      </w:r>
    </w:p>
    <w:p w:rsidR="0009452C" w:rsidRDefault="00870F54" w:rsidP="0034667B">
      <w:pPr>
        <w:tabs>
          <w:tab w:val="left" w:pos="1843"/>
        </w:tabs>
        <w:rPr>
          <w:rStyle w:val="Hyperlnk"/>
          <w:rFonts w:ascii="Berling LT Std Roman" w:hAnsi="Berling LT Std Roman"/>
          <w:color w:val="auto"/>
          <w:sz w:val="19"/>
          <w:szCs w:val="19"/>
          <w:u w:val="none"/>
        </w:rPr>
      </w:pPr>
      <w:r>
        <w:rPr>
          <w:rFonts w:ascii="Berling LT Std Roman" w:hAnsi="Berling LT Std Roman"/>
          <w:sz w:val="19"/>
          <w:szCs w:val="19"/>
        </w:rPr>
        <w:t>Josette Dahlin</w:t>
      </w:r>
      <w:r w:rsidR="00E71C57">
        <w:rPr>
          <w:rFonts w:ascii="Berling LT Std Roman" w:hAnsi="Berling LT Std Roman"/>
          <w:sz w:val="19"/>
          <w:szCs w:val="19"/>
        </w:rPr>
        <w:t>, landskapsarkitekt på stadsbyggnadsförvaltningen</w:t>
      </w:r>
      <w:r w:rsidR="00E71C57">
        <w:rPr>
          <w:rFonts w:ascii="Berling LT Std Roman" w:hAnsi="Berling LT Std Roman"/>
          <w:sz w:val="19"/>
          <w:szCs w:val="19"/>
        </w:rPr>
        <w:br/>
      </w:r>
      <w:r w:rsidR="0034667B">
        <w:rPr>
          <w:rFonts w:ascii="Berling LT Std Roman" w:hAnsi="Berling LT Std Roman"/>
          <w:sz w:val="19"/>
          <w:szCs w:val="19"/>
        </w:rPr>
        <w:t xml:space="preserve">Tel: </w:t>
      </w:r>
      <w:r w:rsidR="00E57DD8">
        <w:rPr>
          <w:rFonts w:ascii="Berling LT Std Roman" w:hAnsi="Berling LT Std Roman"/>
          <w:sz w:val="19"/>
          <w:szCs w:val="19"/>
        </w:rPr>
        <w:t xml:space="preserve">042-10 </w:t>
      </w:r>
      <w:r w:rsidR="00A06FB2">
        <w:rPr>
          <w:rFonts w:ascii="Berling LT Std Roman" w:hAnsi="Berling LT Std Roman"/>
          <w:sz w:val="19"/>
          <w:szCs w:val="19"/>
        </w:rPr>
        <w:t>58</w:t>
      </w:r>
      <w:r w:rsidR="00E57DD8">
        <w:rPr>
          <w:rFonts w:ascii="Berling LT Std Roman" w:hAnsi="Berling LT Std Roman"/>
          <w:sz w:val="19"/>
          <w:szCs w:val="19"/>
        </w:rPr>
        <w:t xml:space="preserve"> </w:t>
      </w:r>
      <w:r w:rsidR="00A06FB2">
        <w:rPr>
          <w:rFonts w:ascii="Berling LT Std Roman" w:hAnsi="Berling LT Std Roman"/>
          <w:sz w:val="19"/>
          <w:szCs w:val="19"/>
        </w:rPr>
        <w:t>56</w:t>
      </w:r>
      <w:r w:rsidR="00484347">
        <w:rPr>
          <w:rFonts w:ascii="Berling LT Std Roman" w:hAnsi="Berling LT Std Roman"/>
          <w:sz w:val="19"/>
          <w:szCs w:val="19"/>
        </w:rPr>
        <w:t>, e</w:t>
      </w:r>
      <w:r w:rsidR="0034667B">
        <w:rPr>
          <w:rFonts w:ascii="Berling LT Std Roman" w:hAnsi="Berling LT Std Roman"/>
          <w:sz w:val="19"/>
          <w:szCs w:val="19"/>
        </w:rPr>
        <w:t>-post:</w:t>
      </w:r>
      <w:r w:rsidR="0034667B" w:rsidRPr="00242433">
        <w:rPr>
          <w:rFonts w:ascii="Berling LT Std Roman" w:hAnsi="Berling LT Std Roman"/>
          <w:color w:val="auto"/>
          <w:sz w:val="19"/>
          <w:szCs w:val="19"/>
        </w:rPr>
        <w:t xml:space="preserve"> </w:t>
      </w:r>
      <w:hyperlink r:id="rId12" w:history="1">
        <w:r w:rsidR="00DA4849" w:rsidRPr="00242433">
          <w:rPr>
            <w:rStyle w:val="Hyperlnk"/>
            <w:rFonts w:ascii="Berling LT Std Roman" w:hAnsi="Berling LT Std Roman"/>
            <w:color w:val="auto"/>
            <w:sz w:val="19"/>
            <w:szCs w:val="19"/>
            <w:u w:val="none"/>
          </w:rPr>
          <w:t>josette.dahlin@helsingborg.se</w:t>
        </w:r>
      </w:hyperlink>
    </w:p>
    <w:p w:rsidR="00C266B2" w:rsidRDefault="00C266B2" w:rsidP="0034667B">
      <w:pPr>
        <w:tabs>
          <w:tab w:val="left" w:pos="1843"/>
        </w:tabs>
        <w:rPr>
          <w:rStyle w:val="Hyperlnk"/>
          <w:rFonts w:ascii="Berling LT Std Roman" w:hAnsi="Berling LT Std Roman"/>
          <w:color w:val="auto"/>
          <w:sz w:val="19"/>
          <w:szCs w:val="19"/>
          <w:u w:val="none"/>
        </w:rPr>
      </w:pPr>
    </w:p>
    <w:p w:rsidR="00C140FC" w:rsidRDefault="00C140FC" w:rsidP="0034667B">
      <w:pPr>
        <w:tabs>
          <w:tab w:val="left" w:pos="1843"/>
        </w:tabs>
        <w:rPr>
          <w:rStyle w:val="Hyperlnk"/>
          <w:rFonts w:ascii="Berling LT Std Roman" w:hAnsi="Berling LT Std Roman"/>
          <w:color w:val="auto"/>
          <w:sz w:val="19"/>
          <w:szCs w:val="19"/>
          <w:u w:val="none"/>
        </w:rPr>
      </w:pPr>
    </w:p>
    <w:p w:rsidR="00C266B2" w:rsidRDefault="00C266B2" w:rsidP="0034667B">
      <w:pPr>
        <w:tabs>
          <w:tab w:val="left" w:pos="1843"/>
        </w:tabs>
        <w:rPr>
          <w:rFonts w:ascii="Berling LT Std Roman" w:hAnsi="Berling LT Std Roman"/>
          <w:color w:val="auto"/>
          <w:sz w:val="19"/>
          <w:szCs w:val="19"/>
        </w:rPr>
      </w:pPr>
      <w:r>
        <w:rPr>
          <w:rFonts w:ascii="Berling LT Std Roman" w:hAnsi="Berling LT Std Roman"/>
          <w:noProof/>
          <w:color w:val="auto"/>
          <w:sz w:val="19"/>
          <w:szCs w:val="19"/>
          <w:lang w:eastAsia="sv-SE"/>
        </w:rPr>
        <w:drawing>
          <wp:inline distT="0" distB="0" distL="0" distR="0">
            <wp:extent cx="1263614" cy="47629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sinborgcit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186" cy="47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1E6" w:rsidRPr="00242433" w:rsidRDefault="001751E6" w:rsidP="003C2E31">
      <w:pPr>
        <w:tabs>
          <w:tab w:val="left" w:pos="709"/>
        </w:tabs>
        <w:rPr>
          <w:rFonts w:ascii="Berling LT Std Roman" w:hAnsi="Berling LT Std Roman"/>
          <w:color w:val="auto"/>
          <w:sz w:val="19"/>
          <w:szCs w:val="19"/>
        </w:rPr>
      </w:pPr>
      <w:r>
        <w:rPr>
          <w:rFonts w:ascii="Berling LT Std Roman" w:hAnsi="Berling LT Std Roman"/>
          <w:noProof/>
          <w:sz w:val="19"/>
          <w:szCs w:val="19"/>
          <w:lang w:eastAsia="sv-SE"/>
        </w:rPr>
        <w:t>Invigningen genomför</w:t>
      </w:r>
      <w:r w:rsidR="00036583">
        <w:rPr>
          <w:rFonts w:ascii="Berling LT Std Roman" w:hAnsi="Berling LT Std Roman"/>
          <w:noProof/>
          <w:sz w:val="19"/>
          <w:szCs w:val="19"/>
          <w:lang w:eastAsia="sv-SE"/>
        </w:rPr>
        <w:t>s i samarbete med Citysamverkan och Toy World</w:t>
      </w:r>
      <w:r w:rsidR="005317C7">
        <w:rPr>
          <w:rFonts w:ascii="Berling LT Std Roman" w:hAnsi="Berling LT Std Roman"/>
          <w:noProof/>
          <w:sz w:val="19"/>
          <w:szCs w:val="19"/>
          <w:lang w:eastAsia="sv-SE"/>
        </w:rPr>
        <w:t>.</w:t>
      </w:r>
    </w:p>
    <w:sectPr w:rsidR="001751E6" w:rsidRPr="00242433" w:rsidSect="005D2CC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FE" w:rsidRDefault="00791BFE" w:rsidP="0077065C">
      <w:pPr>
        <w:spacing w:after="0" w:line="240" w:lineRule="auto"/>
      </w:pPr>
      <w:r>
        <w:separator/>
      </w:r>
    </w:p>
  </w:endnote>
  <w:endnote w:type="continuationSeparator" w:id="0">
    <w:p w:rsidR="00791BFE" w:rsidRDefault="00791BFE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39" w:rsidRDefault="002E563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FCB744" wp14:editId="150F8D56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635" r="0" b="254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639" w:rsidRPr="00F5330D" w:rsidRDefault="002E5639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2E5639" w:rsidRPr="00F5330D" w:rsidRDefault="002E5639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10ADE9B9" wp14:editId="7AEC0AA3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2E5639" w:rsidTr="00CF0BD6">
      <w:trPr>
        <w:trHeight w:val="165"/>
      </w:trPr>
      <w:tc>
        <w:tcPr>
          <w:tcW w:w="8958" w:type="dxa"/>
          <w:vAlign w:val="center"/>
        </w:tcPr>
        <w:p w:rsidR="002E5639" w:rsidRPr="00F73E49" w:rsidRDefault="002E5639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6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7" w:name="ZipBox"/>
          <w:r w:rsidRPr="00F73E49">
            <w:rPr>
              <w:b w:val="0"/>
              <w:sz w:val="15"/>
              <w:szCs w:val="15"/>
            </w:rPr>
            <w:t>251 89</w:t>
          </w:r>
          <w:bookmarkEnd w:id="7"/>
          <w:r w:rsidRPr="00F73E49">
            <w:rPr>
              <w:b w:val="0"/>
              <w:sz w:val="15"/>
              <w:szCs w:val="15"/>
            </w:rPr>
            <w:t xml:space="preserve"> </w:t>
          </w:r>
          <w:bookmarkStart w:id="8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8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9" w:name="CompanyEmail"/>
          <w:r w:rsidR="002E786E">
            <w:rPr>
              <w:b w:val="0"/>
              <w:color w:val="auto"/>
              <w:sz w:val="15"/>
              <w:szCs w:val="15"/>
            </w:rPr>
            <w:fldChar w:fldCharType="begin"/>
          </w:r>
          <w:r w:rsidR="002E786E">
            <w:rPr>
              <w:b w:val="0"/>
              <w:color w:val="auto"/>
              <w:sz w:val="15"/>
              <w:szCs w:val="15"/>
            </w:rPr>
            <w:instrText xml:space="preserve"> HYPERLINK "mailto:</w:instrText>
          </w:r>
          <w:r w:rsidR="002E786E" w:rsidRPr="002E786E">
            <w:rPr>
              <w:b w:val="0"/>
              <w:color w:val="auto"/>
              <w:sz w:val="15"/>
              <w:szCs w:val="15"/>
            </w:rPr>
            <w:instrText>kontaktcenter@helsingborg.se</w:instrText>
          </w:r>
          <w:r w:rsidR="002E786E">
            <w:rPr>
              <w:b w:val="0"/>
              <w:color w:val="auto"/>
              <w:sz w:val="15"/>
              <w:szCs w:val="15"/>
            </w:rPr>
            <w:instrText xml:space="preserve">" </w:instrText>
          </w:r>
          <w:r w:rsidR="002E786E">
            <w:rPr>
              <w:b w:val="0"/>
              <w:color w:val="auto"/>
              <w:sz w:val="15"/>
              <w:szCs w:val="15"/>
            </w:rPr>
            <w:fldChar w:fldCharType="separate"/>
          </w:r>
          <w:r w:rsidR="002E786E" w:rsidRPr="005C5BD3">
            <w:rPr>
              <w:rStyle w:val="Hyperlnk"/>
              <w:b w:val="0"/>
              <w:sz w:val="15"/>
              <w:szCs w:val="15"/>
            </w:rPr>
            <w:t>kontaktcenter@helsingborg.se</w:t>
          </w:r>
          <w:bookmarkEnd w:id="9"/>
          <w:r w:rsidR="002E786E">
            <w:rPr>
              <w:b w:val="0"/>
              <w:color w:val="auto"/>
              <w:sz w:val="15"/>
              <w:szCs w:val="15"/>
            </w:rPr>
            <w:fldChar w:fldCharType="end"/>
          </w:r>
          <w:bookmarkEnd w:id="6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2E5639" w:rsidRDefault="002E5639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FE" w:rsidRDefault="00791BFE" w:rsidP="0077065C">
      <w:pPr>
        <w:spacing w:after="0" w:line="240" w:lineRule="auto"/>
      </w:pPr>
      <w:r>
        <w:separator/>
      </w:r>
    </w:p>
  </w:footnote>
  <w:footnote w:type="continuationSeparator" w:id="0">
    <w:p w:rsidR="00791BFE" w:rsidRDefault="00791BFE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2E5639" w:rsidTr="005D2CC4">
      <w:trPr>
        <w:trHeight w:val="1279"/>
      </w:trPr>
      <w:tc>
        <w:tcPr>
          <w:tcW w:w="5211" w:type="dxa"/>
        </w:tcPr>
        <w:p w:rsidR="002E5639" w:rsidRDefault="002E5639" w:rsidP="00772D55">
          <w:pPr>
            <w:pStyle w:val="Sidhuvud"/>
          </w:pPr>
        </w:p>
      </w:tc>
      <w:tc>
        <w:tcPr>
          <w:tcW w:w="3742" w:type="dxa"/>
        </w:tcPr>
        <w:p w:rsidR="002E5639" w:rsidRPr="00635C0B" w:rsidRDefault="002E5639" w:rsidP="005954B4">
          <w:pPr>
            <w:pStyle w:val="Sidhuvud"/>
          </w:pPr>
          <w:bookmarkStart w:id="1" w:name="ToDate1"/>
          <w:r w:rsidRPr="00635C0B">
            <w:t>&lt;</w:t>
          </w:r>
          <w:r>
            <w:t>Datum</w:t>
          </w:r>
          <w:r w:rsidRPr="00635C0B">
            <w:t>&gt;</w:t>
          </w:r>
          <w:bookmarkEnd w:id="1"/>
        </w:p>
        <w:p w:rsidR="002E5639" w:rsidRPr="00635C0B" w:rsidRDefault="002E5639" w:rsidP="005954B4">
          <w:pPr>
            <w:pStyle w:val="Sidhuvud"/>
          </w:pPr>
          <w:bookmarkStart w:id="2" w:name="ToDocType1"/>
          <w:r w:rsidRPr="00635C0B">
            <w:t>TYP AV DOKUMENT</w:t>
          </w:r>
          <w:bookmarkEnd w:id="2"/>
        </w:p>
        <w:p w:rsidR="002E5639" w:rsidRPr="00635C0B" w:rsidRDefault="002E5639" w:rsidP="005954B4">
          <w:pPr>
            <w:pStyle w:val="Sidhuvud"/>
          </w:pPr>
          <w:bookmarkStart w:id="3" w:name="lblDNR1"/>
          <w:bookmarkStart w:id="4" w:name="AllDNR1"/>
          <w:r w:rsidRPr="00635C0B">
            <w:t>DNR:</w:t>
          </w:r>
          <w:bookmarkEnd w:id="3"/>
          <w:r>
            <w:t xml:space="preserve"> </w:t>
          </w:r>
          <w:bookmarkStart w:id="5" w:name="ToDNR1"/>
          <w:r w:rsidRPr="00635C0B">
            <w:t>000/000</w:t>
          </w:r>
          <w:bookmarkEnd w:id="4"/>
          <w:bookmarkEnd w:id="5"/>
        </w:p>
        <w:p w:rsidR="002E5639" w:rsidRPr="00635C0B" w:rsidRDefault="002E5639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C2E3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fldSimple w:instr=" NUMPAGES  \* Arabic  \* MERGEFORMAT ">
            <w:r w:rsidR="00F5755C">
              <w:rPr>
                <w:noProof/>
              </w:rPr>
              <w:t>1</w:t>
            </w:r>
          </w:fldSimple>
          <w:r w:rsidRPr="00635C0B">
            <w:t>)</w:t>
          </w:r>
        </w:p>
        <w:p w:rsidR="002E5639" w:rsidRPr="00635C0B" w:rsidRDefault="002E5639" w:rsidP="005954B4">
          <w:pPr>
            <w:pStyle w:val="Sidhuvud"/>
          </w:pPr>
        </w:p>
        <w:p w:rsidR="002E5639" w:rsidRDefault="002E5639" w:rsidP="005954B4">
          <w:pPr>
            <w:pStyle w:val="Sidhuvud"/>
          </w:pPr>
          <w:r w:rsidRPr="00635C0B">
            <w:t>BILAGA 1</w:t>
          </w:r>
        </w:p>
      </w:tc>
    </w:tr>
  </w:tbl>
  <w:p w:rsidR="002E5639" w:rsidRDefault="002E5639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683"/>
    </w:tblGrid>
    <w:tr w:rsidR="002E5639" w:rsidTr="009B12B0">
      <w:trPr>
        <w:trHeight w:val="216"/>
      </w:trPr>
      <w:tc>
        <w:tcPr>
          <w:tcW w:w="6106" w:type="dxa"/>
          <w:gridSpan w:val="2"/>
        </w:tcPr>
        <w:p w:rsidR="002E5639" w:rsidRPr="00D905CB" w:rsidRDefault="002E5639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58752" behindDoc="1" locked="0" layoutInCell="1" allowOverlap="1" wp14:anchorId="1F277207" wp14:editId="474E33C2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E5639" w:rsidRPr="00D905CB" w:rsidRDefault="002E5639" w:rsidP="008418D1">
          <w:pPr>
            <w:pStyle w:val="Sidhuvud1"/>
          </w:pPr>
        </w:p>
      </w:tc>
      <w:tc>
        <w:tcPr>
          <w:tcW w:w="2683" w:type="dxa"/>
          <w:vMerge w:val="restart"/>
        </w:tcPr>
        <w:p w:rsidR="002E5639" w:rsidRPr="004C0D3B" w:rsidRDefault="002E5639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D0F5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fldSimple w:instr=" NUMPAGES   \* MERGEFORMAT ">
            <w:r w:rsidR="00CD0F51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2E5639" w:rsidTr="009B12B0">
      <w:trPr>
        <w:trHeight w:val="462"/>
      </w:trPr>
      <w:tc>
        <w:tcPr>
          <w:tcW w:w="6106" w:type="dxa"/>
          <w:gridSpan w:val="2"/>
        </w:tcPr>
        <w:p w:rsidR="002E5639" w:rsidRPr="005954B4" w:rsidRDefault="002E5639" w:rsidP="005954B4">
          <w:pPr>
            <w:pStyle w:val="Sudhuvudfrvaltning"/>
          </w:pPr>
        </w:p>
        <w:p w:rsidR="002E5639" w:rsidRPr="00BA0073" w:rsidRDefault="002E5639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683" w:type="dxa"/>
          <w:vMerge/>
        </w:tcPr>
        <w:p w:rsidR="002E5639" w:rsidRPr="00BA0073" w:rsidRDefault="002E5639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2E5639" w:rsidTr="009B12B0">
      <w:trPr>
        <w:trHeight w:val="1116"/>
      </w:trPr>
      <w:tc>
        <w:tcPr>
          <w:tcW w:w="4146" w:type="dxa"/>
        </w:tcPr>
        <w:p w:rsidR="002E5639" w:rsidRPr="00595646" w:rsidRDefault="002E5639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643" w:type="dxa"/>
          <w:gridSpan w:val="2"/>
        </w:tcPr>
        <w:p w:rsidR="002E5639" w:rsidRPr="006A41CD" w:rsidRDefault="002E5639" w:rsidP="004034B1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>
            <w:rPr>
              <w:rFonts w:asciiTheme="minorHAnsi" w:hAnsiTheme="minorHAnsi"/>
              <w:i/>
              <w:sz w:val="48"/>
              <w:szCs w:val="48"/>
            </w:rPr>
            <w:t>Pressinbjudan</w:t>
          </w:r>
        </w:p>
      </w:tc>
    </w:tr>
  </w:tbl>
  <w:p w:rsidR="002E5639" w:rsidRDefault="002E5639" w:rsidP="00807B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915"/>
    <w:multiLevelType w:val="hybridMultilevel"/>
    <w:tmpl w:val="9CCA9D30"/>
    <w:lvl w:ilvl="0" w:tplc="BCDE24B6">
      <w:numFmt w:val="bullet"/>
      <w:lvlText w:val="-"/>
      <w:lvlJc w:val="left"/>
      <w:pPr>
        <w:ind w:left="720" w:hanging="360"/>
      </w:pPr>
      <w:rPr>
        <w:rFonts w:ascii="Berling LT Std Roman" w:eastAsia="Times New Roman" w:hAnsi="Berling LT Std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6FA3"/>
    <w:rsid w:val="00014E91"/>
    <w:rsid w:val="00021F5D"/>
    <w:rsid w:val="00025E93"/>
    <w:rsid w:val="00036583"/>
    <w:rsid w:val="00037CA1"/>
    <w:rsid w:val="00056CC0"/>
    <w:rsid w:val="00060C36"/>
    <w:rsid w:val="00067787"/>
    <w:rsid w:val="000811B3"/>
    <w:rsid w:val="00092967"/>
    <w:rsid w:val="0009452C"/>
    <w:rsid w:val="000A1237"/>
    <w:rsid w:val="000A303C"/>
    <w:rsid w:val="000B28E4"/>
    <w:rsid w:val="000C64BA"/>
    <w:rsid w:val="000D6B33"/>
    <w:rsid w:val="000F7325"/>
    <w:rsid w:val="001064A4"/>
    <w:rsid w:val="001064CC"/>
    <w:rsid w:val="00125061"/>
    <w:rsid w:val="001266E2"/>
    <w:rsid w:val="00137D14"/>
    <w:rsid w:val="00163E5D"/>
    <w:rsid w:val="00167404"/>
    <w:rsid w:val="001751E6"/>
    <w:rsid w:val="001805C4"/>
    <w:rsid w:val="00181362"/>
    <w:rsid w:val="00192ADF"/>
    <w:rsid w:val="001946A6"/>
    <w:rsid w:val="001969BD"/>
    <w:rsid w:val="001A0DCE"/>
    <w:rsid w:val="001A33F0"/>
    <w:rsid w:val="001B2906"/>
    <w:rsid w:val="001B67AF"/>
    <w:rsid w:val="001C2436"/>
    <w:rsid w:val="001D6E4B"/>
    <w:rsid w:val="001D7D0C"/>
    <w:rsid w:val="001F64E0"/>
    <w:rsid w:val="002049EA"/>
    <w:rsid w:val="00223C80"/>
    <w:rsid w:val="002334A5"/>
    <w:rsid w:val="002418AF"/>
    <w:rsid w:val="00242433"/>
    <w:rsid w:val="0025133D"/>
    <w:rsid w:val="00262610"/>
    <w:rsid w:val="0028683C"/>
    <w:rsid w:val="002904DA"/>
    <w:rsid w:val="002913BE"/>
    <w:rsid w:val="002C55D7"/>
    <w:rsid w:val="002D0B59"/>
    <w:rsid w:val="002D380F"/>
    <w:rsid w:val="002E5639"/>
    <w:rsid w:val="002E786E"/>
    <w:rsid w:val="002F3E2E"/>
    <w:rsid w:val="00306051"/>
    <w:rsid w:val="00321E04"/>
    <w:rsid w:val="00323B9A"/>
    <w:rsid w:val="00342A2C"/>
    <w:rsid w:val="0034667B"/>
    <w:rsid w:val="00353E5E"/>
    <w:rsid w:val="00380D2F"/>
    <w:rsid w:val="00382F5D"/>
    <w:rsid w:val="003A5D00"/>
    <w:rsid w:val="003C259C"/>
    <w:rsid w:val="003C2E31"/>
    <w:rsid w:val="003E7B2A"/>
    <w:rsid w:val="003F3A4B"/>
    <w:rsid w:val="004034B1"/>
    <w:rsid w:val="004043A1"/>
    <w:rsid w:val="004061F9"/>
    <w:rsid w:val="00414809"/>
    <w:rsid w:val="00414FDA"/>
    <w:rsid w:val="00430A15"/>
    <w:rsid w:val="00440810"/>
    <w:rsid w:val="00453B36"/>
    <w:rsid w:val="004673FE"/>
    <w:rsid w:val="00470A5F"/>
    <w:rsid w:val="00484347"/>
    <w:rsid w:val="0048608B"/>
    <w:rsid w:val="004B64ED"/>
    <w:rsid w:val="004C0D3B"/>
    <w:rsid w:val="004D399D"/>
    <w:rsid w:val="004D486F"/>
    <w:rsid w:val="004D54CF"/>
    <w:rsid w:val="004D54E5"/>
    <w:rsid w:val="004D6087"/>
    <w:rsid w:val="004E2F29"/>
    <w:rsid w:val="004F05E0"/>
    <w:rsid w:val="004F24E3"/>
    <w:rsid w:val="004F6AE1"/>
    <w:rsid w:val="00511D87"/>
    <w:rsid w:val="00522876"/>
    <w:rsid w:val="00522F61"/>
    <w:rsid w:val="005317C7"/>
    <w:rsid w:val="00537C3B"/>
    <w:rsid w:val="005477F2"/>
    <w:rsid w:val="00547DE2"/>
    <w:rsid w:val="00552AF2"/>
    <w:rsid w:val="00554AC2"/>
    <w:rsid w:val="005556A2"/>
    <w:rsid w:val="00573A3C"/>
    <w:rsid w:val="00584A9A"/>
    <w:rsid w:val="00592EBE"/>
    <w:rsid w:val="005954B4"/>
    <w:rsid w:val="00595646"/>
    <w:rsid w:val="005978DF"/>
    <w:rsid w:val="005B01F7"/>
    <w:rsid w:val="005B5D3B"/>
    <w:rsid w:val="005C4E2C"/>
    <w:rsid w:val="005D1C6F"/>
    <w:rsid w:val="005D1F7F"/>
    <w:rsid w:val="005D2CC4"/>
    <w:rsid w:val="005D4FFA"/>
    <w:rsid w:val="005D6D0B"/>
    <w:rsid w:val="005E1919"/>
    <w:rsid w:val="005F0EB1"/>
    <w:rsid w:val="005F2FCA"/>
    <w:rsid w:val="00603C71"/>
    <w:rsid w:val="00610D47"/>
    <w:rsid w:val="00611CCC"/>
    <w:rsid w:val="00635620"/>
    <w:rsid w:val="00635C0B"/>
    <w:rsid w:val="006452D7"/>
    <w:rsid w:val="00645D77"/>
    <w:rsid w:val="00663446"/>
    <w:rsid w:val="00672A39"/>
    <w:rsid w:val="00693AC5"/>
    <w:rsid w:val="006A41CD"/>
    <w:rsid w:val="006A46EF"/>
    <w:rsid w:val="006A6733"/>
    <w:rsid w:val="006B176F"/>
    <w:rsid w:val="006C75B0"/>
    <w:rsid w:val="006D032D"/>
    <w:rsid w:val="006D0E33"/>
    <w:rsid w:val="006F18B6"/>
    <w:rsid w:val="006F2930"/>
    <w:rsid w:val="00732B33"/>
    <w:rsid w:val="00733E46"/>
    <w:rsid w:val="0075739C"/>
    <w:rsid w:val="00761B68"/>
    <w:rsid w:val="00761D15"/>
    <w:rsid w:val="00765DCC"/>
    <w:rsid w:val="0077065C"/>
    <w:rsid w:val="00771A5B"/>
    <w:rsid w:val="00772D55"/>
    <w:rsid w:val="00773E9F"/>
    <w:rsid w:val="00775691"/>
    <w:rsid w:val="007759BB"/>
    <w:rsid w:val="0077607C"/>
    <w:rsid w:val="00791BFE"/>
    <w:rsid w:val="007B181E"/>
    <w:rsid w:val="007B2A89"/>
    <w:rsid w:val="007B72D8"/>
    <w:rsid w:val="007C094A"/>
    <w:rsid w:val="007C3B31"/>
    <w:rsid w:val="007C5957"/>
    <w:rsid w:val="007C7F50"/>
    <w:rsid w:val="007E628B"/>
    <w:rsid w:val="007E7818"/>
    <w:rsid w:val="007F7DCE"/>
    <w:rsid w:val="008009D2"/>
    <w:rsid w:val="00804FF8"/>
    <w:rsid w:val="00807B0D"/>
    <w:rsid w:val="00815858"/>
    <w:rsid w:val="00816F3A"/>
    <w:rsid w:val="00825B74"/>
    <w:rsid w:val="00833D4F"/>
    <w:rsid w:val="008418D1"/>
    <w:rsid w:val="00847683"/>
    <w:rsid w:val="008566B4"/>
    <w:rsid w:val="008705B2"/>
    <w:rsid w:val="00870F54"/>
    <w:rsid w:val="008A31D5"/>
    <w:rsid w:val="008A564C"/>
    <w:rsid w:val="008B08E5"/>
    <w:rsid w:val="008B27FD"/>
    <w:rsid w:val="008C1717"/>
    <w:rsid w:val="008C2D82"/>
    <w:rsid w:val="008C4D4A"/>
    <w:rsid w:val="008C65A3"/>
    <w:rsid w:val="008D0783"/>
    <w:rsid w:val="008D1548"/>
    <w:rsid w:val="008D6D2E"/>
    <w:rsid w:val="008E1730"/>
    <w:rsid w:val="008E2BFF"/>
    <w:rsid w:val="008E41E0"/>
    <w:rsid w:val="008F490F"/>
    <w:rsid w:val="008F6909"/>
    <w:rsid w:val="00934339"/>
    <w:rsid w:val="0094205B"/>
    <w:rsid w:val="00946AE3"/>
    <w:rsid w:val="00962287"/>
    <w:rsid w:val="009624DD"/>
    <w:rsid w:val="00972C0E"/>
    <w:rsid w:val="00997312"/>
    <w:rsid w:val="00997BF4"/>
    <w:rsid w:val="009B12B0"/>
    <w:rsid w:val="009B1672"/>
    <w:rsid w:val="009B791A"/>
    <w:rsid w:val="009E6B7F"/>
    <w:rsid w:val="009F4223"/>
    <w:rsid w:val="009F6F78"/>
    <w:rsid w:val="00A002B8"/>
    <w:rsid w:val="00A02D93"/>
    <w:rsid w:val="00A03FFB"/>
    <w:rsid w:val="00A0641B"/>
    <w:rsid w:val="00A06FB2"/>
    <w:rsid w:val="00A25BDE"/>
    <w:rsid w:val="00A51855"/>
    <w:rsid w:val="00A60E2F"/>
    <w:rsid w:val="00A621E9"/>
    <w:rsid w:val="00A6634B"/>
    <w:rsid w:val="00A66C90"/>
    <w:rsid w:val="00A83E35"/>
    <w:rsid w:val="00A8654F"/>
    <w:rsid w:val="00A9266E"/>
    <w:rsid w:val="00AA0DB4"/>
    <w:rsid w:val="00AA0E91"/>
    <w:rsid w:val="00AA112C"/>
    <w:rsid w:val="00AB6D52"/>
    <w:rsid w:val="00AC01E9"/>
    <w:rsid w:val="00AC6FC0"/>
    <w:rsid w:val="00AD283D"/>
    <w:rsid w:val="00AD7D72"/>
    <w:rsid w:val="00AE1C2E"/>
    <w:rsid w:val="00AF2457"/>
    <w:rsid w:val="00AF3EAD"/>
    <w:rsid w:val="00B042B2"/>
    <w:rsid w:val="00B11BF4"/>
    <w:rsid w:val="00B16FFB"/>
    <w:rsid w:val="00B270E6"/>
    <w:rsid w:val="00B416A0"/>
    <w:rsid w:val="00B4459B"/>
    <w:rsid w:val="00B53F45"/>
    <w:rsid w:val="00B5424D"/>
    <w:rsid w:val="00B5765F"/>
    <w:rsid w:val="00B61BFF"/>
    <w:rsid w:val="00BA0073"/>
    <w:rsid w:val="00BA40E4"/>
    <w:rsid w:val="00BC1802"/>
    <w:rsid w:val="00BD0141"/>
    <w:rsid w:val="00BE3CC9"/>
    <w:rsid w:val="00BE7825"/>
    <w:rsid w:val="00BF20A1"/>
    <w:rsid w:val="00BF32E8"/>
    <w:rsid w:val="00C0598F"/>
    <w:rsid w:val="00C140FC"/>
    <w:rsid w:val="00C25E51"/>
    <w:rsid w:val="00C266B2"/>
    <w:rsid w:val="00C41E00"/>
    <w:rsid w:val="00C4329C"/>
    <w:rsid w:val="00C53184"/>
    <w:rsid w:val="00C53AAD"/>
    <w:rsid w:val="00C71A63"/>
    <w:rsid w:val="00C90646"/>
    <w:rsid w:val="00C9344A"/>
    <w:rsid w:val="00CA1546"/>
    <w:rsid w:val="00CA4A5F"/>
    <w:rsid w:val="00CA596A"/>
    <w:rsid w:val="00CC117C"/>
    <w:rsid w:val="00CD0F51"/>
    <w:rsid w:val="00CD4DA5"/>
    <w:rsid w:val="00CE56B2"/>
    <w:rsid w:val="00CF0BD6"/>
    <w:rsid w:val="00D0521F"/>
    <w:rsid w:val="00D2474A"/>
    <w:rsid w:val="00D32BDC"/>
    <w:rsid w:val="00D40B49"/>
    <w:rsid w:val="00D417DD"/>
    <w:rsid w:val="00D44F8F"/>
    <w:rsid w:val="00D50119"/>
    <w:rsid w:val="00D5644A"/>
    <w:rsid w:val="00D65099"/>
    <w:rsid w:val="00D6679B"/>
    <w:rsid w:val="00D70CAA"/>
    <w:rsid w:val="00D83F48"/>
    <w:rsid w:val="00D863AA"/>
    <w:rsid w:val="00D8672A"/>
    <w:rsid w:val="00D905CB"/>
    <w:rsid w:val="00D94708"/>
    <w:rsid w:val="00D958C0"/>
    <w:rsid w:val="00DA3ABA"/>
    <w:rsid w:val="00DA4849"/>
    <w:rsid w:val="00DA6AA3"/>
    <w:rsid w:val="00DD0702"/>
    <w:rsid w:val="00DE1670"/>
    <w:rsid w:val="00DE5343"/>
    <w:rsid w:val="00DF4CB8"/>
    <w:rsid w:val="00E018E7"/>
    <w:rsid w:val="00E2168C"/>
    <w:rsid w:val="00E22CA0"/>
    <w:rsid w:val="00E27F1D"/>
    <w:rsid w:val="00E50E87"/>
    <w:rsid w:val="00E57DD8"/>
    <w:rsid w:val="00E71C57"/>
    <w:rsid w:val="00E72C53"/>
    <w:rsid w:val="00E80A76"/>
    <w:rsid w:val="00E80BB2"/>
    <w:rsid w:val="00E86F0B"/>
    <w:rsid w:val="00E9238F"/>
    <w:rsid w:val="00E96E69"/>
    <w:rsid w:val="00EA0C8A"/>
    <w:rsid w:val="00EA5E1C"/>
    <w:rsid w:val="00EA5E44"/>
    <w:rsid w:val="00EB3325"/>
    <w:rsid w:val="00EC0B18"/>
    <w:rsid w:val="00EC1487"/>
    <w:rsid w:val="00ED12B3"/>
    <w:rsid w:val="00ED529C"/>
    <w:rsid w:val="00ED758A"/>
    <w:rsid w:val="00EE76C4"/>
    <w:rsid w:val="00EE7A2E"/>
    <w:rsid w:val="00EF7ECF"/>
    <w:rsid w:val="00F00D8B"/>
    <w:rsid w:val="00F120BE"/>
    <w:rsid w:val="00F12FD5"/>
    <w:rsid w:val="00F2104C"/>
    <w:rsid w:val="00F23F5F"/>
    <w:rsid w:val="00F3469E"/>
    <w:rsid w:val="00F40BAD"/>
    <w:rsid w:val="00F5123F"/>
    <w:rsid w:val="00F515A3"/>
    <w:rsid w:val="00F5330D"/>
    <w:rsid w:val="00F5755C"/>
    <w:rsid w:val="00F6154D"/>
    <w:rsid w:val="00F73E49"/>
    <w:rsid w:val="00F81A3A"/>
    <w:rsid w:val="00F84C3C"/>
    <w:rsid w:val="00F94960"/>
    <w:rsid w:val="00FB3532"/>
    <w:rsid w:val="00FB6B6F"/>
    <w:rsid w:val="00FD622B"/>
    <w:rsid w:val="00FD7D63"/>
    <w:rsid w:val="00FE5925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Default">
    <w:name w:val="Default"/>
    <w:rsid w:val="00403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034B1"/>
    <w:pPr>
      <w:spacing w:line="241" w:lineRule="atLeast"/>
    </w:pPr>
    <w:rPr>
      <w:color w:val="000000" w:themeColor="text1"/>
    </w:rPr>
  </w:style>
  <w:style w:type="character" w:customStyle="1" w:styleId="A1">
    <w:name w:val="A1"/>
    <w:uiPriority w:val="99"/>
    <w:rsid w:val="004034B1"/>
    <w:rPr>
      <w:color w:val="221E1F"/>
      <w:sz w:val="36"/>
      <w:szCs w:val="36"/>
    </w:rPr>
  </w:style>
  <w:style w:type="character" w:customStyle="1" w:styleId="A2">
    <w:name w:val="A2"/>
    <w:uiPriority w:val="99"/>
    <w:rsid w:val="004034B1"/>
    <w:rPr>
      <w:color w:val="221E1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1266E2"/>
    <w:pPr>
      <w:spacing w:after="13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A5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Default">
    <w:name w:val="Default"/>
    <w:rsid w:val="00403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034B1"/>
    <w:pPr>
      <w:spacing w:line="241" w:lineRule="atLeast"/>
    </w:pPr>
    <w:rPr>
      <w:color w:val="000000" w:themeColor="text1"/>
    </w:rPr>
  </w:style>
  <w:style w:type="character" w:customStyle="1" w:styleId="A1">
    <w:name w:val="A1"/>
    <w:uiPriority w:val="99"/>
    <w:rsid w:val="004034B1"/>
    <w:rPr>
      <w:color w:val="221E1F"/>
      <w:sz w:val="36"/>
      <w:szCs w:val="36"/>
    </w:rPr>
  </w:style>
  <w:style w:type="character" w:customStyle="1" w:styleId="A2">
    <w:name w:val="A2"/>
    <w:uiPriority w:val="99"/>
    <w:rsid w:val="004034B1"/>
    <w:rPr>
      <w:color w:val="221E1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1266E2"/>
    <w:pPr>
      <w:spacing w:after="13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A5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5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osette.dahlin@helsingborg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5FD623A-7345-4DC6-98E8-DB28C8BC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94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91</cp:revision>
  <cp:lastPrinted>2014-06-17T06:55:00Z</cp:lastPrinted>
  <dcterms:created xsi:type="dcterms:W3CDTF">2014-05-26T11:23:00Z</dcterms:created>
  <dcterms:modified xsi:type="dcterms:W3CDTF">2014-06-17T07:08:00Z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