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C6" w:rsidRDefault="00872DC6" w:rsidP="00872DC6">
      <w:pPr>
        <w:pStyle w:val="Rubrik1"/>
      </w:pPr>
      <w:r>
        <w:t>Kammarmusikfestival i litteraturens tecken</w:t>
      </w:r>
    </w:p>
    <w:p w:rsidR="00872DC6" w:rsidRDefault="00872DC6" w:rsidP="00872DC6">
      <w:r w:rsidRPr="00872DC6">
        <w:rPr>
          <w:b/>
        </w:rPr>
        <w:t>Gunnebo kammarmusikfestival fokuserar i år på relationen mellan litteratur och musik, hur beskriver kända tonsättare sina favoritböcker och vad händer när författare får sätta ord på sin favoritmusik?</w:t>
      </w:r>
      <w:r>
        <w:t xml:space="preserve"> </w:t>
      </w:r>
      <w:r w:rsidRPr="00872DC6">
        <w:rPr>
          <w:b/>
        </w:rPr>
        <w:t xml:space="preserve">Möt författarna </w:t>
      </w:r>
      <w:proofErr w:type="spellStart"/>
      <w:r w:rsidR="0087789E">
        <w:rPr>
          <w:b/>
        </w:rPr>
        <w:t>Jila</w:t>
      </w:r>
      <w:proofErr w:type="spellEnd"/>
      <w:r w:rsidR="0087789E">
        <w:rPr>
          <w:b/>
        </w:rPr>
        <w:t xml:space="preserve"> </w:t>
      </w:r>
      <w:proofErr w:type="spellStart"/>
      <w:r w:rsidR="0087789E">
        <w:rPr>
          <w:b/>
        </w:rPr>
        <w:t>Mossaed</w:t>
      </w:r>
      <w:proofErr w:type="spellEnd"/>
      <w:r w:rsidR="0087789E">
        <w:rPr>
          <w:b/>
        </w:rPr>
        <w:t xml:space="preserve"> och Göran Greider</w:t>
      </w:r>
      <w:r w:rsidRPr="00872DC6">
        <w:rPr>
          <w:b/>
        </w:rPr>
        <w:t>, lyssna till skådespelaren</w:t>
      </w:r>
      <w:r w:rsidR="0087789E">
        <w:rPr>
          <w:b/>
        </w:rPr>
        <w:t xml:space="preserve"> Reine Brynolfsson</w:t>
      </w:r>
      <w:r w:rsidRPr="00872DC6">
        <w:rPr>
          <w:b/>
        </w:rPr>
        <w:t xml:space="preserve"> och musikerna </w:t>
      </w:r>
      <w:r w:rsidR="00751B34">
        <w:rPr>
          <w:b/>
        </w:rPr>
        <w:t>The Gothenburg Combo,</w:t>
      </w:r>
      <w:r w:rsidR="0087789E">
        <w:rPr>
          <w:b/>
        </w:rPr>
        <w:t xml:space="preserve"> Anders Lagerqvist och Stefan Bojsten m.fl.</w:t>
      </w:r>
      <w:r w:rsidR="005D7966">
        <w:rPr>
          <w:b/>
        </w:rPr>
        <w:t xml:space="preserve"> under 4 dagar</w:t>
      </w:r>
      <w:r w:rsidR="00751B34">
        <w:rPr>
          <w:b/>
        </w:rPr>
        <w:t xml:space="preserve"> i blomstrande maj</w:t>
      </w:r>
      <w:r w:rsidR="00576A89">
        <w:rPr>
          <w:b/>
        </w:rPr>
        <w:t xml:space="preserve"> på Gunnebo Slott och Trädgårdar</w:t>
      </w:r>
      <w:r w:rsidR="00751B34">
        <w:rPr>
          <w:b/>
        </w:rPr>
        <w:t>.</w:t>
      </w:r>
    </w:p>
    <w:p w:rsidR="00872DC6" w:rsidRDefault="00872DC6" w:rsidP="00872DC6"/>
    <w:p w:rsidR="005D7966" w:rsidRDefault="00872DC6" w:rsidP="00872DC6">
      <w:pPr>
        <w:rPr>
          <w:color w:val="222222"/>
          <w:u w:color="222222"/>
        </w:rPr>
      </w:pPr>
      <w:r w:rsidRPr="00872DC6">
        <w:t xml:space="preserve">För </w:t>
      </w:r>
      <w:r w:rsidR="0087789E">
        <w:t>11</w:t>
      </w:r>
      <w:r w:rsidRPr="00872DC6">
        <w:t>:e året</w:t>
      </w:r>
      <w:r w:rsidR="005D7966">
        <w:t xml:space="preserve"> arrangerar</w:t>
      </w:r>
      <w:r w:rsidRPr="00872DC6">
        <w:t xml:space="preserve"> </w:t>
      </w:r>
      <w:r w:rsidR="005D7966" w:rsidRPr="00872DC6">
        <w:rPr>
          <w:color w:val="222222"/>
          <w:u w:color="222222"/>
        </w:rPr>
        <w:t xml:space="preserve">Gunnebo slott &amp; trädgårdar </w:t>
      </w:r>
      <w:r w:rsidR="005D7966">
        <w:rPr>
          <w:color w:val="222222"/>
          <w:u w:color="222222"/>
        </w:rPr>
        <w:t xml:space="preserve">tillsammans </w:t>
      </w:r>
      <w:r w:rsidR="005D7966" w:rsidRPr="00872DC6">
        <w:rPr>
          <w:color w:val="222222"/>
          <w:u w:color="222222"/>
        </w:rPr>
        <w:t>med The Gothenburg Combo (David Hansson och Thomas Hansy)</w:t>
      </w:r>
      <w:r w:rsidR="005D7966">
        <w:rPr>
          <w:color w:val="222222"/>
          <w:u w:color="222222"/>
        </w:rPr>
        <w:t xml:space="preserve"> en uppskattad Kammarmusikfestival i slottets salonger. I vanlig ordning har flera stora namn bjudits in att delta, i år möter vi både författare, musiker och skådespelare när temat </w:t>
      </w:r>
      <w:r w:rsidR="005D7966" w:rsidRPr="00751B34">
        <w:rPr>
          <w:i/>
          <w:color w:val="222222"/>
          <w:u w:color="222222"/>
        </w:rPr>
        <w:t>”Tonernas poesi! Ordens musik</w:t>
      </w:r>
      <w:r w:rsidR="005D7966">
        <w:rPr>
          <w:color w:val="222222"/>
          <w:u w:color="222222"/>
        </w:rPr>
        <w:t xml:space="preserve">!” </w:t>
      </w:r>
      <w:r w:rsidR="0087789E">
        <w:rPr>
          <w:color w:val="222222"/>
          <w:u w:color="222222"/>
        </w:rPr>
        <w:t>presenteras</w:t>
      </w:r>
      <w:r w:rsidR="005D7966">
        <w:rPr>
          <w:color w:val="222222"/>
          <w:u w:color="222222"/>
        </w:rPr>
        <w:t>.</w:t>
      </w:r>
    </w:p>
    <w:p w:rsidR="00872DC6" w:rsidRDefault="00872DC6" w:rsidP="00872DC6"/>
    <w:p w:rsidR="00872DC6" w:rsidRDefault="00872DC6" w:rsidP="00576A89">
      <w:pPr>
        <w:rPr>
          <w:u w:color="222222"/>
        </w:rPr>
      </w:pPr>
      <w:r w:rsidRPr="00751B34">
        <w:rPr>
          <w:u w:color="222222"/>
        </w:rPr>
        <w:t xml:space="preserve">Hur beskriver kända kompositörer sina favoritböcker? Vad händer när författare får sätta ord på sin favoritmusik? Vad blir resultatet när den svensk-iranska författaren </w:t>
      </w:r>
      <w:proofErr w:type="spellStart"/>
      <w:r w:rsidRPr="00750B30">
        <w:rPr>
          <w:b/>
          <w:i/>
          <w:u w:color="222222"/>
        </w:rPr>
        <w:t>Jila</w:t>
      </w:r>
      <w:proofErr w:type="spellEnd"/>
      <w:r w:rsidRPr="00750B30">
        <w:rPr>
          <w:b/>
          <w:i/>
          <w:u w:color="222222"/>
        </w:rPr>
        <w:t xml:space="preserve"> </w:t>
      </w:r>
      <w:proofErr w:type="spellStart"/>
      <w:r w:rsidRPr="00750B30">
        <w:rPr>
          <w:b/>
          <w:i/>
          <w:u w:color="222222"/>
        </w:rPr>
        <w:t>Mossaed</w:t>
      </w:r>
      <w:proofErr w:type="spellEnd"/>
      <w:r w:rsidRPr="00751B34">
        <w:rPr>
          <w:u w:color="222222"/>
        </w:rPr>
        <w:t xml:space="preserve">, nyligen invald i Svenska Akademien, får skapa ett helt nytt verk tillsammans med kompositören </w:t>
      </w:r>
      <w:r w:rsidRPr="00750B30">
        <w:rPr>
          <w:b/>
          <w:i/>
          <w:u w:color="222222"/>
        </w:rPr>
        <w:t>Ulf Dageby</w:t>
      </w:r>
      <w:r w:rsidRPr="00751B34">
        <w:rPr>
          <w:u w:color="222222"/>
        </w:rPr>
        <w:t xml:space="preserve"> (känd från Nationalteatern)? Hur gestaltar skådespelaren </w:t>
      </w:r>
      <w:r w:rsidRPr="00750B30">
        <w:rPr>
          <w:b/>
          <w:i/>
          <w:u w:color="222222"/>
        </w:rPr>
        <w:t>Reine Brynolfsson</w:t>
      </w:r>
      <w:r w:rsidRPr="00751B34">
        <w:rPr>
          <w:u w:color="222222"/>
        </w:rPr>
        <w:t xml:space="preserve">, Den </w:t>
      </w:r>
      <w:r w:rsidRPr="0087789E">
        <w:rPr>
          <w:i/>
          <w:u w:color="222222"/>
        </w:rPr>
        <w:t>sena</w:t>
      </w:r>
      <w:r w:rsidRPr="00751B34">
        <w:rPr>
          <w:u w:color="222222"/>
        </w:rPr>
        <w:t xml:space="preserve"> stilen, </w:t>
      </w:r>
      <w:r w:rsidRPr="00750B30">
        <w:rPr>
          <w:b/>
          <w:i/>
          <w:u w:color="222222"/>
        </w:rPr>
        <w:t>Kjell Espmarks</w:t>
      </w:r>
      <w:r w:rsidRPr="00751B34">
        <w:rPr>
          <w:u w:color="222222"/>
        </w:rPr>
        <w:t xml:space="preserve"> senaste diktsamling? Och hur låter egentligen </w:t>
      </w:r>
      <w:proofErr w:type="spellStart"/>
      <w:r w:rsidRPr="00751B34">
        <w:rPr>
          <w:u w:color="222222"/>
        </w:rPr>
        <w:t>Vinteuils</w:t>
      </w:r>
      <w:proofErr w:type="spellEnd"/>
      <w:r w:rsidRPr="00751B34">
        <w:rPr>
          <w:u w:color="222222"/>
        </w:rPr>
        <w:t xml:space="preserve"> violinsonat i Marcels Prousts tegelstensroman </w:t>
      </w:r>
      <w:r w:rsidRPr="0087789E">
        <w:rPr>
          <w:i/>
          <w:u w:color="222222"/>
        </w:rPr>
        <w:t>På spaning efter den tid som flytt</w:t>
      </w:r>
      <w:r w:rsidRPr="00751B34">
        <w:rPr>
          <w:u w:color="222222"/>
        </w:rPr>
        <w:t xml:space="preserve">? </w:t>
      </w:r>
    </w:p>
    <w:p w:rsidR="00576A89" w:rsidRPr="00751B34" w:rsidRDefault="00576A89" w:rsidP="00576A89">
      <w:pPr>
        <w:rPr>
          <w:u w:color="222222"/>
        </w:rPr>
      </w:pPr>
    </w:p>
    <w:p w:rsidR="00751B34" w:rsidRPr="00751B34" w:rsidRDefault="00576A89" w:rsidP="00751B34">
      <w:pPr>
        <w:pStyle w:val="Frval"/>
        <w:rPr>
          <w:rFonts w:ascii="Calibri" w:eastAsiaTheme="minorHAnsi" w:hAnsi="Calibri" w:cs="Times New Roman"/>
          <w:color w:val="222222"/>
          <w:u w:color="222222"/>
          <w:bdr w:val="none" w:sz="0" w:space="0" w:color="auto"/>
          <w:lang w:eastAsia="en-US"/>
        </w:rPr>
      </w:pPr>
      <w:r>
        <w:rPr>
          <w:rFonts w:ascii="Calibri" w:eastAsiaTheme="minorHAnsi" w:hAnsi="Calibri" w:cs="Times New Roman"/>
          <w:color w:val="222222"/>
          <w:u w:color="222222"/>
          <w:bdr w:val="none" w:sz="0" w:space="0" w:color="auto"/>
          <w:lang w:eastAsia="en-US"/>
        </w:rPr>
        <w:t>Festivalen är en fortsättning på ett lyckat samarbete mellan Gunnebo</w:t>
      </w:r>
      <w:r w:rsidR="00FE385A">
        <w:rPr>
          <w:rFonts w:ascii="Calibri" w:eastAsiaTheme="minorHAnsi" w:hAnsi="Calibri" w:cs="Times New Roman"/>
          <w:color w:val="222222"/>
          <w:u w:color="222222"/>
          <w:bdr w:val="none" w:sz="0" w:space="0" w:color="auto"/>
          <w:lang w:eastAsia="en-US"/>
        </w:rPr>
        <w:t xml:space="preserve"> Slott och Trädgårdar</w:t>
      </w:r>
      <w:r>
        <w:rPr>
          <w:rFonts w:ascii="Calibri" w:eastAsiaTheme="minorHAnsi" w:hAnsi="Calibri" w:cs="Times New Roman"/>
          <w:color w:val="222222"/>
          <w:u w:color="222222"/>
          <w:bdr w:val="none" w:sz="0" w:space="0" w:color="auto"/>
          <w:lang w:eastAsia="en-US"/>
        </w:rPr>
        <w:t xml:space="preserve"> och Göteborgsduon </w:t>
      </w:r>
      <w:r w:rsidR="00751B34" w:rsidRPr="00750B30">
        <w:rPr>
          <w:rFonts w:ascii="Calibri" w:eastAsiaTheme="minorHAnsi" w:hAnsi="Calibri" w:cs="Times New Roman"/>
          <w:b/>
          <w:i/>
          <w:color w:val="222222"/>
          <w:u w:color="222222"/>
          <w:bdr w:val="none" w:sz="0" w:space="0" w:color="auto"/>
          <w:lang w:eastAsia="en-US"/>
        </w:rPr>
        <w:t>The Gothenburg Combo</w:t>
      </w:r>
      <w:r w:rsidR="00FE385A">
        <w:rPr>
          <w:rFonts w:ascii="Calibri" w:eastAsiaTheme="minorHAnsi" w:hAnsi="Calibri" w:cs="Times New Roman"/>
          <w:i/>
          <w:color w:val="222222"/>
          <w:u w:color="222222"/>
          <w:bdr w:val="none" w:sz="0" w:space="0" w:color="auto"/>
          <w:lang w:eastAsia="en-US"/>
        </w:rPr>
        <w:t xml:space="preserve"> </w:t>
      </w:r>
      <w:r w:rsidR="00FE385A" w:rsidRPr="00FE385A">
        <w:rPr>
          <w:rFonts w:ascii="Calibri" w:eastAsiaTheme="minorHAnsi" w:hAnsi="Calibri" w:cs="Times New Roman"/>
          <w:color w:val="222222"/>
          <w:u w:color="222222"/>
          <w:bdr w:val="none" w:sz="0" w:space="0" w:color="auto"/>
          <w:lang w:eastAsia="en-US"/>
        </w:rPr>
        <w:t>som</w:t>
      </w:r>
      <w:r w:rsidR="00FE385A">
        <w:rPr>
          <w:rFonts w:ascii="Calibri" w:eastAsiaTheme="minorHAnsi" w:hAnsi="Calibri" w:cs="Times New Roman"/>
          <w:i/>
          <w:color w:val="222222"/>
          <w:u w:color="222222"/>
          <w:bdr w:val="none" w:sz="0" w:space="0" w:color="auto"/>
          <w:lang w:eastAsia="en-US"/>
        </w:rPr>
        <w:t xml:space="preserve"> </w:t>
      </w:r>
      <w:r w:rsidR="00751B34" w:rsidRPr="00751B34">
        <w:rPr>
          <w:rFonts w:ascii="Calibri" w:eastAsiaTheme="minorHAnsi" w:hAnsi="Calibri" w:cs="Times New Roman"/>
          <w:color w:val="222222"/>
          <w:u w:color="222222"/>
          <w:bdr w:val="none" w:sz="0" w:space="0" w:color="auto"/>
          <w:lang w:eastAsia="en-US"/>
        </w:rPr>
        <w:t>består av gitarristerna David Hansson och Thomas Hansy</w:t>
      </w:r>
      <w:r w:rsidR="00FE385A">
        <w:rPr>
          <w:rFonts w:ascii="Calibri" w:eastAsiaTheme="minorHAnsi" w:hAnsi="Calibri" w:cs="Times New Roman"/>
          <w:color w:val="222222"/>
          <w:u w:color="222222"/>
          <w:bdr w:val="none" w:sz="0" w:space="0" w:color="auto"/>
          <w:lang w:eastAsia="en-US"/>
        </w:rPr>
        <w:t xml:space="preserve">. De </w:t>
      </w:r>
      <w:r w:rsidR="00751B34" w:rsidRPr="00751B34">
        <w:rPr>
          <w:rFonts w:ascii="Calibri" w:eastAsiaTheme="minorHAnsi" w:hAnsi="Calibri" w:cs="Times New Roman"/>
          <w:color w:val="222222"/>
          <w:u w:color="222222"/>
          <w:bdr w:val="none" w:sz="0" w:space="0" w:color="auto"/>
          <w:lang w:eastAsia="en-US"/>
        </w:rPr>
        <w:t>har med sitt enastå</w:t>
      </w:r>
      <w:r w:rsidR="00FE385A">
        <w:rPr>
          <w:rFonts w:ascii="Calibri" w:eastAsiaTheme="minorHAnsi" w:hAnsi="Calibri" w:cs="Times New Roman"/>
          <w:color w:val="222222"/>
          <w:u w:color="222222"/>
          <w:bdr w:val="none" w:sz="0" w:space="0" w:color="auto"/>
          <w:lang w:eastAsia="en-US"/>
        </w:rPr>
        <w:t xml:space="preserve">ende musikaliska samspel och </w:t>
      </w:r>
      <w:r w:rsidR="00751B34" w:rsidRPr="00751B34">
        <w:rPr>
          <w:rFonts w:ascii="Calibri" w:eastAsiaTheme="minorHAnsi" w:hAnsi="Calibri" w:cs="Times New Roman"/>
          <w:color w:val="222222"/>
          <w:u w:color="222222"/>
          <w:bdr w:val="none" w:sz="0" w:space="0" w:color="auto"/>
          <w:lang w:eastAsia="en-US"/>
        </w:rPr>
        <w:t>skickliga gitarrspel, sina omtumlande konserter och sin ovanligt starka scennärvaro rönt stor uppmärksamhet långt utanför Sveriges gränser. Med flertalet turnéer i Sydamerika, Nordamerika, Asien, Australien, Nya Zealand och Europa sa</w:t>
      </w:r>
      <w:r w:rsidR="0087789E">
        <w:rPr>
          <w:rFonts w:ascii="Calibri" w:eastAsiaTheme="minorHAnsi" w:hAnsi="Calibri" w:cs="Times New Roman"/>
          <w:color w:val="222222"/>
          <w:u w:color="222222"/>
          <w:bdr w:val="none" w:sz="0" w:space="0" w:color="auto"/>
          <w:lang w:eastAsia="en-US"/>
        </w:rPr>
        <w:t>mt sex prisbelönta och kritiker</w:t>
      </w:r>
      <w:r w:rsidR="00751B34" w:rsidRPr="00751B34">
        <w:rPr>
          <w:rFonts w:ascii="Calibri" w:eastAsiaTheme="minorHAnsi" w:hAnsi="Calibri" w:cs="Times New Roman"/>
          <w:color w:val="222222"/>
          <w:u w:color="222222"/>
          <w:bdr w:val="none" w:sz="0" w:space="0" w:color="auto"/>
          <w:lang w:eastAsia="en-US"/>
        </w:rPr>
        <w:t>hyllade album är The Gothenburg Combo idag en av Sveriges mest aktiva ensembler internationellt och nationellt.</w:t>
      </w:r>
      <w:bookmarkStart w:id="0" w:name="_GoBack"/>
      <w:bookmarkEnd w:id="0"/>
    </w:p>
    <w:p w:rsidR="00751B34" w:rsidRDefault="00751B34" w:rsidP="00751B34">
      <w:pPr>
        <w:rPr>
          <w:u w:color="222222"/>
        </w:rPr>
      </w:pPr>
    </w:p>
    <w:p w:rsidR="00576A89" w:rsidRPr="00751B34" w:rsidRDefault="00576A89" w:rsidP="00576A89">
      <w:pPr>
        <w:pStyle w:val="Frval"/>
        <w:rPr>
          <w:rFonts w:ascii="Calibri" w:eastAsiaTheme="minorHAnsi" w:hAnsi="Calibri" w:cs="Times New Roman"/>
          <w:color w:val="222222"/>
          <w:u w:color="222222"/>
          <w:bdr w:val="none" w:sz="0" w:space="0" w:color="auto"/>
          <w:lang w:eastAsia="en-US"/>
        </w:rPr>
      </w:pPr>
      <w:r w:rsidRPr="00576A89">
        <w:rPr>
          <w:rFonts w:ascii="Calibri" w:eastAsiaTheme="minorHAnsi" w:hAnsi="Calibri" w:cs="Times New Roman"/>
          <w:b/>
          <w:color w:val="222222"/>
          <w:u w:color="222222"/>
          <w:bdr w:val="none" w:sz="0" w:space="0" w:color="auto"/>
          <w:lang w:eastAsia="en-US"/>
        </w:rPr>
        <w:t>Medverkande artister och författare:</w:t>
      </w:r>
      <w:r w:rsidRPr="00751B34">
        <w:rPr>
          <w:rFonts w:ascii="Calibri" w:eastAsiaTheme="minorHAnsi" w:hAnsi="Calibri" w:cs="Times New Roman"/>
          <w:color w:val="222222"/>
          <w:u w:color="222222"/>
          <w:bdr w:val="none" w:sz="0" w:space="0" w:color="auto"/>
          <w:lang w:eastAsia="en-US"/>
        </w:rPr>
        <w:t xml:space="preserve"> </w:t>
      </w:r>
      <w:r>
        <w:rPr>
          <w:rFonts w:ascii="Calibri" w:eastAsiaTheme="minorHAnsi" w:hAnsi="Calibri" w:cs="Times New Roman"/>
          <w:color w:val="222222"/>
          <w:u w:color="222222"/>
          <w:bdr w:val="none" w:sz="0" w:space="0" w:color="auto"/>
          <w:lang w:eastAsia="en-US"/>
        </w:rPr>
        <w:br/>
      </w:r>
      <w:r w:rsidRPr="00751B34">
        <w:rPr>
          <w:rFonts w:ascii="Calibri" w:eastAsiaTheme="minorHAnsi" w:hAnsi="Calibri" w:cs="Times New Roman"/>
          <w:color w:val="222222"/>
          <w:u w:color="222222"/>
          <w:bdr w:val="none" w:sz="0" w:space="0" w:color="auto"/>
          <w:lang w:eastAsia="en-US"/>
        </w:rPr>
        <w:t xml:space="preserve">Reine Brynolfsson, </w:t>
      </w:r>
      <w:proofErr w:type="spellStart"/>
      <w:r w:rsidRPr="00751B34">
        <w:rPr>
          <w:rFonts w:ascii="Calibri" w:eastAsiaTheme="minorHAnsi" w:hAnsi="Calibri" w:cs="Times New Roman"/>
          <w:color w:val="222222"/>
          <w:u w:color="222222"/>
          <w:bdr w:val="none" w:sz="0" w:space="0" w:color="auto"/>
          <w:lang w:eastAsia="en-US"/>
        </w:rPr>
        <w:t>Jila</w:t>
      </w:r>
      <w:proofErr w:type="spellEnd"/>
      <w:r w:rsidRPr="00751B34">
        <w:rPr>
          <w:rFonts w:ascii="Calibri" w:eastAsiaTheme="minorHAnsi" w:hAnsi="Calibri" w:cs="Times New Roman"/>
          <w:color w:val="222222"/>
          <w:u w:color="222222"/>
          <w:bdr w:val="none" w:sz="0" w:space="0" w:color="auto"/>
          <w:lang w:eastAsia="en-US"/>
        </w:rPr>
        <w:t xml:space="preserve"> </w:t>
      </w:r>
      <w:proofErr w:type="spellStart"/>
      <w:r w:rsidRPr="00751B34">
        <w:rPr>
          <w:rFonts w:ascii="Calibri" w:eastAsiaTheme="minorHAnsi" w:hAnsi="Calibri" w:cs="Times New Roman"/>
          <w:color w:val="222222"/>
          <w:u w:color="222222"/>
          <w:bdr w:val="none" w:sz="0" w:space="0" w:color="auto"/>
          <w:lang w:eastAsia="en-US"/>
        </w:rPr>
        <w:t>Mossaed</w:t>
      </w:r>
      <w:proofErr w:type="spellEnd"/>
      <w:r w:rsidRPr="00751B34">
        <w:rPr>
          <w:rFonts w:ascii="Calibri" w:eastAsiaTheme="minorHAnsi" w:hAnsi="Calibri" w:cs="Times New Roman"/>
          <w:color w:val="222222"/>
          <w:u w:color="222222"/>
          <w:bdr w:val="none" w:sz="0" w:space="0" w:color="auto"/>
          <w:lang w:eastAsia="en-US"/>
        </w:rPr>
        <w:t xml:space="preserve">, Kjell Espmark, Agneta Pleijel, Göran Greider, Ulrika Knutsson, Ulf Dageby, Anders Lagerqvist, Stefan Bojsten, </w:t>
      </w:r>
      <w:proofErr w:type="spellStart"/>
      <w:r w:rsidRPr="00751B34">
        <w:rPr>
          <w:rFonts w:ascii="Calibri" w:eastAsiaTheme="minorHAnsi" w:hAnsi="Calibri" w:cs="Times New Roman"/>
          <w:color w:val="222222"/>
          <w:u w:color="222222"/>
          <w:bdr w:val="none" w:sz="0" w:space="0" w:color="auto"/>
          <w:lang w:eastAsia="en-US"/>
        </w:rPr>
        <w:t>Öyvor</w:t>
      </w:r>
      <w:proofErr w:type="spellEnd"/>
      <w:r w:rsidRPr="00751B34">
        <w:rPr>
          <w:rFonts w:ascii="Calibri" w:eastAsiaTheme="minorHAnsi" w:hAnsi="Calibri" w:cs="Times New Roman"/>
          <w:color w:val="222222"/>
          <w:u w:color="222222"/>
          <w:bdr w:val="none" w:sz="0" w:space="0" w:color="auto"/>
          <w:lang w:eastAsia="en-US"/>
        </w:rPr>
        <w:t xml:space="preserve"> </w:t>
      </w:r>
      <w:proofErr w:type="spellStart"/>
      <w:r w:rsidRPr="00751B34">
        <w:rPr>
          <w:rFonts w:ascii="Calibri" w:eastAsiaTheme="minorHAnsi" w:hAnsi="Calibri" w:cs="Times New Roman"/>
          <w:color w:val="222222"/>
          <w:u w:color="222222"/>
          <w:bdr w:val="none" w:sz="0" w:space="0" w:color="auto"/>
          <w:lang w:eastAsia="en-US"/>
        </w:rPr>
        <w:t>Volle</w:t>
      </w:r>
      <w:proofErr w:type="spellEnd"/>
      <w:r w:rsidRPr="00751B34">
        <w:rPr>
          <w:rFonts w:ascii="Calibri" w:eastAsiaTheme="minorHAnsi" w:hAnsi="Calibri" w:cs="Times New Roman"/>
          <w:color w:val="222222"/>
          <w:u w:color="222222"/>
          <w:bdr w:val="none" w:sz="0" w:space="0" w:color="auto"/>
          <w:lang w:eastAsia="en-US"/>
        </w:rPr>
        <w:t>, Karin Berggren, Magnus Pehrsson, Frida Bromander, Karin Birgersson The Gothenburg Combo (David Hansson och Thomas Hansy), samt elever och lärare från Mölndals Kulturskola.</w:t>
      </w:r>
    </w:p>
    <w:p w:rsidR="00576A89" w:rsidRPr="00751B34" w:rsidRDefault="00576A89" w:rsidP="00751B34">
      <w:pPr>
        <w:rPr>
          <w:u w:color="222222"/>
        </w:rPr>
      </w:pPr>
    </w:p>
    <w:p w:rsidR="00751B34" w:rsidRPr="00751B34" w:rsidRDefault="00751B34" w:rsidP="00751B34">
      <w:pPr>
        <w:rPr>
          <w:u w:color="222222"/>
        </w:rPr>
      </w:pPr>
      <w:r w:rsidRPr="00751B34">
        <w:rPr>
          <w:u w:color="222222"/>
        </w:rPr>
        <w:t xml:space="preserve">Under festivalen presenteras även utställningen ”Min Resa”. En utställning om de resor människor gör. Såväl inre som yttre. Upplevelser som förändrat, resor som förändrat. </w:t>
      </w:r>
    </w:p>
    <w:p w:rsidR="00751B34" w:rsidRPr="00751B34" w:rsidRDefault="00751B34" w:rsidP="00751B34">
      <w:pPr>
        <w:rPr>
          <w:u w:color="222222"/>
        </w:rPr>
      </w:pPr>
      <w:r w:rsidRPr="00751B34">
        <w:rPr>
          <w:u w:color="222222"/>
        </w:rPr>
        <w:t>Utställningen är i formen musikaliska berättelser som har skapats inför festivalen av ungdomar. Dessa finns att lyssna på i Gunnebos underbara miljö.</w:t>
      </w:r>
    </w:p>
    <w:p w:rsidR="00576A89" w:rsidRDefault="00576A89" w:rsidP="00751B34">
      <w:pPr>
        <w:rPr>
          <w:u w:color="222222"/>
        </w:rPr>
      </w:pPr>
    </w:p>
    <w:p w:rsidR="00751B34" w:rsidRDefault="00576A89" w:rsidP="00751B34">
      <w:pPr>
        <w:rPr>
          <w:u w:color="222222"/>
        </w:rPr>
      </w:pPr>
      <w:r w:rsidRPr="00576A89">
        <w:rPr>
          <w:u w:color="222222"/>
        </w:rPr>
        <w:t>Festivalen arrangeras med stöd från Kulturrådet och Statens Musikverk</w:t>
      </w:r>
      <w:r>
        <w:rPr>
          <w:u w:color="222222"/>
        </w:rPr>
        <w:t>.</w:t>
      </w:r>
    </w:p>
    <w:p w:rsidR="00751B34" w:rsidRDefault="00751B34" w:rsidP="00751B34">
      <w:pPr>
        <w:rPr>
          <w:u w:color="222222"/>
        </w:rPr>
      </w:pPr>
    </w:p>
    <w:p w:rsidR="00751B34" w:rsidRDefault="00751B34" w:rsidP="00751B34">
      <w:pPr>
        <w:rPr>
          <w:u w:color="222222"/>
        </w:rPr>
      </w:pPr>
    </w:p>
    <w:p w:rsidR="00751B34" w:rsidRDefault="00751B34" w:rsidP="00751B34">
      <w:pPr>
        <w:rPr>
          <w:u w:color="222222"/>
        </w:rPr>
      </w:pPr>
    </w:p>
    <w:p w:rsidR="00751B34" w:rsidRPr="00751B34" w:rsidRDefault="00751B34" w:rsidP="00751B34">
      <w:pPr>
        <w:rPr>
          <w:u w:color="222222"/>
        </w:rPr>
      </w:pPr>
    </w:p>
    <w:p w:rsidR="005D7966" w:rsidRDefault="005D7966" w:rsidP="00872DC6"/>
    <w:p w:rsidR="00872DC6" w:rsidRDefault="00872DC6" w:rsidP="00872DC6">
      <w:pPr>
        <w:rPr>
          <w:b/>
          <w:bCs/>
        </w:rPr>
      </w:pPr>
    </w:p>
    <w:p w:rsidR="00576A89" w:rsidRDefault="00576A89" w:rsidP="00872DC6">
      <w:pPr>
        <w:rPr>
          <w:b/>
          <w:bCs/>
        </w:rPr>
      </w:pPr>
    </w:p>
    <w:p w:rsidR="00872DC6" w:rsidRDefault="00872DC6" w:rsidP="00872DC6">
      <w:pPr>
        <w:rPr>
          <w:b/>
          <w:bCs/>
        </w:rPr>
      </w:pPr>
    </w:p>
    <w:p w:rsidR="00FE385A" w:rsidRDefault="00FE385A" w:rsidP="00872DC6">
      <w:pPr>
        <w:rPr>
          <w:b/>
          <w:bCs/>
        </w:rPr>
      </w:pPr>
    </w:p>
    <w:p w:rsidR="00872DC6" w:rsidRDefault="00576A89" w:rsidP="00872DC6">
      <w:pPr>
        <w:rPr>
          <w:b/>
          <w:bCs/>
        </w:rPr>
      </w:pPr>
      <w:r>
        <w:rPr>
          <w:b/>
          <w:bCs/>
        </w:rPr>
        <w:lastRenderedPageBreak/>
        <w:t xml:space="preserve">Program </w:t>
      </w:r>
      <w:r w:rsidR="00872DC6">
        <w:rPr>
          <w:b/>
          <w:bCs/>
        </w:rPr>
        <w:t>Gunnebo kammarmusikfestival 2019</w:t>
      </w:r>
    </w:p>
    <w:p w:rsidR="00872DC6" w:rsidRDefault="00872DC6" w:rsidP="00872DC6"/>
    <w:p w:rsidR="00872DC6" w:rsidRDefault="00872DC6" w:rsidP="00872DC6">
      <w:r>
        <w:t xml:space="preserve">23 maj </w:t>
      </w:r>
      <w:proofErr w:type="spellStart"/>
      <w:r>
        <w:t>kl</w:t>
      </w:r>
      <w:proofErr w:type="spellEnd"/>
      <w:r>
        <w:t xml:space="preserve"> 18.30                             </w:t>
      </w:r>
      <w:r>
        <w:rPr>
          <w:b/>
          <w:bCs/>
          <w:i/>
          <w:iCs/>
        </w:rPr>
        <w:t>Hur låter din favoritbok?</w:t>
      </w:r>
    </w:p>
    <w:p w:rsidR="00872DC6" w:rsidRDefault="00872DC6" w:rsidP="00872DC6">
      <w:pPr>
        <w:ind w:left="2608" w:hanging="2608"/>
      </w:pPr>
      <w:r>
        <w:t xml:space="preserve">Salongen, Gunnebo </w:t>
      </w:r>
      <w:proofErr w:type="gramStart"/>
      <w:r>
        <w:t>slott        Hur</w:t>
      </w:r>
      <w:proofErr w:type="gramEnd"/>
      <w:r>
        <w:t xml:space="preserve"> låter Robinson Kruse eller Sagan om Ringen? Hur klingar Yoko Onos, Edith Södergrans och John Steinbecks texter översatta till musikens språk? Tolv av Sveriges främsta tonsättare har specialskrivit var sitt stycke med inspiration från ett litterärt verk. Medverkande </w:t>
      </w:r>
      <w:proofErr w:type="spellStart"/>
      <w:r>
        <w:t>TheGothenburgCombo</w:t>
      </w:r>
      <w:proofErr w:type="spellEnd"/>
      <w:r>
        <w:t>, gitarr (bild på dem finns under G/Evenemang/2019/ Kammarmusikhelgen/Foton)</w:t>
      </w:r>
    </w:p>
    <w:p w:rsidR="00872DC6" w:rsidRDefault="00872DC6" w:rsidP="00872DC6">
      <w:pPr>
        <w:ind w:left="2608" w:hanging="2608"/>
      </w:pPr>
    </w:p>
    <w:p w:rsidR="00872DC6" w:rsidRDefault="00872DC6" w:rsidP="00872DC6">
      <w:pPr>
        <w:ind w:left="2608" w:hanging="2608"/>
        <w:rPr>
          <w:b/>
          <w:bCs/>
          <w:i/>
          <w:iCs/>
        </w:rPr>
      </w:pPr>
      <w:r>
        <w:t xml:space="preserve">24 maj </w:t>
      </w:r>
      <w:proofErr w:type="spellStart"/>
      <w:r>
        <w:t>kl</w:t>
      </w:r>
      <w:proofErr w:type="spellEnd"/>
      <w:r>
        <w:t xml:space="preserve"> 18.30                             </w:t>
      </w:r>
      <w:r>
        <w:rPr>
          <w:b/>
          <w:bCs/>
          <w:i/>
          <w:iCs/>
        </w:rPr>
        <w:t>Författarnas val: Agneta Pleijel och Göran Greider sätter ord på musiken!</w:t>
      </w:r>
    </w:p>
    <w:p w:rsidR="00872DC6" w:rsidRDefault="00872DC6" w:rsidP="00872DC6">
      <w:pPr>
        <w:ind w:left="2608" w:hanging="2608"/>
      </w:pPr>
      <w:r>
        <w:t xml:space="preserve">Salongen, Gunnebo </w:t>
      </w:r>
      <w:proofErr w:type="gramStart"/>
      <w:r>
        <w:t>slott        Vad</w:t>
      </w:r>
      <w:proofErr w:type="gramEnd"/>
      <w:r>
        <w:t xml:space="preserve"> händer om man vänder på det förväntade; när man inte tonsätter en text utan i stället gör tvärtom och sätter ord på musiken? Agneta Pleijel och Göran Greider talar om sina största lyssnar-upplevelser och sätter ord på sina absoluta favoritverk. Medverkande: </w:t>
      </w:r>
      <w:proofErr w:type="spellStart"/>
      <w:r>
        <w:t>Øyvor</w:t>
      </w:r>
      <w:proofErr w:type="spellEnd"/>
      <w:r>
        <w:t xml:space="preserve"> </w:t>
      </w:r>
      <w:proofErr w:type="spellStart"/>
      <w:r>
        <w:t>Volle</w:t>
      </w:r>
      <w:proofErr w:type="spellEnd"/>
      <w:r>
        <w:t>, Frida Bromander, Karin Birgersson, Karin Berggren, Magnus Pehrsson (bilder finns under G)</w:t>
      </w:r>
    </w:p>
    <w:p w:rsidR="00872DC6" w:rsidRDefault="00872DC6" w:rsidP="00872DC6">
      <w:pPr>
        <w:ind w:left="2608" w:hanging="2608"/>
      </w:pPr>
    </w:p>
    <w:p w:rsidR="00872DC6" w:rsidRDefault="00872DC6" w:rsidP="00872DC6">
      <w:pPr>
        <w:ind w:left="2608" w:hanging="2608"/>
        <w:rPr>
          <w:b/>
          <w:bCs/>
        </w:rPr>
      </w:pPr>
      <w:r>
        <w:t xml:space="preserve">25 maj </w:t>
      </w:r>
      <w:proofErr w:type="spellStart"/>
      <w:r>
        <w:t>kl</w:t>
      </w:r>
      <w:proofErr w:type="spellEnd"/>
      <w:r>
        <w:t xml:space="preserve"> 18.30                             </w:t>
      </w:r>
      <w:r>
        <w:rPr>
          <w:b/>
          <w:bCs/>
        </w:rPr>
        <w:t xml:space="preserve">Ordens musik: </w:t>
      </w:r>
      <w:proofErr w:type="spellStart"/>
      <w:r>
        <w:rPr>
          <w:b/>
          <w:bCs/>
        </w:rPr>
        <w:t>Jila</w:t>
      </w:r>
      <w:proofErr w:type="spellEnd"/>
      <w:r>
        <w:rPr>
          <w:b/>
          <w:bCs/>
        </w:rPr>
        <w:t xml:space="preserve"> </w:t>
      </w:r>
      <w:proofErr w:type="spellStart"/>
      <w:r>
        <w:rPr>
          <w:b/>
          <w:bCs/>
        </w:rPr>
        <w:t>Mossaed</w:t>
      </w:r>
      <w:proofErr w:type="spellEnd"/>
      <w:r>
        <w:rPr>
          <w:b/>
          <w:bCs/>
        </w:rPr>
        <w:t xml:space="preserve"> och Kjell Espmark</w:t>
      </w:r>
    </w:p>
    <w:p w:rsidR="00872DC6" w:rsidRDefault="00872DC6" w:rsidP="00872DC6">
      <w:pPr>
        <w:ind w:left="2608" w:hanging="2608"/>
        <w:rPr>
          <w:i/>
          <w:iCs/>
        </w:rPr>
      </w:pPr>
      <w:r>
        <w:t xml:space="preserve">Salongen, Gunnebo </w:t>
      </w:r>
      <w:proofErr w:type="gramStart"/>
      <w:r>
        <w:t>slott        En</w:t>
      </w:r>
      <w:proofErr w:type="gramEnd"/>
      <w:r>
        <w:t xml:space="preserve"> unik föreställning där två författare, tillika ledamöter i Svenska Akademien, presenteras. Skådespelaren Reine Brynolfsson reciterar ur Kjell Espmarks senaste diktsamling </w:t>
      </w:r>
      <w:r>
        <w:rPr>
          <w:i/>
          <w:iCs/>
        </w:rPr>
        <w:t>Den sena stilen</w:t>
      </w:r>
    </w:p>
    <w:p w:rsidR="00872DC6" w:rsidRDefault="00872DC6" w:rsidP="00872DC6">
      <w:pPr>
        <w:ind w:left="2608" w:hanging="2608"/>
      </w:pPr>
      <w:r>
        <w:rPr>
          <w:i/>
          <w:iCs/>
        </w:rPr>
        <w:t xml:space="preserve">                                                          </w:t>
      </w:r>
      <w:r>
        <w:t xml:space="preserve">och </w:t>
      </w:r>
      <w:proofErr w:type="spellStart"/>
      <w:r>
        <w:t>Jila</w:t>
      </w:r>
      <w:proofErr w:type="spellEnd"/>
      <w:r>
        <w:t xml:space="preserve"> </w:t>
      </w:r>
      <w:proofErr w:type="spellStart"/>
      <w:r>
        <w:t>Mossaed</w:t>
      </w:r>
      <w:proofErr w:type="spellEnd"/>
      <w:r>
        <w:t xml:space="preserve"> presenterar en helt ny text, tonsatt av Ulf Dageby. Medverkande: Anders Lindqvist, violin och </w:t>
      </w:r>
      <w:proofErr w:type="spellStart"/>
      <w:r>
        <w:t>TheGothenburgCombo</w:t>
      </w:r>
      <w:proofErr w:type="spellEnd"/>
      <w:r>
        <w:t xml:space="preserve">, gitarr (Bild finns på alla, ta de som är bäst men åtminstone på Reine Brynolfsson och </w:t>
      </w:r>
      <w:proofErr w:type="spellStart"/>
      <w:r>
        <w:t>Jila</w:t>
      </w:r>
      <w:proofErr w:type="spellEnd"/>
      <w:r>
        <w:t xml:space="preserve"> </w:t>
      </w:r>
      <w:proofErr w:type="spellStart"/>
      <w:r>
        <w:t>Mossaed</w:t>
      </w:r>
      <w:proofErr w:type="spellEnd"/>
      <w:r>
        <w:t>).</w:t>
      </w:r>
    </w:p>
    <w:p w:rsidR="00872DC6" w:rsidRDefault="00872DC6" w:rsidP="00872DC6">
      <w:pPr>
        <w:ind w:left="2608" w:hanging="2608"/>
      </w:pPr>
    </w:p>
    <w:p w:rsidR="00872DC6" w:rsidRDefault="00872DC6" w:rsidP="00872DC6">
      <w:pPr>
        <w:ind w:left="2608" w:hanging="2608"/>
      </w:pPr>
      <w:r>
        <w:t xml:space="preserve">26 maj </w:t>
      </w:r>
      <w:proofErr w:type="spellStart"/>
      <w:r>
        <w:t>kl</w:t>
      </w:r>
      <w:proofErr w:type="spellEnd"/>
      <w:r>
        <w:t xml:space="preserve"> </w:t>
      </w:r>
      <w:proofErr w:type="gramStart"/>
      <w:r>
        <w:t xml:space="preserve">14                                   </w:t>
      </w:r>
      <w:r>
        <w:rPr>
          <w:b/>
          <w:bCs/>
          <w:i/>
          <w:iCs/>
        </w:rPr>
        <w:t>Tonernas</w:t>
      </w:r>
      <w:proofErr w:type="gramEnd"/>
      <w:r>
        <w:rPr>
          <w:b/>
          <w:bCs/>
          <w:i/>
          <w:iCs/>
        </w:rPr>
        <w:t xml:space="preserve"> poesi</w:t>
      </w:r>
    </w:p>
    <w:p w:rsidR="00872DC6" w:rsidRDefault="00872DC6" w:rsidP="00872DC6">
      <w:pPr>
        <w:ind w:left="2608" w:hanging="2608"/>
      </w:pPr>
      <w:r>
        <w:t xml:space="preserve">Vagnboden, </w:t>
      </w:r>
      <w:proofErr w:type="gramStart"/>
      <w:r>
        <w:t>Gunnebo             Traditionsenligt</w:t>
      </w:r>
      <w:proofErr w:type="gramEnd"/>
      <w:r>
        <w:t xml:space="preserve"> framförs arior, sonater, visor, gavotter, jazzstandards och dikter av Mölndals framtida musikaliska stjärnor.</w:t>
      </w:r>
    </w:p>
    <w:p w:rsidR="00872DC6" w:rsidRDefault="00872DC6" w:rsidP="00872DC6">
      <w:pPr>
        <w:ind w:left="2608" w:hanging="2608"/>
      </w:pPr>
    </w:p>
    <w:p w:rsidR="00872DC6" w:rsidRDefault="00872DC6" w:rsidP="00872DC6">
      <w:pPr>
        <w:ind w:left="2608" w:hanging="2608"/>
      </w:pPr>
      <w:r>
        <w:t xml:space="preserve">26 maj </w:t>
      </w:r>
      <w:proofErr w:type="spellStart"/>
      <w:r>
        <w:t>kl</w:t>
      </w:r>
      <w:proofErr w:type="spellEnd"/>
      <w:r>
        <w:t xml:space="preserve"> 18.30                             </w:t>
      </w:r>
      <w:r>
        <w:rPr>
          <w:b/>
          <w:bCs/>
          <w:i/>
          <w:iCs/>
        </w:rPr>
        <w:t>På spaning efter en violinsonat</w:t>
      </w:r>
    </w:p>
    <w:p w:rsidR="00872DC6" w:rsidRDefault="00872DC6" w:rsidP="00872DC6">
      <w:pPr>
        <w:ind w:left="2608" w:hanging="2608"/>
      </w:pPr>
      <w:r>
        <w:t xml:space="preserve">Salongen, Gunnebo </w:t>
      </w:r>
      <w:proofErr w:type="gramStart"/>
      <w:r>
        <w:t>slott        Vem</w:t>
      </w:r>
      <w:proofErr w:type="gramEnd"/>
      <w:r>
        <w:t xml:space="preserve"> var </w:t>
      </w:r>
      <w:proofErr w:type="spellStart"/>
      <w:r>
        <w:t>Vinteuil</w:t>
      </w:r>
      <w:proofErr w:type="spellEnd"/>
      <w:r>
        <w:t xml:space="preserve"> som skymtar fram i Prousts roman </w:t>
      </w:r>
      <w:r>
        <w:rPr>
          <w:i/>
          <w:iCs/>
        </w:rPr>
        <w:t>På spaning efter den tid som flytt</w:t>
      </w:r>
      <w:r>
        <w:t>? Tillsammans med musikerna Anders Lindqvist, violin och Stefan Bojsten, piano samt kulturjournalisten Ulrika Knutsson som ledsagare utforskars hur denne fiktive kompositörs verk kan ha klingat i en tid som flytt men som ändå är ständigt aktuell. (bild på alla tre finns)</w:t>
      </w:r>
    </w:p>
    <w:p w:rsidR="00193C10" w:rsidRDefault="00193C10"/>
    <w:p w:rsidR="00872DC6" w:rsidRDefault="00872DC6"/>
    <w:p w:rsidR="00872DC6" w:rsidRDefault="00872DC6"/>
    <w:sectPr w:rsidR="00872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C6"/>
    <w:rsid w:val="00030A78"/>
    <w:rsid w:val="00160172"/>
    <w:rsid w:val="0019336C"/>
    <w:rsid w:val="00193C10"/>
    <w:rsid w:val="002832BC"/>
    <w:rsid w:val="002E3725"/>
    <w:rsid w:val="00576A89"/>
    <w:rsid w:val="005D7966"/>
    <w:rsid w:val="006B47ED"/>
    <w:rsid w:val="00750B30"/>
    <w:rsid w:val="00751B34"/>
    <w:rsid w:val="007741E6"/>
    <w:rsid w:val="00872DC6"/>
    <w:rsid w:val="0087789E"/>
    <w:rsid w:val="00921557"/>
    <w:rsid w:val="00923FDA"/>
    <w:rsid w:val="00947B95"/>
    <w:rsid w:val="00B44A96"/>
    <w:rsid w:val="00B73D09"/>
    <w:rsid w:val="00CC1287"/>
    <w:rsid w:val="00FE3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C6"/>
    <w:rPr>
      <w:rFonts w:ascii="Calibri" w:eastAsiaTheme="minorHAnsi" w:hAnsi="Calibri"/>
      <w:sz w:val="22"/>
      <w:szCs w:val="22"/>
      <w:lang w:eastAsia="en-US"/>
    </w:rPr>
  </w:style>
  <w:style w:type="paragraph" w:styleId="Rubrik1">
    <w:name w:val="heading 1"/>
    <w:basedOn w:val="Normal"/>
    <w:next w:val="Normal"/>
    <w:link w:val="Rubrik1Char"/>
    <w:uiPriority w:val="9"/>
    <w:qFormat/>
    <w:rsid w:val="006B47ED"/>
    <w:pPr>
      <w:keepNext/>
      <w:keepLines/>
      <w:spacing w:before="480" w:after="240" w:line="276" w:lineRule="auto"/>
      <w:outlineLvl w:val="0"/>
    </w:pPr>
    <w:rPr>
      <w:rFonts w:asciiTheme="majorHAnsi" w:eastAsiaTheme="majorEastAsia" w:hAnsiTheme="majorHAnsi" w:cstheme="majorBidi"/>
      <w:b/>
      <w:bCs/>
      <w:color w:val="000000" w:themeColor="text1"/>
      <w:sz w:val="32"/>
      <w:szCs w:val="28"/>
      <w:lang w:eastAsia="sv-SE"/>
    </w:rPr>
  </w:style>
  <w:style w:type="paragraph" w:styleId="Rubrik2">
    <w:name w:val="heading 2"/>
    <w:basedOn w:val="Normal"/>
    <w:next w:val="Normal"/>
    <w:link w:val="Rubrik2Char"/>
    <w:uiPriority w:val="9"/>
    <w:unhideWhenUsed/>
    <w:qFormat/>
    <w:rsid w:val="00B44A96"/>
    <w:pPr>
      <w:keepNext/>
      <w:keepLines/>
      <w:spacing w:before="200" w:after="240" w:line="276" w:lineRule="auto"/>
      <w:outlineLvl w:val="1"/>
    </w:pPr>
    <w:rPr>
      <w:rFonts w:asciiTheme="majorHAnsi" w:eastAsia="Times New Roman" w:hAnsiTheme="majorHAnsi"/>
      <w:b/>
      <w:bCs/>
      <w:i/>
      <w:color w:val="000000" w:themeColor="text2"/>
      <w:sz w:val="28"/>
      <w:szCs w:val="26"/>
      <w:lang w:eastAsia="sv-SE"/>
    </w:rPr>
  </w:style>
  <w:style w:type="paragraph" w:styleId="Rubrik3">
    <w:name w:val="heading 3"/>
    <w:basedOn w:val="Normal"/>
    <w:next w:val="Normal"/>
    <w:link w:val="Rubrik3Char"/>
    <w:uiPriority w:val="9"/>
    <w:unhideWhenUsed/>
    <w:qFormat/>
    <w:rsid w:val="006B47ED"/>
    <w:pPr>
      <w:keepNext/>
      <w:keepLines/>
      <w:spacing w:before="200" w:after="240" w:line="276" w:lineRule="auto"/>
      <w:outlineLvl w:val="2"/>
    </w:pPr>
    <w:rPr>
      <w:rFonts w:asciiTheme="majorHAnsi" w:eastAsiaTheme="majorEastAsia" w:hAnsiTheme="majorHAnsi" w:cstheme="majorBidi"/>
      <w:b/>
      <w:bCs/>
      <w:color w:val="000000" w:themeColor="accent1"/>
      <w:sz w:val="26"/>
      <w:szCs w:val="20"/>
      <w:lang w:eastAsia="sv-SE"/>
    </w:rPr>
  </w:style>
  <w:style w:type="paragraph" w:styleId="Rubrik4">
    <w:name w:val="heading 4"/>
    <w:basedOn w:val="Normal"/>
    <w:next w:val="Normal"/>
    <w:link w:val="Rubrik4Char"/>
    <w:uiPriority w:val="9"/>
    <w:unhideWhenUsed/>
    <w:qFormat/>
    <w:rsid w:val="006B47ED"/>
    <w:pPr>
      <w:keepNext/>
      <w:spacing w:before="240" w:after="240" w:line="276" w:lineRule="auto"/>
      <w:outlineLvl w:val="3"/>
    </w:pPr>
    <w:rPr>
      <w:rFonts w:asciiTheme="majorHAnsi" w:eastAsiaTheme="minorEastAsia" w:hAnsiTheme="majorHAnsi" w:cstheme="minorBidi"/>
      <w:b/>
      <w:bCs/>
      <w:i/>
      <w:color w:val="000000" w:themeColor="accent1"/>
      <w:sz w:val="24"/>
      <w:szCs w:val="28"/>
      <w:lang w:eastAsia="sv-SE"/>
    </w:rPr>
  </w:style>
  <w:style w:type="paragraph" w:styleId="Rubrik5">
    <w:name w:val="heading 5"/>
    <w:basedOn w:val="Normal"/>
    <w:next w:val="Normal"/>
    <w:link w:val="Rubrik5Char"/>
    <w:uiPriority w:val="9"/>
    <w:unhideWhenUsed/>
    <w:qFormat/>
    <w:rsid w:val="006B47ED"/>
    <w:pPr>
      <w:spacing w:before="240" w:after="240" w:line="276" w:lineRule="auto"/>
      <w:outlineLvl w:val="4"/>
    </w:pPr>
    <w:rPr>
      <w:rFonts w:asciiTheme="majorHAnsi" w:eastAsiaTheme="minorEastAsia" w:hAnsiTheme="majorHAnsi" w:cstheme="minorBidi"/>
      <w:bCs/>
      <w:iCs/>
      <w:color w:val="000000" w:themeColor="accent1"/>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customStyle="1" w:styleId="Frval">
    <w:name w:val="Förval"/>
    <w:rsid w:val="00872D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Ingen">
    <w:name w:val="Ingen"/>
    <w:rsid w:val="00872DC6"/>
  </w:style>
  <w:style w:type="paragraph" w:styleId="Underrubrik">
    <w:name w:val="Subtitle"/>
    <w:basedOn w:val="Normal"/>
    <w:next w:val="Normal"/>
    <w:link w:val="UnderrubrikChar"/>
    <w:uiPriority w:val="11"/>
    <w:qFormat/>
    <w:rsid w:val="00872DC6"/>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UnderrubrikChar">
    <w:name w:val="Underrubrik Char"/>
    <w:basedOn w:val="Standardstycketeckensnitt"/>
    <w:link w:val="Underrubrik"/>
    <w:uiPriority w:val="11"/>
    <w:rsid w:val="00872DC6"/>
    <w:rPr>
      <w:rFonts w:asciiTheme="majorHAnsi" w:eastAsiaTheme="majorEastAsia" w:hAnsiTheme="majorHAnsi" w:cstheme="majorBidi"/>
      <w:i/>
      <w:iCs/>
      <w:color w:val="000000" w:themeColor="accent1"/>
      <w:spacing w:val="15"/>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C6"/>
    <w:rPr>
      <w:rFonts w:ascii="Calibri" w:eastAsiaTheme="minorHAnsi" w:hAnsi="Calibri"/>
      <w:sz w:val="22"/>
      <w:szCs w:val="22"/>
      <w:lang w:eastAsia="en-US"/>
    </w:rPr>
  </w:style>
  <w:style w:type="paragraph" w:styleId="Rubrik1">
    <w:name w:val="heading 1"/>
    <w:basedOn w:val="Normal"/>
    <w:next w:val="Normal"/>
    <w:link w:val="Rubrik1Char"/>
    <w:uiPriority w:val="9"/>
    <w:qFormat/>
    <w:rsid w:val="006B47ED"/>
    <w:pPr>
      <w:keepNext/>
      <w:keepLines/>
      <w:spacing w:before="480" w:after="240" w:line="276" w:lineRule="auto"/>
      <w:outlineLvl w:val="0"/>
    </w:pPr>
    <w:rPr>
      <w:rFonts w:asciiTheme="majorHAnsi" w:eastAsiaTheme="majorEastAsia" w:hAnsiTheme="majorHAnsi" w:cstheme="majorBidi"/>
      <w:b/>
      <w:bCs/>
      <w:color w:val="000000" w:themeColor="text1"/>
      <w:sz w:val="32"/>
      <w:szCs w:val="28"/>
      <w:lang w:eastAsia="sv-SE"/>
    </w:rPr>
  </w:style>
  <w:style w:type="paragraph" w:styleId="Rubrik2">
    <w:name w:val="heading 2"/>
    <w:basedOn w:val="Normal"/>
    <w:next w:val="Normal"/>
    <w:link w:val="Rubrik2Char"/>
    <w:uiPriority w:val="9"/>
    <w:unhideWhenUsed/>
    <w:qFormat/>
    <w:rsid w:val="00B44A96"/>
    <w:pPr>
      <w:keepNext/>
      <w:keepLines/>
      <w:spacing w:before="200" w:after="240" w:line="276" w:lineRule="auto"/>
      <w:outlineLvl w:val="1"/>
    </w:pPr>
    <w:rPr>
      <w:rFonts w:asciiTheme="majorHAnsi" w:eastAsia="Times New Roman" w:hAnsiTheme="majorHAnsi"/>
      <w:b/>
      <w:bCs/>
      <w:i/>
      <w:color w:val="000000" w:themeColor="text2"/>
      <w:sz w:val="28"/>
      <w:szCs w:val="26"/>
      <w:lang w:eastAsia="sv-SE"/>
    </w:rPr>
  </w:style>
  <w:style w:type="paragraph" w:styleId="Rubrik3">
    <w:name w:val="heading 3"/>
    <w:basedOn w:val="Normal"/>
    <w:next w:val="Normal"/>
    <w:link w:val="Rubrik3Char"/>
    <w:uiPriority w:val="9"/>
    <w:unhideWhenUsed/>
    <w:qFormat/>
    <w:rsid w:val="006B47ED"/>
    <w:pPr>
      <w:keepNext/>
      <w:keepLines/>
      <w:spacing w:before="200" w:after="240" w:line="276" w:lineRule="auto"/>
      <w:outlineLvl w:val="2"/>
    </w:pPr>
    <w:rPr>
      <w:rFonts w:asciiTheme="majorHAnsi" w:eastAsiaTheme="majorEastAsia" w:hAnsiTheme="majorHAnsi" w:cstheme="majorBidi"/>
      <w:b/>
      <w:bCs/>
      <w:color w:val="000000" w:themeColor="accent1"/>
      <w:sz w:val="26"/>
      <w:szCs w:val="20"/>
      <w:lang w:eastAsia="sv-SE"/>
    </w:rPr>
  </w:style>
  <w:style w:type="paragraph" w:styleId="Rubrik4">
    <w:name w:val="heading 4"/>
    <w:basedOn w:val="Normal"/>
    <w:next w:val="Normal"/>
    <w:link w:val="Rubrik4Char"/>
    <w:uiPriority w:val="9"/>
    <w:unhideWhenUsed/>
    <w:qFormat/>
    <w:rsid w:val="006B47ED"/>
    <w:pPr>
      <w:keepNext/>
      <w:spacing w:before="240" w:after="240" w:line="276" w:lineRule="auto"/>
      <w:outlineLvl w:val="3"/>
    </w:pPr>
    <w:rPr>
      <w:rFonts w:asciiTheme="majorHAnsi" w:eastAsiaTheme="minorEastAsia" w:hAnsiTheme="majorHAnsi" w:cstheme="minorBidi"/>
      <w:b/>
      <w:bCs/>
      <w:i/>
      <w:color w:val="000000" w:themeColor="accent1"/>
      <w:sz w:val="24"/>
      <w:szCs w:val="28"/>
      <w:lang w:eastAsia="sv-SE"/>
    </w:rPr>
  </w:style>
  <w:style w:type="paragraph" w:styleId="Rubrik5">
    <w:name w:val="heading 5"/>
    <w:basedOn w:val="Normal"/>
    <w:next w:val="Normal"/>
    <w:link w:val="Rubrik5Char"/>
    <w:uiPriority w:val="9"/>
    <w:unhideWhenUsed/>
    <w:qFormat/>
    <w:rsid w:val="006B47ED"/>
    <w:pPr>
      <w:spacing w:before="240" w:after="240" w:line="276" w:lineRule="auto"/>
      <w:outlineLvl w:val="4"/>
    </w:pPr>
    <w:rPr>
      <w:rFonts w:asciiTheme="majorHAnsi" w:eastAsiaTheme="minorEastAsia" w:hAnsiTheme="majorHAnsi" w:cstheme="minorBidi"/>
      <w:bCs/>
      <w:iCs/>
      <w:color w:val="000000" w:themeColor="accent1"/>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customStyle="1" w:styleId="Frval">
    <w:name w:val="Förval"/>
    <w:rsid w:val="00872D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Ingen">
    <w:name w:val="Ingen"/>
    <w:rsid w:val="00872DC6"/>
  </w:style>
  <w:style w:type="paragraph" w:styleId="Underrubrik">
    <w:name w:val="Subtitle"/>
    <w:basedOn w:val="Normal"/>
    <w:next w:val="Normal"/>
    <w:link w:val="UnderrubrikChar"/>
    <w:uiPriority w:val="11"/>
    <w:qFormat/>
    <w:rsid w:val="00872DC6"/>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UnderrubrikChar">
    <w:name w:val="Underrubrik Char"/>
    <w:basedOn w:val="Standardstycketeckensnitt"/>
    <w:link w:val="Underrubrik"/>
    <w:uiPriority w:val="11"/>
    <w:rsid w:val="00872DC6"/>
    <w:rPr>
      <w:rFonts w:asciiTheme="majorHAnsi" w:eastAsiaTheme="majorEastAsia" w:hAnsiTheme="majorHAnsi" w:cstheme="majorBidi"/>
      <w:i/>
      <w:iCs/>
      <w:color w:val="000000" w:themeColor="accent1"/>
      <w:spacing w:val="15"/>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lndal-tema">
  <a:themeElements>
    <a:clrScheme name="Anpassat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804</Words>
  <Characters>4262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Mölndals Stad</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Erlingson</dc:creator>
  <cp:lastModifiedBy>Hanna Erlingson</cp:lastModifiedBy>
  <cp:revision>4</cp:revision>
  <dcterms:created xsi:type="dcterms:W3CDTF">2019-04-08T12:38:00Z</dcterms:created>
  <dcterms:modified xsi:type="dcterms:W3CDTF">2019-04-09T12:08:00Z</dcterms:modified>
</cp:coreProperties>
</file>