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37F9C" w14:textId="77777777" w:rsidR="007E6DB3" w:rsidRDefault="007E6DB3" w:rsidP="00F24D2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2D438E37" w14:textId="77777777" w:rsidR="007E6DB3" w:rsidRDefault="007E6DB3" w:rsidP="00F24D2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13B3A847" w14:textId="77777777" w:rsidR="007E6DB3" w:rsidRDefault="007E6DB3" w:rsidP="00F24D2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6E4B6C87" w14:textId="77777777" w:rsidR="007E6DB3" w:rsidRDefault="007E6DB3" w:rsidP="00F24D2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5E8F74D9" w14:textId="77777777" w:rsidR="007E6DB3" w:rsidRDefault="007E6DB3" w:rsidP="00F24D2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51966D89" w14:textId="77777777" w:rsidR="00F24D2B" w:rsidRDefault="00F24D2B" w:rsidP="00F24D2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Text from Knauf Insulation free for use:</w:t>
      </w:r>
    </w:p>
    <w:p w14:paraId="12F4FE48" w14:textId="77777777" w:rsidR="00F24D2B" w:rsidRDefault="00F24D2B" w:rsidP="00F24D2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1FF6B8BA" w14:textId="77777777" w:rsidR="00920E36" w:rsidRDefault="00920E36" w:rsidP="00F24D2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proofErr w:type="spellStart"/>
      <w:r w:rsidRPr="00920E36">
        <w:rPr>
          <w:rFonts w:ascii="Arial" w:hAnsi="Arial" w:cs="Arial"/>
          <w:b/>
          <w:sz w:val="32"/>
          <w:szCs w:val="32"/>
        </w:rPr>
        <w:t>Historie</w:t>
      </w:r>
      <w:proofErr w:type="spellEnd"/>
      <w:r w:rsidRPr="00920E36">
        <w:rPr>
          <w:rFonts w:ascii="Arial" w:hAnsi="Arial" w:cs="Arial"/>
          <w:b/>
          <w:sz w:val="32"/>
          <w:szCs w:val="32"/>
        </w:rPr>
        <w:t xml:space="preserve">: </w:t>
      </w:r>
    </w:p>
    <w:p w14:paraId="5BCBDE01" w14:textId="57197B61" w:rsidR="00F24D2B" w:rsidRPr="002C1560" w:rsidRDefault="00920E36" w:rsidP="00F24D2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920E36">
        <w:rPr>
          <w:rFonts w:ascii="Arial" w:hAnsi="Arial" w:cs="Arial"/>
          <w:b/>
          <w:sz w:val="32"/>
          <w:szCs w:val="32"/>
        </w:rPr>
        <w:t>Knauf Insulations Peter Isacsson: "</w:t>
      </w:r>
      <w:proofErr w:type="spellStart"/>
      <w:r w:rsidRPr="00920E36">
        <w:rPr>
          <w:rFonts w:ascii="Arial" w:hAnsi="Arial" w:cs="Arial"/>
          <w:b/>
          <w:sz w:val="32"/>
          <w:szCs w:val="32"/>
        </w:rPr>
        <w:t>Gjør</w:t>
      </w:r>
      <w:proofErr w:type="spellEnd"/>
      <w:r w:rsidRPr="00920E36">
        <w:rPr>
          <w:rFonts w:ascii="Arial" w:hAnsi="Arial" w:cs="Arial"/>
          <w:b/>
          <w:sz w:val="32"/>
          <w:szCs w:val="32"/>
        </w:rPr>
        <w:t xml:space="preserve"> riktig </w:t>
      </w:r>
      <w:proofErr w:type="spellStart"/>
      <w:r w:rsidRPr="00920E36">
        <w:rPr>
          <w:rFonts w:ascii="Arial" w:hAnsi="Arial" w:cs="Arial"/>
          <w:b/>
          <w:sz w:val="32"/>
          <w:szCs w:val="32"/>
        </w:rPr>
        <w:t>selv</w:t>
      </w:r>
      <w:proofErr w:type="spellEnd"/>
      <w:r w:rsidRPr="00920E36">
        <w:rPr>
          <w:rFonts w:ascii="Arial" w:hAnsi="Arial" w:cs="Arial"/>
          <w:b/>
          <w:sz w:val="32"/>
          <w:szCs w:val="32"/>
        </w:rPr>
        <w:t xml:space="preserve"> om det er </w:t>
      </w:r>
      <w:proofErr w:type="spellStart"/>
      <w:r w:rsidRPr="00920E36">
        <w:rPr>
          <w:rFonts w:ascii="Arial" w:hAnsi="Arial" w:cs="Arial"/>
          <w:b/>
          <w:sz w:val="32"/>
          <w:szCs w:val="32"/>
        </w:rPr>
        <w:t>prekært</w:t>
      </w:r>
      <w:proofErr w:type="spellEnd"/>
      <w:r w:rsidRPr="00920E36">
        <w:rPr>
          <w:rFonts w:ascii="Arial" w:hAnsi="Arial" w:cs="Arial"/>
          <w:b/>
          <w:sz w:val="32"/>
          <w:szCs w:val="32"/>
        </w:rPr>
        <w:t>"</w:t>
      </w:r>
    </w:p>
    <w:p w14:paraId="3710C200" w14:textId="77777777" w:rsidR="00F24D2B" w:rsidRPr="00920E36" w:rsidRDefault="00F24D2B" w:rsidP="00F24D2B">
      <w:pPr>
        <w:ind w:right="-432"/>
        <w:rPr>
          <w:rFonts w:ascii="Arial" w:hAnsi="Arial" w:cs="Arial"/>
          <w:b/>
          <w:sz w:val="20"/>
          <w:szCs w:val="20"/>
          <w:lang w:val="nb-NO"/>
        </w:rPr>
      </w:pPr>
    </w:p>
    <w:p w14:paraId="7EC2D535" w14:textId="77777777" w:rsidR="00920E36" w:rsidRPr="00920E36" w:rsidRDefault="00920E36" w:rsidP="00920E36">
      <w:pPr>
        <w:pStyle w:val="Normalwebb"/>
        <w:spacing w:before="0" w:beforeAutospacing="0" w:line="270" w:lineRule="atLeast"/>
        <w:rPr>
          <w:rFonts w:ascii="Arial" w:hAnsi="Arial" w:cs="Arial"/>
          <w:color w:val="000000" w:themeColor="text1"/>
          <w:sz w:val="22"/>
          <w:szCs w:val="22"/>
          <w:lang w:val="nb-NO"/>
        </w:rPr>
      </w:pPr>
      <w:r w:rsidRPr="00920E36">
        <w:rPr>
          <w:rFonts w:ascii="Arial" w:hAnsi="Arial" w:cs="Arial"/>
          <w:bCs/>
          <w:color w:val="000000" w:themeColor="text1"/>
          <w:sz w:val="22"/>
          <w:szCs w:val="22"/>
          <w:lang w:val="nb-NO"/>
        </w:rPr>
        <w:t xml:space="preserve">Sverige står overfor en gigantisk </w:t>
      </w:r>
      <w:proofErr w:type="spellStart"/>
      <w:r w:rsidRPr="00920E36">
        <w:rPr>
          <w:rFonts w:ascii="Arial" w:hAnsi="Arial" w:cs="Arial"/>
          <w:bCs/>
          <w:color w:val="000000" w:themeColor="text1"/>
          <w:sz w:val="22"/>
          <w:szCs w:val="22"/>
          <w:lang w:val="nb-NO"/>
        </w:rPr>
        <w:t>boligpolitisk</w:t>
      </w:r>
      <w:proofErr w:type="spellEnd"/>
      <w:r w:rsidRPr="00920E36">
        <w:rPr>
          <w:rFonts w:ascii="Arial" w:hAnsi="Arial" w:cs="Arial"/>
          <w:bCs/>
          <w:color w:val="000000" w:themeColor="text1"/>
          <w:sz w:val="22"/>
          <w:szCs w:val="22"/>
          <w:lang w:val="nb-NO"/>
        </w:rPr>
        <w:t xml:space="preserve"> utfordring. For å holde tritt med befolkningsøkningen trengs det et nytt millionprogram, som boligene som ble bygd i perioden 1965–1975. Der er vi ikke ennå, det viser mye statistikk, sier Knauf Insulations General Manager for Peter </w:t>
      </w:r>
      <w:proofErr w:type="spellStart"/>
      <w:r w:rsidRPr="00920E36">
        <w:rPr>
          <w:rFonts w:ascii="Arial" w:hAnsi="Arial" w:cs="Arial"/>
          <w:bCs/>
          <w:color w:val="000000" w:themeColor="text1"/>
          <w:sz w:val="22"/>
          <w:szCs w:val="22"/>
          <w:lang w:val="nb-NO"/>
        </w:rPr>
        <w:t>Isacsson</w:t>
      </w:r>
      <w:proofErr w:type="spellEnd"/>
      <w:r w:rsidRPr="00920E36">
        <w:rPr>
          <w:rFonts w:ascii="Arial" w:hAnsi="Arial" w:cs="Arial"/>
          <w:bCs/>
          <w:color w:val="000000" w:themeColor="text1"/>
          <w:sz w:val="22"/>
          <w:szCs w:val="22"/>
          <w:lang w:val="nb-NO"/>
        </w:rPr>
        <w:t>.</w:t>
      </w:r>
    </w:p>
    <w:p w14:paraId="137A3CA8" w14:textId="77777777" w:rsidR="00920E36" w:rsidRPr="00920E36" w:rsidRDefault="00920E36" w:rsidP="00920E36">
      <w:pPr>
        <w:pStyle w:val="Normalwebb"/>
        <w:spacing w:before="0" w:beforeAutospacing="0" w:line="270" w:lineRule="atLeast"/>
        <w:rPr>
          <w:rFonts w:ascii="Arial" w:hAnsi="Arial" w:cs="Arial"/>
          <w:color w:val="000000" w:themeColor="text1"/>
          <w:sz w:val="22"/>
          <w:szCs w:val="22"/>
          <w:lang w:val="nb-NO"/>
        </w:rPr>
      </w:pPr>
      <w:r w:rsidRPr="00920E3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I 2015 begynte man å bygge ca. 45 000 nye boliger. Samme år ble det ferdigstilt ca. 35 000 boliger, småhus og </w:t>
      </w:r>
      <w:proofErr w:type="spellStart"/>
      <w:r w:rsidRPr="00920E36">
        <w:rPr>
          <w:rFonts w:ascii="Arial" w:hAnsi="Arial" w:cs="Arial"/>
          <w:color w:val="000000" w:themeColor="text1"/>
          <w:sz w:val="22"/>
          <w:szCs w:val="22"/>
          <w:lang w:val="nb-NO"/>
        </w:rPr>
        <w:t>flerboliger</w:t>
      </w:r>
      <w:proofErr w:type="spellEnd"/>
      <w:r w:rsidRPr="00920E3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. Alt i henhold til SCB. Samtidig har </w:t>
      </w:r>
      <w:proofErr w:type="spellStart"/>
      <w:r w:rsidRPr="00920E36">
        <w:rPr>
          <w:rFonts w:ascii="Arial" w:hAnsi="Arial" w:cs="Arial"/>
          <w:color w:val="000000" w:themeColor="text1"/>
          <w:sz w:val="22"/>
          <w:szCs w:val="22"/>
          <w:lang w:val="nb-NO"/>
        </w:rPr>
        <w:t>Boverket</w:t>
      </w:r>
      <w:proofErr w:type="spellEnd"/>
      <w:r w:rsidRPr="00920E3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slått fast at det må bygges over 700 000 boliger i perioden 2015–2025. Og det er boligmangel i 250 av landets 290 kommuner. Dette er et problem som må løses raskt, men jeg er ikke den som sitter på svarene. Jeg håper derimot at beslutningstakere i all</w:t>
      </w:r>
      <w:bookmarkStart w:id="0" w:name="_GoBack"/>
      <w:bookmarkEnd w:id="0"/>
      <w:r w:rsidRPr="00920E36">
        <w:rPr>
          <w:rFonts w:ascii="Arial" w:hAnsi="Arial" w:cs="Arial"/>
          <w:color w:val="000000" w:themeColor="text1"/>
          <w:sz w:val="22"/>
          <w:szCs w:val="22"/>
          <w:lang w:val="nb-NO"/>
        </w:rPr>
        <w:t>e posisjoner – selv om det er prekært – tar beslutninger som er bærekraftige også i fremtiden. Og når det gjelder energiløsningene, har jeg en bestemt mening: sats på lavlambdaisolering! Også her finnes det statistikk og beregninger å støtte seg på. </w:t>
      </w:r>
    </w:p>
    <w:p w14:paraId="5375A9CF" w14:textId="77777777" w:rsidR="00920E36" w:rsidRPr="00920E36" w:rsidRDefault="00920E36" w:rsidP="00920E36">
      <w:pPr>
        <w:pStyle w:val="Normalwebb"/>
        <w:spacing w:before="0" w:beforeAutospacing="0" w:line="270" w:lineRule="atLeast"/>
        <w:rPr>
          <w:rFonts w:ascii="Arial" w:hAnsi="Arial" w:cs="Arial"/>
          <w:color w:val="000000" w:themeColor="text1"/>
          <w:sz w:val="22"/>
          <w:szCs w:val="22"/>
          <w:lang w:val="nb-NO"/>
        </w:rPr>
      </w:pPr>
      <w:r w:rsidRPr="00920E3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Johnny </w:t>
      </w:r>
      <w:proofErr w:type="spellStart"/>
      <w:r w:rsidRPr="00920E36">
        <w:rPr>
          <w:rFonts w:ascii="Arial" w:hAnsi="Arial" w:cs="Arial"/>
          <w:color w:val="000000" w:themeColor="text1"/>
          <w:sz w:val="22"/>
          <w:szCs w:val="22"/>
          <w:lang w:val="nb-NO"/>
        </w:rPr>
        <w:t>Kronvall</w:t>
      </w:r>
      <w:proofErr w:type="spellEnd"/>
      <w:r w:rsidRPr="00920E3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, </w:t>
      </w:r>
      <w:proofErr w:type="spellStart"/>
      <w:r w:rsidRPr="00920E36">
        <w:rPr>
          <w:rFonts w:ascii="Arial" w:hAnsi="Arial" w:cs="Arial"/>
          <w:color w:val="000000" w:themeColor="text1"/>
          <w:sz w:val="22"/>
          <w:szCs w:val="22"/>
          <w:lang w:val="nb-NO"/>
        </w:rPr>
        <w:t>bygningsfysiker</w:t>
      </w:r>
      <w:proofErr w:type="spellEnd"/>
      <w:r w:rsidRPr="00920E3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 og professor emeritus i byggeteknikk, har regnet på den store </w:t>
      </w:r>
      <w:proofErr w:type="spellStart"/>
      <w:r w:rsidRPr="00920E36">
        <w:rPr>
          <w:rFonts w:ascii="Arial" w:hAnsi="Arial" w:cs="Arial"/>
          <w:color w:val="000000" w:themeColor="text1"/>
          <w:sz w:val="22"/>
          <w:szCs w:val="22"/>
          <w:lang w:val="nb-NO"/>
        </w:rPr>
        <w:t>byggeutfordringen</w:t>
      </w:r>
      <w:proofErr w:type="spellEnd"/>
      <w:r w:rsidRPr="00920E36">
        <w:rPr>
          <w:rFonts w:ascii="Arial" w:hAnsi="Arial" w:cs="Arial"/>
          <w:color w:val="000000" w:themeColor="text1"/>
          <w:sz w:val="22"/>
          <w:szCs w:val="22"/>
          <w:lang w:val="nb-NO"/>
        </w:rPr>
        <w:t>. Han har kommet frem til at om man bygger 700 000 boliger og velger isolering med lambda 33 i stedet for lambda 37, så sparer man årlig energi som tilsvarer oppvarmingen av ca. 10 000 gjennomsnittlige småhus eller like mye energi som fjernvarmen utgjør i en middels stor svensk kommune, for eksempel Täby. Det er selvsagt en beregning med en viss feilmargin, men det viktige er likevel størrelsen på besparelsen – både i penger og for miljøet.</w:t>
      </w:r>
    </w:p>
    <w:p w14:paraId="64004D8D" w14:textId="77777777" w:rsidR="00920E36" w:rsidRPr="00920E36" w:rsidRDefault="00920E36" w:rsidP="00920E36">
      <w:pPr>
        <w:pStyle w:val="Normalwebb"/>
        <w:spacing w:before="0" w:beforeAutospacing="0" w:line="270" w:lineRule="atLeast"/>
        <w:rPr>
          <w:rFonts w:ascii="Arial" w:hAnsi="Arial" w:cs="Arial"/>
          <w:color w:val="000000" w:themeColor="text1"/>
          <w:sz w:val="22"/>
          <w:szCs w:val="22"/>
          <w:lang w:val="nb-NO"/>
        </w:rPr>
      </w:pPr>
      <w:r w:rsidRPr="00920E36">
        <w:rPr>
          <w:rFonts w:ascii="Arial" w:hAnsi="Arial" w:cs="Arial"/>
          <w:color w:val="000000" w:themeColor="text1"/>
          <w:sz w:val="22"/>
          <w:szCs w:val="22"/>
          <w:lang w:val="nb-NO"/>
        </w:rPr>
        <w:t xml:space="preserve">Peter </w:t>
      </w:r>
      <w:proofErr w:type="spellStart"/>
      <w:r w:rsidRPr="00920E36">
        <w:rPr>
          <w:rFonts w:ascii="Arial" w:hAnsi="Arial" w:cs="Arial"/>
          <w:color w:val="000000" w:themeColor="text1"/>
          <w:sz w:val="22"/>
          <w:szCs w:val="22"/>
          <w:lang w:val="nb-NO"/>
        </w:rPr>
        <w:t>Isacsson</w:t>
      </w:r>
      <w:proofErr w:type="spellEnd"/>
      <w:r w:rsidRPr="00920E36">
        <w:rPr>
          <w:rFonts w:ascii="Arial" w:hAnsi="Arial" w:cs="Arial"/>
          <w:color w:val="000000" w:themeColor="text1"/>
          <w:sz w:val="22"/>
          <w:szCs w:val="22"/>
          <w:lang w:val="nb-NO"/>
        </w:rPr>
        <w:br/>
        <w:t>​General Manager for Norden</w:t>
      </w:r>
    </w:p>
    <w:p w14:paraId="329D8583" w14:textId="77777777" w:rsidR="00920E36" w:rsidRPr="0028520A" w:rsidRDefault="00920E36" w:rsidP="00F24D2B">
      <w:pPr>
        <w:ind w:right="-432"/>
        <w:rPr>
          <w:rFonts w:ascii="Arial" w:hAnsi="Arial"/>
          <w:b/>
          <w:sz w:val="20"/>
          <w:szCs w:val="20"/>
        </w:rPr>
      </w:pPr>
    </w:p>
    <w:p w14:paraId="3B93FCA1" w14:textId="77777777" w:rsidR="00F24D2B" w:rsidRDefault="00F24D2B" w:rsidP="00F24D2B">
      <w:pPr>
        <w:ind w:right="-432"/>
        <w:rPr>
          <w:rFonts w:ascii="Arial" w:hAnsi="Arial"/>
          <w:b/>
          <w:sz w:val="20"/>
          <w:szCs w:val="20"/>
        </w:rPr>
      </w:pPr>
    </w:p>
    <w:p w14:paraId="374F7625" w14:textId="77777777" w:rsidR="00F24D2B" w:rsidRDefault="00F24D2B" w:rsidP="00F24D2B">
      <w:pPr>
        <w:widowControl w:val="0"/>
        <w:autoSpaceDE w:val="0"/>
        <w:autoSpaceDN w:val="0"/>
        <w:adjustRightInd w:val="0"/>
        <w:ind w:right="-432"/>
        <w:rPr>
          <w:rFonts w:ascii="Arial" w:hAnsi="Arial" w:cs="Arial"/>
          <w:iCs/>
          <w:sz w:val="20"/>
          <w:szCs w:val="20"/>
        </w:rPr>
      </w:pPr>
    </w:p>
    <w:p w14:paraId="7E74321E" w14:textId="77777777" w:rsidR="00F24D2B" w:rsidRDefault="00F24D2B" w:rsidP="00F24D2B">
      <w:pPr>
        <w:widowControl w:val="0"/>
        <w:autoSpaceDE w:val="0"/>
        <w:autoSpaceDN w:val="0"/>
        <w:adjustRightInd w:val="0"/>
        <w:ind w:right="-432"/>
        <w:rPr>
          <w:rFonts w:ascii="Arial" w:hAnsi="Arial" w:cs="Arial"/>
          <w:iCs/>
          <w:sz w:val="20"/>
          <w:szCs w:val="20"/>
        </w:rPr>
      </w:pPr>
    </w:p>
    <w:p w14:paraId="4AB3B072" w14:textId="77777777" w:rsidR="00F24D2B" w:rsidRDefault="00F24D2B" w:rsidP="00F24D2B">
      <w:pPr>
        <w:widowControl w:val="0"/>
        <w:autoSpaceDE w:val="0"/>
        <w:autoSpaceDN w:val="0"/>
        <w:adjustRightInd w:val="0"/>
        <w:ind w:right="-432"/>
        <w:rPr>
          <w:rFonts w:ascii="Arial" w:hAnsi="Arial" w:cs="Arial"/>
          <w:iCs/>
          <w:sz w:val="20"/>
          <w:szCs w:val="20"/>
        </w:rPr>
      </w:pPr>
    </w:p>
    <w:p w14:paraId="6A84CF84" w14:textId="77777777" w:rsidR="00F24D2B" w:rsidRDefault="00F24D2B" w:rsidP="00F24D2B">
      <w:pPr>
        <w:widowControl w:val="0"/>
        <w:autoSpaceDE w:val="0"/>
        <w:autoSpaceDN w:val="0"/>
        <w:adjustRightInd w:val="0"/>
        <w:ind w:right="-432"/>
        <w:rPr>
          <w:rFonts w:ascii="Arial" w:hAnsi="Arial" w:cs="Arial"/>
          <w:iCs/>
          <w:sz w:val="20"/>
          <w:szCs w:val="20"/>
        </w:rPr>
      </w:pPr>
    </w:p>
    <w:p w14:paraId="0419ED73" w14:textId="77777777" w:rsidR="00F24D2B" w:rsidRPr="007E2A48" w:rsidRDefault="00F24D2B" w:rsidP="00F24D2B">
      <w:pPr>
        <w:widowControl w:val="0"/>
        <w:autoSpaceDE w:val="0"/>
        <w:autoSpaceDN w:val="0"/>
        <w:adjustRightInd w:val="0"/>
        <w:ind w:right="-432"/>
        <w:rPr>
          <w:rFonts w:ascii="Arial" w:hAnsi="Arial" w:cs="Arial"/>
          <w:bCs/>
          <w:sz w:val="20"/>
          <w:szCs w:val="20"/>
        </w:rPr>
      </w:pPr>
    </w:p>
    <w:p w14:paraId="71B6F6DE" w14:textId="77777777" w:rsidR="007C231F" w:rsidRDefault="00920E36"/>
    <w:sectPr w:rsidR="007C231F" w:rsidSect="004373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2B"/>
    <w:rsid w:val="0028520A"/>
    <w:rsid w:val="00437394"/>
    <w:rsid w:val="007E6DB3"/>
    <w:rsid w:val="00920E36"/>
    <w:rsid w:val="00D00DBA"/>
    <w:rsid w:val="00D838C6"/>
    <w:rsid w:val="00F2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BE15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24D2B"/>
    <w:rPr>
      <w:rFonts w:eastAsiaTheme="minorEastAsi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920E36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1430</Characters>
  <Application>Microsoft Macintosh Word</Application>
  <DocSecurity>0</DocSecurity>
  <Lines>11</Lines>
  <Paragraphs>3</Paragraphs>
  <ScaleCrop>false</ScaleCrop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Lidman</dc:creator>
  <cp:keywords/>
  <dc:description/>
  <cp:lastModifiedBy>Johanna Lidman</cp:lastModifiedBy>
  <cp:revision>2</cp:revision>
  <dcterms:created xsi:type="dcterms:W3CDTF">2016-12-19T16:28:00Z</dcterms:created>
  <dcterms:modified xsi:type="dcterms:W3CDTF">2016-12-19T16:28:00Z</dcterms:modified>
</cp:coreProperties>
</file>