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30C45" w14:textId="0F16D529" w:rsidR="007A178A" w:rsidRDefault="001B422A" w:rsidP="001B422A">
      <w:pPr>
        <w:pStyle w:val="Brdtext1"/>
        <w:ind w:hanging="1134"/>
      </w:pPr>
      <w:r>
        <w:rPr>
          <w:noProof/>
        </w:rPr>
        <w:drawing>
          <wp:inline distT="0" distB="0" distL="0" distR="0" wp14:anchorId="64322B22" wp14:editId="1502A458">
            <wp:extent cx="7570101" cy="1798214"/>
            <wp:effectExtent l="0" t="0" r="0" b="5715"/>
            <wp:docPr id="5" name="Bildobjekt 5" descr="Jocke HD:Users:Jocke:Dropbox:Loxysoft:Pressmeddelanden:Generell grafik pressmeddelande:header-presr_releas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cke HD:Users:Jocke:Dropbox:Loxysoft:Pressmeddelanden:Generell grafik pressmeddelande:header-presr_release_e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49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6FD4" w14:textId="77777777" w:rsidR="007A178A" w:rsidRDefault="007A178A">
      <w:pPr>
        <w:pStyle w:val="Brdtext1"/>
        <w:rPr>
          <w:rFonts w:ascii="Proxima Nova Regular"/>
        </w:rPr>
      </w:pPr>
    </w:p>
    <w:p w14:paraId="6466C5F7" w14:textId="77777777" w:rsidR="00265A91" w:rsidRDefault="00265A91">
      <w:pPr>
        <w:pStyle w:val="Brdtext1"/>
        <w:rPr>
          <w:rFonts w:ascii="Proxima Nova Regular"/>
        </w:rPr>
      </w:pPr>
    </w:p>
    <w:p w14:paraId="5D52DD4A" w14:textId="44421C20" w:rsidR="007A178A" w:rsidRDefault="008F3B02" w:rsidP="00265A91">
      <w:pPr>
        <w:pStyle w:val="Datum1"/>
        <w:rPr>
          <w:sz w:val="20"/>
          <w:szCs w:val="20"/>
          <w:lang w:val="da-DK"/>
        </w:rPr>
      </w:pPr>
      <w:proofErr w:type="spellStart"/>
      <w:r>
        <w:rPr>
          <w:sz w:val="20"/>
          <w:szCs w:val="20"/>
        </w:rPr>
        <w:t>Tuesday</w:t>
      </w:r>
      <w:proofErr w:type="spellEnd"/>
      <w:r>
        <w:rPr>
          <w:sz w:val="20"/>
          <w:szCs w:val="20"/>
        </w:rPr>
        <w:t>, December 1</w:t>
      </w:r>
      <w:r w:rsidR="001B422A">
        <w:rPr>
          <w:sz w:val="20"/>
          <w:szCs w:val="20"/>
        </w:rPr>
        <w:t xml:space="preserve">, </w:t>
      </w:r>
      <w:r w:rsidR="001B422A" w:rsidRPr="00F0624E">
        <w:rPr>
          <w:sz w:val="20"/>
          <w:szCs w:val="20"/>
          <w:lang w:val="da-DK"/>
        </w:rPr>
        <w:t>2015</w:t>
      </w:r>
      <w:bookmarkStart w:id="0" w:name="_GoBack"/>
      <w:bookmarkEnd w:id="0"/>
    </w:p>
    <w:p w14:paraId="15127E7B" w14:textId="77777777" w:rsidR="00265A91" w:rsidRPr="00265A91" w:rsidRDefault="00265A91" w:rsidP="00265A91">
      <w:pPr>
        <w:pStyle w:val="Datum1"/>
        <w:rPr>
          <w:sz w:val="20"/>
          <w:szCs w:val="20"/>
        </w:rPr>
      </w:pPr>
    </w:p>
    <w:p w14:paraId="0A8D419D" w14:textId="15722C42" w:rsidR="004A52CC" w:rsidRDefault="008F3B02" w:rsidP="008F3B02">
      <w:pPr>
        <w:pStyle w:val="Rubrik1"/>
        <w:rPr>
          <w:rFonts w:ascii="Georgia" w:hAnsi="Georgia" w:cs="Georgia"/>
          <w:color w:val="51473F"/>
          <w:lang w:val="sv-SE" w:eastAsia="sv-SE"/>
        </w:rPr>
      </w:pPr>
      <w:r>
        <w:rPr>
          <w:lang w:val="sv-SE" w:eastAsia="sv-SE"/>
        </w:rPr>
        <w:t xml:space="preserve">Loxysoft </w:t>
      </w:r>
      <w:proofErr w:type="spellStart"/>
      <w:r>
        <w:rPr>
          <w:lang w:val="sv-SE" w:eastAsia="sv-SE"/>
        </w:rPr>
        <w:t>Delivers</w:t>
      </w:r>
      <w:proofErr w:type="spellEnd"/>
      <w:r>
        <w:rPr>
          <w:lang w:val="sv-SE" w:eastAsia="sv-SE"/>
        </w:rPr>
        <w:t xml:space="preserve"> ProScheduler </w:t>
      </w:r>
      <w:proofErr w:type="spellStart"/>
      <w:r>
        <w:rPr>
          <w:lang w:val="sv-SE" w:eastAsia="sv-SE"/>
        </w:rPr>
        <w:t>to</w:t>
      </w:r>
      <w:proofErr w:type="spellEnd"/>
      <w:r>
        <w:rPr>
          <w:lang w:val="sv-SE" w:eastAsia="sv-SE"/>
        </w:rPr>
        <w:t xml:space="preserve"> </w:t>
      </w:r>
      <w:proofErr w:type="spellStart"/>
      <w:r>
        <w:rPr>
          <w:lang w:val="sv-SE" w:eastAsia="sv-SE"/>
        </w:rPr>
        <w:t>DirectBuy</w:t>
      </w:r>
      <w:proofErr w:type="spellEnd"/>
      <w:r w:rsidR="004A52CC">
        <w:rPr>
          <w:rFonts w:ascii="Georgia" w:hAnsi="Georgia" w:cs="Georgia"/>
          <w:color w:val="51473F"/>
          <w:lang w:val="sv-SE" w:eastAsia="sv-SE"/>
        </w:rPr>
        <w:t> </w:t>
      </w:r>
    </w:p>
    <w:p w14:paraId="58189ED7" w14:textId="77777777" w:rsidR="008F3B02" w:rsidRPr="008F3B02" w:rsidRDefault="008F3B02" w:rsidP="008F3B02"/>
    <w:p w14:paraId="0052184B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 xml:space="preserve">Loxysoft has </w:t>
      </w:r>
      <w:proofErr w:type="spellStart"/>
      <w:r>
        <w:rPr>
          <w:lang w:eastAsia="sv-SE"/>
        </w:rPr>
        <w:t>signed</w:t>
      </w:r>
      <w:proofErr w:type="spellEnd"/>
      <w:r>
        <w:rPr>
          <w:lang w:eastAsia="sv-SE"/>
        </w:rPr>
        <w:t xml:space="preserve"> an </w:t>
      </w:r>
      <w:proofErr w:type="spellStart"/>
      <w:r>
        <w:rPr>
          <w:lang w:eastAsia="sv-SE"/>
        </w:rPr>
        <w:t>agreement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with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DirectBuy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deliver</w:t>
      </w:r>
      <w:proofErr w:type="spellEnd"/>
      <w:r>
        <w:rPr>
          <w:lang w:eastAsia="sv-SE"/>
        </w:rPr>
        <w:t xml:space="preserve"> ProScheduler, </w:t>
      </w:r>
      <w:proofErr w:type="spellStart"/>
      <w:r>
        <w:rPr>
          <w:lang w:eastAsia="sv-SE"/>
        </w:rPr>
        <w:t>Loxysoft’s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powerful</w:t>
      </w:r>
      <w:proofErr w:type="spellEnd"/>
      <w:r>
        <w:rPr>
          <w:lang w:eastAsia="sv-SE"/>
        </w:rPr>
        <w:t xml:space="preserve"> and </w:t>
      </w:r>
      <w:proofErr w:type="spellStart"/>
      <w:r>
        <w:rPr>
          <w:lang w:eastAsia="sv-SE"/>
        </w:rPr>
        <w:t>user-friendly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workforce</w:t>
      </w:r>
      <w:proofErr w:type="spellEnd"/>
      <w:r>
        <w:rPr>
          <w:lang w:eastAsia="sv-SE"/>
        </w:rPr>
        <w:t xml:space="preserve"> management system.</w:t>
      </w:r>
    </w:p>
    <w:p w14:paraId="687AB861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> </w:t>
      </w:r>
    </w:p>
    <w:p w14:paraId="470057DA" w14:textId="77777777" w:rsidR="008F3B02" w:rsidRDefault="008F3B02" w:rsidP="008F3B02">
      <w:pPr>
        <w:pStyle w:val="Brdtext10"/>
        <w:rPr>
          <w:lang w:eastAsia="sv-SE"/>
        </w:rPr>
      </w:pPr>
      <w:proofErr w:type="spellStart"/>
      <w:r>
        <w:rPr>
          <w:lang w:eastAsia="sv-SE"/>
        </w:rPr>
        <w:t>DirectBuy</w:t>
      </w:r>
      <w:proofErr w:type="spellEnd"/>
      <w:r>
        <w:rPr>
          <w:lang w:eastAsia="sv-SE"/>
        </w:rPr>
        <w:t xml:space="preserve"> is a </w:t>
      </w:r>
      <w:proofErr w:type="spellStart"/>
      <w:r>
        <w:rPr>
          <w:lang w:eastAsia="sv-SE"/>
        </w:rPr>
        <w:t>buying</w:t>
      </w:r>
      <w:proofErr w:type="spellEnd"/>
      <w:r>
        <w:rPr>
          <w:lang w:eastAsia="sv-SE"/>
        </w:rPr>
        <w:t xml:space="preserve"> club </w:t>
      </w:r>
      <w:proofErr w:type="spellStart"/>
      <w:r>
        <w:rPr>
          <w:lang w:eastAsia="sv-SE"/>
        </w:rPr>
        <w:t>that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provides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members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throughout</w:t>
      </w:r>
      <w:proofErr w:type="spellEnd"/>
      <w:r>
        <w:rPr>
          <w:lang w:eastAsia="sv-SE"/>
        </w:rPr>
        <w:t xml:space="preserve"> North </w:t>
      </w:r>
      <w:proofErr w:type="spellStart"/>
      <w:r>
        <w:rPr>
          <w:lang w:eastAsia="sv-SE"/>
        </w:rPr>
        <w:t>America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with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exclusive</w:t>
      </w:r>
      <w:proofErr w:type="spellEnd"/>
      <w:r>
        <w:rPr>
          <w:lang w:eastAsia="sv-SE"/>
        </w:rPr>
        <w:t xml:space="preserve"> access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over a million </w:t>
      </w:r>
      <w:proofErr w:type="spellStart"/>
      <w:r>
        <w:rPr>
          <w:lang w:eastAsia="sv-SE"/>
        </w:rPr>
        <w:t>products</w:t>
      </w:r>
      <w:proofErr w:type="spellEnd"/>
      <w:r>
        <w:rPr>
          <w:lang w:eastAsia="sv-SE"/>
        </w:rPr>
        <w:t xml:space="preserve"> from </w:t>
      </w:r>
      <w:proofErr w:type="spellStart"/>
      <w:r>
        <w:rPr>
          <w:lang w:eastAsia="sv-SE"/>
        </w:rPr>
        <w:t>hundreds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of</w:t>
      </w:r>
      <w:proofErr w:type="spellEnd"/>
      <w:r>
        <w:rPr>
          <w:lang w:eastAsia="sv-SE"/>
        </w:rPr>
        <w:t xml:space="preserve"> brands </w:t>
      </w:r>
      <w:proofErr w:type="spellStart"/>
      <w:r>
        <w:rPr>
          <w:lang w:eastAsia="sv-SE"/>
        </w:rPr>
        <w:t>without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hidden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retail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markup</w:t>
      </w:r>
      <w:proofErr w:type="spellEnd"/>
      <w:r>
        <w:rPr>
          <w:lang w:eastAsia="sv-SE"/>
        </w:rPr>
        <w:t>.</w:t>
      </w:r>
    </w:p>
    <w:p w14:paraId="73371CA9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> </w:t>
      </w:r>
    </w:p>
    <w:p w14:paraId="245370C3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 xml:space="preserve">Loxysoft has </w:t>
      </w:r>
      <w:proofErr w:type="spellStart"/>
      <w:r>
        <w:rPr>
          <w:lang w:eastAsia="sv-SE"/>
        </w:rPr>
        <w:t>recently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opened</w:t>
      </w:r>
      <w:proofErr w:type="spellEnd"/>
      <w:r>
        <w:rPr>
          <w:lang w:eastAsia="sv-SE"/>
        </w:rPr>
        <w:t xml:space="preserve"> an </w:t>
      </w:r>
      <w:proofErr w:type="spellStart"/>
      <w:r>
        <w:rPr>
          <w:lang w:eastAsia="sv-SE"/>
        </w:rPr>
        <w:t>office</w:t>
      </w:r>
      <w:proofErr w:type="spellEnd"/>
      <w:r>
        <w:rPr>
          <w:lang w:eastAsia="sv-SE"/>
        </w:rPr>
        <w:t xml:space="preserve"> at Times Square and is </w:t>
      </w:r>
      <w:proofErr w:type="spellStart"/>
      <w:r>
        <w:rPr>
          <w:lang w:eastAsia="sv-SE"/>
        </w:rPr>
        <w:t>growing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rapidly</w:t>
      </w:r>
      <w:proofErr w:type="spellEnd"/>
      <w:r>
        <w:rPr>
          <w:lang w:eastAsia="sv-SE"/>
        </w:rPr>
        <w:t xml:space="preserve"> on the US market. ProScheduler is </w:t>
      </w:r>
      <w:proofErr w:type="spellStart"/>
      <w:r>
        <w:rPr>
          <w:lang w:eastAsia="sv-SE"/>
        </w:rPr>
        <w:t>currently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used</w:t>
      </w:r>
      <w:proofErr w:type="spellEnd"/>
      <w:r>
        <w:rPr>
          <w:lang w:eastAsia="sv-SE"/>
        </w:rPr>
        <w:t xml:space="preserve"> by </w:t>
      </w:r>
      <w:proofErr w:type="spellStart"/>
      <w:r>
        <w:rPr>
          <w:lang w:eastAsia="sv-SE"/>
        </w:rPr>
        <w:t>more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than</w:t>
      </w:r>
      <w:proofErr w:type="spellEnd"/>
      <w:r>
        <w:rPr>
          <w:lang w:eastAsia="sv-SE"/>
        </w:rPr>
        <w:t xml:space="preserve"> 80 </w:t>
      </w:r>
      <w:proofErr w:type="spellStart"/>
      <w:r>
        <w:rPr>
          <w:lang w:eastAsia="sv-SE"/>
        </w:rPr>
        <w:t>customers</w:t>
      </w:r>
      <w:proofErr w:type="spellEnd"/>
      <w:r>
        <w:rPr>
          <w:lang w:eastAsia="sv-SE"/>
        </w:rPr>
        <w:t xml:space="preserve"> in the US. </w:t>
      </w:r>
    </w:p>
    <w:p w14:paraId="3019BBF0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> </w:t>
      </w:r>
    </w:p>
    <w:p w14:paraId="7FD9A354" w14:textId="219B9338" w:rsidR="008F3B02" w:rsidRP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>“</w:t>
      </w:r>
      <w:proofErr w:type="spellStart"/>
      <w:r>
        <w:rPr>
          <w:lang w:eastAsia="sv-SE"/>
        </w:rPr>
        <w:t>We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are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honored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have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been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selected</w:t>
      </w:r>
      <w:proofErr w:type="spellEnd"/>
      <w:r>
        <w:rPr>
          <w:lang w:eastAsia="sv-SE"/>
        </w:rPr>
        <w:t xml:space="preserve"> as </w:t>
      </w:r>
      <w:proofErr w:type="spellStart"/>
      <w:r>
        <w:rPr>
          <w:lang w:eastAsia="sv-SE"/>
        </w:rPr>
        <w:t>supplier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of</w:t>
      </w:r>
      <w:proofErr w:type="spellEnd"/>
      <w:r>
        <w:rPr>
          <w:lang w:eastAsia="sv-SE"/>
        </w:rPr>
        <w:t xml:space="preserve"> WFM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DirectBuy</w:t>
      </w:r>
      <w:proofErr w:type="spellEnd"/>
      <w:r>
        <w:rPr>
          <w:lang w:eastAsia="sv-SE"/>
        </w:rPr>
        <w:t xml:space="preserve">. </w:t>
      </w:r>
      <w:proofErr w:type="spellStart"/>
      <w:r>
        <w:rPr>
          <w:lang w:eastAsia="sv-SE"/>
        </w:rPr>
        <w:t>We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are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impressed</w:t>
      </w:r>
      <w:proofErr w:type="spellEnd"/>
      <w:r>
        <w:rPr>
          <w:lang w:eastAsia="sv-SE"/>
        </w:rPr>
        <w:t xml:space="preserve"> by </w:t>
      </w:r>
      <w:proofErr w:type="spellStart"/>
      <w:r>
        <w:rPr>
          <w:lang w:eastAsia="sv-SE"/>
        </w:rPr>
        <w:t>their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offering</w:t>
      </w:r>
      <w:proofErr w:type="spellEnd"/>
      <w:r>
        <w:rPr>
          <w:lang w:eastAsia="sv-SE"/>
        </w:rPr>
        <w:t xml:space="preserve"> and the </w:t>
      </w:r>
      <w:proofErr w:type="spellStart"/>
      <w:r>
        <w:rPr>
          <w:lang w:eastAsia="sv-SE"/>
        </w:rPr>
        <w:t>knowledge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within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their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organization</w:t>
      </w:r>
      <w:proofErr w:type="spellEnd"/>
      <w:r>
        <w:rPr>
          <w:lang w:eastAsia="sv-SE"/>
        </w:rPr>
        <w:t xml:space="preserve">. </w:t>
      </w:r>
      <w:proofErr w:type="spellStart"/>
      <w:r>
        <w:rPr>
          <w:lang w:eastAsia="sv-SE"/>
        </w:rPr>
        <w:t>We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are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implementing</w:t>
      </w:r>
      <w:proofErr w:type="spellEnd"/>
      <w:r>
        <w:rPr>
          <w:lang w:eastAsia="sv-SE"/>
        </w:rPr>
        <w:t xml:space="preserve"> ProScheduler </w:t>
      </w:r>
      <w:proofErr w:type="spellStart"/>
      <w:r>
        <w:rPr>
          <w:lang w:eastAsia="sv-SE"/>
        </w:rPr>
        <w:t>together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with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its</w:t>
      </w:r>
      <w:proofErr w:type="spellEnd"/>
      <w:r>
        <w:rPr>
          <w:lang w:eastAsia="sv-SE"/>
        </w:rPr>
        <w:t xml:space="preserve"> real </w:t>
      </w:r>
      <w:proofErr w:type="spellStart"/>
      <w:r>
        <w:rPr>
          <w:lang w:eastAsia="sv-SE"/>
        </w:rPr>
        <w:t>time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reporting</w:t>
      </w:r>
      <w:proofErr w:type="spellEnd"/>
      <w:r>
        <w:rPr>
          <w:lang w:eastAsia="sv-SE"/>
        </w:rPr>
        <w:t xml:space="preserve"> and </w:t>
      </w:r>
      <w:proofErr w:type="spellStart"/>
      <w:r>
        <w:rPr>
          <w:lang w:eastAsia="sv-SE"/>
        </w:rPr>
        <w:t>time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attendance</w:t>
      </w:r>
      <w:proofErr w:type="spellEnd"/>
      <w:r>
        <w:rPr>
          <w:lang w:eastAsia="sv-SE"/>
        </w:rPr>
        <w:t xml:space="preserve"> features. </w:t>
      </w:r>
      <w:proofErr w:type="spellStart"/>
      <w:r>
        <w:rPr>
          <w:lang w:eastAsia="sv-SE"/>
        </w:rPr>
        <w:t>We</w:t>
      </w:r>
      <w:proofErr w:type="spellEnd"/>
      <w:r>
        <w:rPr>
          <w:lang w:eastAsia="sv-SE"/>
        </w:rPr>
        <w:t xml:space="preserve"> look forward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continue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working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closely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with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DirectBuy</w:t>
      </w:r>
      <w:proofErr w:type="spellEnd"/>
      <w:r>
        <w:rPr>
          <w:lang w:eastAsia="sv-SE"/>
        </w:rPr>
        <w:t xml:space="preserve"> and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welcoming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them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our</w:t>
      </w:r>
      <w:proofErr w:type="spellEnd"/>
      <w:r>
        <w:rPr>
          <w:lang w:eastAsia="sv-SE"/>
        </w:rPr>
        <w:t xml:space="preserve"> ProScheduler </w:t>
      </w:r>
      <w:proofErr w:type="spellStart"/>
      <w:r>
        <w:rPr>
          <w:lang w:eastAsia="sv-SE"/>
        </w:rPr>
        <w:t>user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group</w:t>
      </w:r>
      <w:proofErr w:type="spellEnd"/>
      <w:proofErr w:type="gramStart"/>
      <w:r>
        <w:rPr>
          <w:lang w:eastAsia="sv-SE"/>
        </w:rPr>
        <w:t xml:space="preserve">,” </w:t>
      </w:r>
      <w:proofErr w:type="spellStart"/>
      <w:proofErr w:type="gramEnd"/>
      <w:r>
        <w:rPr>
          <w:lang w:eastAsia="sv-SE"/>
        </w:rPr>
        <w:t>says</w:t>
      </w:r>
      <w:proofErr w:type="spellEnd"/>
      <w:r>
        <w:rPr>
          <w:lang w:eastAsia="sv-SE"/>
        </w:rPr>
        <w:t xml:space="preserve"> Emma Skygebjerg, President at Loxysoft </w:t>
      </w:r>
      <w:proofErr w:type="spellStart"/>
      <w:r>
        <w:rPr>
          <w:lang w:eastAsia="sv-SE"/>
        </w:rPr>
        <w:t>Inc</w:t>
      </w:r>
      <w:proofErr w:type="spellEnd"/>
      <w:r>
        <w:rPr>
          <w:lang w:eastAsia="sv-SE"/>
        </w:rPr>
        <w:t>.</w:t>
      </w:r>
    </w:p>
    <w:p w14:paraId="5B5BC6C0" w14:textId="77777777" w:rsidR="008F3B02" w:rsidRDefault="008F3B02" w:rsidP="008F3B02">
      <w:pPr>
        <w:pStyle w:val="Rubrik2"/>
        <w:rPr>
          <w:lang w:val="sv-SE" w:eastAsia="sv-SE"/>
        </w:rPr>
      </w:pPr>
      <w:proofErr w:type="spellStart"/>
      <w:r>
        <w:rPr>
          <w:lang w:val="sv-SE" w:eastAsia="sv-SE"/>
        </w:rPr>
        <w:t>About</w:t>
      </w:r>
      <w:proofErr w:type="spellEnd"/>
      <w:r>
        <w:rPr>
          <w:lang w:val="sv-SE" w:eastAsia="sv-SE"/>
        </w:rPr>
        <w:t xml:space="preserve"> </w:t>
      </w:r>
      <w:proofErr w:type="spellStart"/>
      <w:r>
        <w:rPr>
          <w:lang w:val="sv-SE" w:eastAsia="sv-SE"/>
        </w:rPr>
        <w:t>DirectBuy</w:t>
      </w:r>
      <w:proofErr w:type="spellEnd"/>
    </w:p>
    <w:p w14:paraId="6AE489B1" w14:textId="77777777" w:rsidR="008F3B02" w:rsidRDefault="008F3B02" w:rsidP="008F3B02">
      <w:pPr>
        <w:pStyle w:val="Brdtext10"/>
        <w:rPr>
          <w:lang w:eastAsia="sv-SE"/>
        </w:rPr>
      </w:pPr>
      <w:proofErr w:type="spellStart"/>
      <w:r>
        <w:rPr>
          <w:lang w:eastAsia="sv-SE"/>
        </w:rPr>
        <w:t>DirectBuy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provides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its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members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with</w:t>
      </w:r>
      <w:proofErr w:type="spellEnd"/>
      <w:r>
        <w:rPr>
          <w:lang w:eastAsia="sv-SE"/>
        </w:rPr>
        <w:t xml:space="preserve"> outstanding </w:t>
      </w:r>
      <w:proofErr w:type="spellStart"/>
      <w:r>
        <w:rPr>
          <w:lang w:eastAsia="sv-SE"/>
        </w:rPr>
        <w:t>savings</w:t>
      </w:r>
      <w:proofErr w:type="spellEnd"/>
      <w:r>
        <w:rPr>
          <w:lang w:eastAsia="sv-SE"/>
        </w:rPr>
        <w:t xml:space="preserve">, service and </w:t>
      </w:r>
      <w:proofErr w:type="spellStart"/>
      <w:r>
        <w:rPr>
          <w:lang w:eastAsia="sv-SE"/>
        </w:rPr>
        <w:t>selection</w:t>
      </w:r>
      <w:proofErr w:type="spellEnd"/>
      <w:r>
        <w:rPr>
          <w:lang w:eastAsia="sv-SE"/>
        </w:rPr>
        <w:t xml:space="preserve">. </w:t>
      </w:r>
      <w:proofErr w:type="spellStart"/>
      <w:r>
        <w:rPr>
          <w:lang w:eastAsia="sv-SE"/>
        </w:rPr>
        <w:t>DirectBuy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members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pay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confidential</w:t>
      </w:r>
      <w:proofErr w:type="spellEnd"/>
      <w:r>
        <w:rPr>
          <w:lang w:eastAsia="sv-SE"/>
        </w:rPr>
        <w:t xml:space="preserve"> dealer </w:t>
      </w:r>
      <w:proofErr w:type="spellStart"/>
      <w:r>
        <w:rPr>
          <w:lang w:eastAsia="sv-SE"/>
        </w:rPr>
        <w:t>prices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with</w:t>
      </w:r>
      <w:proofErr w:type="spellEnd"/>
      <w:r>
        <w:rPr>
          <w:lang w:eastAsia="sv-SE"/>
        </w:rPr>
        <w:t xml:space="preserve"> no </w:t>
      </w:r>
      <w:proofErr w:type="spellStart"/>
      <w:r>
        <w:rPr>
          <w:lang w:eastAsia="sv-SE"/>
        </w:rPr>
        <w:t>hidden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retail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markup</w:t>
      </w:r>
      <w:proofErr w:type="spellEnd"/>
      <w:r>
        <w:rPr>
          <w:lang w:eastAsia="sv-SE"/>
        </w:rPr>
        <w:t xml:space="preserve">. </w:t>
      </w:r>
      <w:proofErr w:type="spellStart"/>
      <w:r>
        <w:rPr>
          <w:lang w:eastAsia="sv-SE"/>
        </w:rPr>
        <w:t>Combined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with</w:t>
      </w:r>
      <w:proofErr w:type="spellEnd"/>
      <w:r>
        <w:rPr>
          <w:lang w:eastAsia="sv-SE"/>
        </w:rPr>
        <w:t xml:space="preserve"> an </w:t>
      </w:r>
      <w:proofErr w:type="spellStart"/>
      <w:r>
        <w:rPr>
          <w:lang w:eastAsia="sv-SE"/>
        </w:rPr>
        <w:t>amazing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selection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of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products</w:t>
      </w:r>
      <w:proofErr w:type="spellEnd"/>
      <w:r>
        <w:rPr>
          <w:lang w:eastAsia="sv-SE"/>
        </w:rPr>
        <w:t xml:space="preserve">, the </w:t>
      </w:r>
      <w:proofErr w:type="spellStart"/>
      <w:r>
        <w:rPr>
          <w:lang w:eastAsia="sv-SE"/>
        </w:rPr>
        <w:t>company’s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commitment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service </w:t>
      </w:r>
      <w:proofErr w:type="spellStart"/>
      <w:r>
        <w:rPr>
          <w:lang w:eastAsia="sv-SE"/>
        </w:rPr>
        <w:t>excellence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ensures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members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have</w:t>
      </w:r>
      <w:proofErr w:type="spellEnd"/>
      <w:r>
        <w:rPr>
          <w:lang w:eastAsia="sv-SE"/>
        </w:rPr>
        <w:t xml:space="preserve"> access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unparalleled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quality</w:t>
      </w:r>
      <w:proofErr w:type="spellEnd"/>
      <w:r>
        <w:rPr>
          <w:lang w:eastAsia="sv-SE"/>
        </w:rPr>
        <w:t xml:space="preserve"> and choice </w:t>
      </w:r>
      <w:proofErr w:type="spellStart"/>
      <w:r>
        <w:rPr>
          <w:lang w:eastAsia="sv-SE"/>
        </w:rPr>
        <w:t>while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being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guided</w:t>
      </w:r>
      <w:proofErr w:type="spellEnd"/>
      <w:r>
        <w:rPr>
          <w:lang w:eastAsia="sv-SE"/>
        </w:rPr>
        <w:t xml:space="preserve"> by experts in </w:t>
      </w:r>
      <w:proofErr w:type="spellStart"/>
      <w:r>
        <w:rPr>
          <w:lang w:eastAsia="sv-SE"/>
        </w:rPr>
        <w:t>purchasing</w:t>
      </w:r>
      <w:proofErr w:type="spellEnd"/>
      <w:r>
        <w:rPr>
          <w:lang w:eastAsia="sv-SE"/>
        </w:rPr>
        <w:t xml:space="preserve"> and design.</w:t>
      </w:r>
    </w:p>
    <w:p w14:paraId="5C833240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> </w:t>
      </w:r>
    </w:p>
    <w:p w14:paraId="173C6CC0" w14:textId="4ABF0604" w:rsidR="008F3B02" w:rsidRPr="008F3B02" w:rsidRDefault="008F3B02" w:rsidP="008F3B02">
      <w:pPr>
        <w:pStyle w:val="Brdtext10"/>
        <w:rPr>
          <w:lang w:eastAsia="sv-SE"/>
        </w:rPr>
      </w:pPr>
      <w:proofErr w:type="spellStart"/>
      <w:r>
        <w:rPr>
          <w:lang w:eastAsia="sv-SE"/>
        </w:rPr>
        <w:t>DirectBuy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members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select</w:t>
      </w:r>
      <w:proofErr w:type="spellEnd"/>
      <w:r>
        <w:rPr>
          <w:lang w:eastAsia="sv-SE"/>
        </w:rPr>
        <w:t xml:space="preserve"> from over 1 million </w:t>
      </w:r>
      <w:proofErr w:type="spellStart"/>
      <w:r>
        <w:rPr>
          <w:lang w:eastAsia="sv-SE"/>
        </w:rPr>
        <w:t>products</w:t>
      </w:r>
      <w:proofErr w:type="spellEnd"/>
      <w:r>
        <w:rPr>
          <w:lang w:eastAsia="sv-SE"/>
        </w:rPr>
        <w:t xml:space="preserve"> from 700 </w:t>
      </w:r>
      <w:proofErr w:type="spellStart"/>
      <w:r>
        <w:rPr>
          <w:lang w:eastAsia="sv-SE"/>
        </w:rPr>
        <w:t>popular</w:t>
      </w:r>
      <w:proofErr w:type="spellEnd"/>
      <w:r>
        <w:rPr>
          <w:lang w:eastAsia="sv-SE"/>
        </w:rPr>
        <w:t xml:space="preserve"> brands in the U.S. and 500 in Canada </w:t>
      </w:r>
      <w:proofErr w:type="spellStart"/>
      <w:r>
        <w:rPr>
          <w:lang w:eastAsia="sv-SE"/>
        </w:rPr>
        <w:t>while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being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provided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lifestyle-enhancing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benefits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including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travel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packages</w:t>
      </w:r>
      <w:proofErr w:type="spellEnd"/>
      <w:r>
        <w:rPr>
          <w:lang w:eastAsia="sv-SE"/>
        </w:rPr>
        <w:t xml:space="preserve">, </w:t>
      </w:r>
      <w:proofErr w:type="spellStart"/>
      <w:r>
        <w:rPr>
          <w:lang w:eastAsia="sv-SE"/>
        </w:rPr>
        <w:t>home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improvement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products</w:t>
      </w:r>
      <w:proofErr w:type="spellEnd"/>
      <w:r>
        <w:rPr>
          <w:lang w:eastAsia="sv-SE"/>
        </w:rPr>
        <w:t xml:space="preserve"> and services, and </w:t>
      </w:r>
      <w:proofErr w:type="spellStart"/>
      <w:r>
        <w:rPr>
          <w:lang w:eastAsia="sv-SE"/>
        </w:rPr>
        <w:t>much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more</w:t>
      </w:r>
      <w:proofErr w:type="spellEnd"/>
      <w:r>
        <w:rPr>
          <w:lang w:eastAsia="sv-SE"/>
        </w:rPr>
        <w:t xml:space="preserve">. For </w:t>
      </w:r>
      <w:proofErr w:type="spellStart"/>
      <w:r>
        <w:rPr>
          <w:lang w:eastAsia="sv-SE"/>
        </w:rPr>
        <w:t>more</w:t>
      </w:r>
      <w:proofErr w:type="spellEnd"/>
      <w:r>
        <w:rPr>
          <w:lang w:eastAsia="sv-SE"/>
        </w:rPr>
        <w:t xml:space="preserve"> information on </w:t>
      </w:r>
      <w:proofErr w:type="spellStart"/>
      <w:r>
        <w:rPr>
          <w:lang w:eastAsia="sv-SE"/>
        </w:rPr>
        <w:t>DirectBuy</w:t>
      </w:r>
      <w:proofErr w:type="spellEnd"/>
      <w:r>
        <w:rPr>
          <w:lang w:eastAsia="sv-SE"/>
        </w:rPr>
        <w:t xml:space="preserve">, visit </w:t>
      </w:r>
      <w:hyperlink r:id="rId10" w:history="1">
        <w:r>
          <w:rPr>
            <w:color w:val="0B4CB4"/>
            <w:u w:val="single" w:color="0B4CB4"/>
            <w:lang w:eastAsia="sv-SE"/>
          </w:rPr>
          <w:t>DirectBuy.com</w:t>
        </w:r>
      </w:hyperlink>
      <w:r>
        <w:rPr>
          <w:lang w:eastAsia="sv-SE"/>
        </w:rPr>
        <w:t>.</w:t>
      </w:r>
    </w:p>
    <w:p w14:paraId="0424BC93" w14:textId="77777777" w:rsidR="008F3B02" w:rsidRDefault="008F3B02" w:rsidP="008F3B02">
      <w:pPr>
        <w:pStyle w:val="Rubrik2"/>
        <w:rPr>
          <w:lang w:val="sv-SE" w:eastAsia="sv-SE"/>
        </w:rPr>
      </w:pPr>
      <w:proofErr w:type="spellStart"/>
      <w:r>
        <w:rPr>
          <w:lang w:val="sv-SE" w:eastAsia="sv-SE"/>
        </w:rPr>
        <w:t>About</w:t>
      </w:r>
      <w:proofErr w:type="spellEnd"/>
      <w:r>
        <w:rPr>
          <w:lang w:val="sv-SE" w:eastAsia="sv-SE"/>
        </w:rPr>
        <w:t xml:space="preserve"> Loxysoft</w:t>
      </w:r>
    </w:p>
    <w:p w14:paraId="1062F712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 xml:space="preserve">Loxysoft is the </w:t>
      </w:r>
      <w:proofErr w:type="spellStart"/>
      <w:r>
        <w:rPr>
          <w:lang w:eastAsia="sv-SE"/>
        </w:rPr>
        <w:t>largest</w:t>
      </w:r>
      <w:proofErr w:type="spellEnd"/>
      <w:r>
        <w:rPr>
          <w:lang w:eastAsia="sv-SE"/>
        </w:rPr>
        <w:t xml:space="preserve"> full-service </w:t>
      </w:r>
      <w:proofErr w:type="spellStart"/>
      <w:r>
        <w:rPr>
          <w:lang w:eastAsia="sv-SE"/>
        </w:rPr>
        <w:t>provider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of</w:t>
      </w:r>
      <w:proofErr w:type="spellEnd"/>
      <w:r>
        <w:rPr>
          <w:lang w:eastAsia="sv-SE"/>
        </w:rPr>
        <w:t xml:space="preserve"> support systems for </w:t>
      </w:r>
      <w:proofErr w:type="spellStart"/>
      <w:r>
        <w:rPr>
          <w:lang w:eastAsia="sv-SE"/>
        </w:rPr>
        <w:t>contact</w:t>
      </w:r>
      <w:proofErr w:type="spellEnd"/>
      <w:r>
        <w:rPr>
          <w:lang w:eastAsia="sv-SE"/>
        </w:rPr>
        <w:t xml:space="preserve"> centers in Scandinavia. The </w:t>
      </w:r>
      <w:proofErr w:type="spellStart"/>
      <w:r>
        <w:rPr>
          <w:lang w:eastAsia="sv-SE"/>
        </w:rPr>
        <w:t>group</w:t>
      </w:r>
      <w:proofErr w:type="spellEnd"/>
      <w:r>
        <w:rPr>
          <w:lang w:eastAsia="sv-SE"/>
        </w:rPr>
        <w:t xml:space="preserve"> has over 100 </w:t>
      </w:r>
      <w:proofErr w:type="spellStart"/>
      <w:r>
        <w:rPr>
          <w:lang w:eastAsia="sv-SE"/>
        </w:rPr>
        <w:t>employees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spread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out</w:t>
      </w:r>
      <w:proofErr w:type="spellEnd"/>
      <w:r>
        <w:rPr>
          <w:lang w:eastAsia="sv-SE"/>
        </w:rPr>
        <w:t xml:space="preserve"> over </w:t>
      </w:r>
      <w:proofErr w:type="spellStart"/>
      <w:r>
        <w:rPr>
          <w:lang w:eastAsia="sv-SE"/>
        </w:rPr>
        <w:t>six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locations</w:t>
      </w:r>
      <w:proofErr w:type="spellEnd"/>
      <w:r>
        <w:rPr>
          <w:lang w:eastAsia="sv-SE"/>
        </w:rPr>
        <w:t xml:space="preserve">: Stockholm, Gothenburg, Oslo, New York, </w:t>
      </w:r>
      <w:proofErr w:type="spellStart"/>
      <w:r>
        <w:rPr>
          <w:lang w:eastAsia="sv-SE"/>
        </w:rPr>
        <w:t>Bracke</w:t>
      </w:r>
      <w:proofErr w:type="spellEnd"/>
      <w:r>
        <w:rPr>
          <w:lang w:eastAsia="sv-SE"/>
        </w:rPr>
        <w:t xml:space="preserve">, and </w:t>
      </w:r>
      <w:proofErr w:type="spellStart"/>
      <w:r>
        <w:rPr>
          <w:lang w:eastAsia="sv-SE"/>
        </w:rPr>
        <w:t>Ostersund</w:t>
      </w:r>
      <w:proofErr w:type="spellEnd"/>
      <w:r>
        <w:rPr>
          <w:lang w:eastAsia="sv-SE"/>
        </w:rPr>
        <w:t xml:space="preserve">, </w:t>
      </w:r>
      <w:proofErr w:type="spellStart"/>
      <w:r>
        <w:rPr>
          <w:lang w:eastAsia="sv-SE"/>
        </w:rPr>
        <w:t>where</w:t>
      </w:r>
      <w:proofErr w:type="spellEnd"/>
      <w:r>
        <w:rPr>
          <w:lang w:eastAsia="sv-SE"/>
        </w:rPr>
        <w:t xml:space="preserve"> the </w:t>
      </w:r>
      <w:proofErr w:type="spellStart"/>
      <w:r>
        <w:rPr>
          <w:lang w:eastAsia="sv-SE"/>
        </w:rPr>
        <w:t>Headquarters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are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located</w:t>
      </w:r>
      <w:proofErr w:type="spellEnd"/>
      <w:r>
        <w:rPr>
          <w:lang w:eastAsia="sv-SE"/>
        </w:rPr>
        <w:t>.</w:t>
      </w:r>
    </w:p>
    <w:p w14:paraId="3FAD32B3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> </w:t>
      </w:r>
    </w:p>
    <w:p w14:paraId="727EC99A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 xml:space="preserve">Loxysoft </w:t>
      </w:r>
      <w:proofErr w:type="spellStart"/>
      <w:r>
        <w:rPr>
          <w:lang w:eastAsia="sv-SE"/>
        </w:rPr>
        <w:t>can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deliver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everything</w:t>
      </w:r>
      <w:proofErr w:type="spellEnd"/>
      <w:r>
        <w:rPr>
          <w:lang w:eastAsia="sv-SE"/>
        </w:rPr>
        <w:t xml:space="preserve"> a </w:t>
      </w:r>
      <w:proofErr w:type="spellStart"/>
      <w:r>
        <w:rPr>
          <w:lang w:eastAsia="sv-SE"/>
        </w:rPr>
        <w:t>state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of</w:t>
      </w:r>
      <w:proofErr w:type="spellEnd"/>
      <w:r>
        <w:rPr>
          <w:lang w:eastAsia="sv-SE"/>
        </w:rPr>
        <w:t xml:space="preserve"> the art </w:t>
      </w:r>
      <w:proofErr w:type="spellStart"/>
      <w:r>
        <w:rPr>
          <w:lang w:eastAsia="sv-SE"/>
        </w:rPr>
        <w:t>contact</w:t>
      </w:r>
      <w:proofErr w:type="spellEnd"/>
      <w:r>
        <w:rPr>
          <w:lang w:eastAsia="sv-SE"/>
        </w:rPr>
        <w:t xml:space="preserve"> center </w:t>
      </w:r>
      <w:proofErr w:type="spellStart"/>
      <w:r>
        <w:rPr>
          <w:lang w:eastAsia="sv-SE"/>
        </w:rPr>
        <w:t>needs</w:t>
      </w:r>
      <w:proofErr w:type="spellEnd"/>
      <w:r>
        <w:rPr>
          <w:lang w:eastAsia="sv-SE"/>
        </w:rPr>
        <w:t xml:space="preserve">, </w:t>
      </w:r>
      <w:proofErr w:type="spellStart"/>
      <w:r>
        <w:rPr>
          <w:lang w:eastAsia="sv-SE"/>
        </w:rPr>
        <w:t>such</w:t>
      </w:r>
      <w:proofErr w:type="spellEnd"/>
      <w:r>
        <w:rPr>
          <w:lang w:eastAsia="sv-SE"/>
        </w:rPr>
        <w:t xml:space="preserve"> as multi-</w:t>
      </w:r>
      <w:proofErr w:type="spellStart"/>
      <w:r>
        <w:rPr>
          <w:lang w:eastAsia="sv-SE"/>
        </w:rPr>
        <w:t>channel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contact</w:t>
      </w:r>
      <w:proofErr w:type="spellEnd"/>
      <w:r>
        <w:rPr>
          <w:lang w:eastAsia="sv-SE"/>
        </w:rPr>
        <w:t xml:space="preserve"> center systems, </w:t>
      </w:r>
      <w:proofErr w:type="spellStart"/>
      <w:r>
        <w:rPr>
          <w:lang w:eastAsia="sv-SE"/>
        </w:rPr>
        <w:t>telephone</w:t>
      </w:r>
      <w:proofErr w:type="spellEnd"/>
      <w:r>
        <w:rPr>
          <w:lang w:eastAsia="sv-SE"/>
        </w:rPr>
        <w:t xml:space="preserve"> services, </w:t>
      </w:r>
      <w:proofErr w:type="spellStart"/>
      <w:r>
        <w:rPr>
          <w:lang w:eastAsia="sv-SE"/>
        </w:rPr>
        <w:t>workforce</w:t>
      </w:r>
      <w:proofErr w:type="spellEnd"/>
      <w:r>
        <w:rPr>
          <w:lang w:eastAsia="sv-SE"/>
        </w:rPr>
        <w:t xml:space="preserve"> management, </w:t>
      </w:r>
      <w:proofErr w:type="spellStart"/>
      <w:r>
        <w:rPr>
          <w:lang w:eastAsia="sv-SE"/>
        </w:rPr>
        <w:t>outbound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dialers</w:t>
      </w:r>
      <w:proofErr w:type="spellEnd"/>
      <w:r>
        <w:rPr>
          <w:lang w:eastAsia="sv-SE"/>
        </w:rPr>
        <w:t xml:space="preserve"> and CRM systems. </w:t>
      </w:r>
      <w:proofErr w:type="spellStart"/>
      <w:r>
        <w:rPr>
          <w:lang w:eastAsia="sv-SE"/>
        </w:rPr>
        <w:t>Moreover</w:t>
      </w:r>
      <w:proofErr w:type="spellEnd"/>
      <w:r>
        <w:rPr>
          <w:lang w:eastAsia="sv-SE"/>
        </w:rPr>
        <w:t xml:space="preserve">, Loxysoft Group </w:t>
      </w:r>
      <w:proofErr w:type="spellStart"/>
      <w:r>
        <w:rPr>
          <w:lang w:eastAsia="sv-SE"/>
        </w:rPr>
        <w:t>also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provides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everything</w:t>
      </w:r>
      <w:proofErr w:type="spellEnd"/>
      <w:r>
        <w:rPr>
          <w:lang w:eastAsia="sv-SE"/>
        </w:rPr>
        <w:t xml:space="preserve"> from </w:t>
      </w:r>
      <w:proofErr w:type="spellStart"/>
      <w:r>
        <w:rPr>
          <w:lang w:eastAsia="sv-SE"/>
        </w:rPr>
        <w:t>lead</w:t>
      </w:r>
      <w:proofErr w:type="spellEnd"/>
      <w:r>
        <w:rPr>
          <w:lang w:eastAsia="sv-SE"/>
        </w:rPr>
        <w:t xml:space="preserve"> lists </w:t>
      </w:r>
      <w:proofErr w:type="spellStart"/>
      <w:r>
        <w:rPr>
          <w:lang w:eastAsia="sv-SE"/>
        </w:rPr>
        <w:t>to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advanced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consulting</w:t>
      </w:r>
      <w:proofErr w:type="spellEnd"/>
      <w:r>
        <w:rPr>
          <w:lang w:eastAsia="sv-SE"/>
        </w:rPr>
        <w:t xml:space="preserve"> and support.</w:t>
      </w:r>
    </w:p>
    <w:p w14:paraId="05090B37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> </w:t>
      </w:r>
    </w:p>
    <w:p w14:paraId="46FFF09B" w14:textId="77777777" w:rsidR="008F3B02" w:rsidRDefault="008F3B02" w:rsidP="008F3B02">
      <w:pPr>
        <w:pStyle w:val="Brdtext10"/>
        <w:rPr>
          <w:lang w:eastAsia="sv-SE"/>
        </w:rPr>
      </w:pPr>
      <w:proofErr w:type="spellStart"/>
      <w:r>
        <w:rPr>
          <w:lang w:eastAsia="sv-SE"/>
        </w:rPr>
        <w:t>Loxysoft’s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customers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are</w:t>
      </w:r>
      <w:proofErr w:type="spellEnd"/>
      <w:r>
        <w:rPr>
          <w:lang w:eastAsia="sv-SE"/>
        </w:rPr>
        <w:t xml:space="preserve"> </w:t>
      </w:r>
      <w:proofErr w:type="spellStart"/>
      <w:r>
        <w:rPr>
          <w:lang w:eastAsia="sv-SE"/>
        </w:rPr>
        <w:t>located</w:t>
      </w:r>
      <w:proofErr w:type="spellEnd"/>
      <w:r>
        <w:rPr>
          <w:lang w:eastAsia="sv-SE"/>
        </w:rPr>
        <w:t xml:space="preserve"> in the Nordic </w:t>
      </w:r>
      <w:proofErr w:type="spellStart"/>
      <w:r>
        <w:rPr>
          <w:lang w:eastAsia="sv-SE"/>
        </w:rPr>
        <w:t>countries</w:t>
      </w:r>
      <w:proofErr w:type="spellEnd"/>
      <w:r>
        <w:rPr>
          <w:lang w:eastAsia="sv-SE"/>
        </w:rPr>
        <w:t xml:space="preserve">, </w:t>
      </w:r>
      <w:proofErr w:type="spellStart"/>
      <w:r>
        <w:rPr>
          <w:lang w:eastAsia="sv-SE"/>
        </w:rPr>
        <w:t>Europe</w:t>
      </w:r>
      <w:proofErr w:type="spellEnd"/>
      <w:r>
        <w:rPr>
          <w:lang w:eastAsia="sv-SE"/>
        </w:rPr>
        <w:t xml:space="preserve">, </w:t>
      </w:r>
      <w:proofErr w:type="spellStart"/>
      <w:r>
        <w:rPr>
          <w:lang w:eastAsia="sv-SE"/>
        </w:rPr>
        <w:t>Asia</w:t>
      </w:r>
      <w:proofErr w:type="spellEnd"/>
      <w:r>
        <w:rPr>
          <w:lang w:eastAsia="sv-SE"/>
        </w:rPr>
        <w:t xml:space="preserve"> and North </w:t>
      </w:r>
      <w:proofErr w:type="spellStart"/>
      <w:r>
        <w:rPr>
          <w:lang w:eastAsia="sv-SE"/>
        </w:rPr>
        <w:t>America</w:t>
      </w:r>
      <w:proofErr w:type="spellEnd"/>
      <w:r>
        <w:rPr>
          <w:lang w:eastAsia="sv-SE"/>
        </w:rPr>
        <w:t>.</w:t>
      </w:r>
    </w:p>
    <w:p w14:paraId="63BE49EA" w14:textId="77777777" w:rsidR="008F3B02" w:rsidRDefault="008F3B02" w:rsidP="008F3B02">
      <w:pPr>
        <w:pStyle w:val="Brdtext10"/>
        <w:rPr>
          <w:lang w:eastAsia="sv-SE"/>
        </w:rPr>
      </w:pPr>
      <w:r>
        <w:rPr>
          <w:lang w:eastAsia="sv-SE"/>
        </w:rPr>
        <w:t> </w:t>
      </w:r>
    </w:p>
    <w:p w14:paraId="1A24DB9C" w14:textId="16268D85" w:rsidR="004A52CC" w:rsidRDefault="008F3B02" w:rsidP="008F3B02">
      <w:pPr>
        <w:pStyle w:val="Brdtext10"/>
        <w:rPr>
          <w:rFonts w:ascii="Proxima Nova Light" w:hAnsi="Proxima Nova Light"/>
          <w:sz w:val="24"/>
          <w:szCs w:val="24"/>
        </w:rPr>
      </w:pPr>
      <w:r>
        <w:rPr>
          <w:lang w:eastAsia="sv-SE"/>
        </w:rPr>
        <w:t xml:space="preserve">For </w:t>
      </w:r>
      <w:proofErr w:type="spellStart"/>
      <w:r>
        <w:rPr>
          <w:lang w:eastAsia="sv-SE"/>
        </w:rPr>
        <w:t>more</w:t>
      </w:r>
      <w:proofErr w:type="spellEnd"/>
      <w:r>
        <w:rPr>
          <w:lang w:eastAsia="sv-SE"/>
        </w:rPr>
        <w:t xml:space="preserve"> information on Loxysoft, visit </w:t>
      </w:r>
      <w:hyperlink r:id="rId11" w:history="1">
        <w:r>
          <w:rPr>
            <w:color w:val="0B4CB4"/>
            <w:u w:val="single" w:color="0B4CB4"/>
            <w:lang w:eastAsia="sv-SE"/>
          </w:rPr>
          <w:t>Loxysoft.com</w:t>
        </w:r>
      </w:hyperlink>
      <w:r>
        <w:rPr>
          <w:lang w:eastAsia="sv-SE"/>
        </w:rPr>
        <w:t>.</w:t>
      </w:r>
    </w:p>
    <w:p w14:paraId="5F685FF4" w14:textId="77777777" w:rsidR="008F3B02" w:rsidRDefault="008F3B02">
      <w:pPr>
        <w:pStyle w:val="Kontaktinformtion"/>
        <w:rPr>
          <w:rFonts w:ascii="Proxima Nova Light" w:hAnsi="Proxima Nova Light"/>
          <w:sz w:val="24"/>
          <w:szCs w:val="24"/>
        </w:rPr>
      </w:pPr>
    </w:p>
    <w:p w14:paraId="4335523E" w14:textId="515ACEC1" w:rsidR="007A178A" w:rsidRPr="008F3B02" w:rsidRDefault="008F3B02">
      <w:pPr>
        <w:pStyle w:val="Kontaktinformtion"/>
        <w:rPr>
          <w:rFonts w:ascii="Proxima Nova Light" w:hAnsi="Proxima Nova Light"/>
          <w:sz w:val="18"/>
          <w:szCs w:val="18"/>
        </w:rPr>
      </w:pPr>
      <w:r>
        <w:rPr>
          <w:rFonts w:ascii="Proxima Nova Light" w:hAnsi="Proxima Nova Light"/>
          <w:sz w:val="18"/>
          <w:szCs w:val="18"/>
        </w:rPr>
        <w:t>Contac</w:t>
      </w:r>
      <w:r w:rsidR="00D00CB3" w:rsidRPr="008F3B02">
        <w:rPr>
          <w:rFonts w:ascii="Proxima Nova Light" w:hAnsi="Proxima Nova Light"/>
          <w:sz w:val="18"/>
          <w:szCs w:val="18"/>
        </w:rPr>
        <w:t xml:space="preserve">t Loxysoft </w:t>
      </w:r>
      <w:proofErr w:type="spellStart"/>
      <w:r>
        <w:rPr>
          <w:rFonts w:ascii="Proxima Nova Light" w:hAnsi="Proxima Nova Light"/>
          <w:sz w:val="18"/>
          <w:szCs w:val="18"/>
        </w:rPr>
        <w:t>Inc</w:t>
      </w:r>
      <w:proofErr w:type="spellEnd"/>
      <w:r w:rsidR="00D00CB3" w:rsidRPr="008F3B02">
        <w:rPr>
          <w:rFonts w:ascii="Proxima Nova Light" w:hAnsi="Proxima Nova Light"/>
          <w:sz w:val="18"/>
          <w:szCs w:val="18"/>
        </w:rPr>
        <w:t>:</w:t>
      </w:r>
    </w:p>
    <w:p w14:paraId="6FA0F64D" w14:textId="732C6154" w:rsidR="007A178A" w:rsidRPr="00F0624E" w:rsidRDefault="004A52CC">
      <w:pPr>
        <w:pStyle w:val="Kontaktinformtion"/>
        <w:rPr>
          <w:rFonts w:ascii="Proxima Nova Light" w:hAnsi="Proxima Nova Light"/>
          <w:sz w:val="18"/>
          <w:szCs w:val="18"/>
        </w:rPr>
      </w:pPr>
      <w:r>
        <w:rPr>
          <w:rFonts w:ascii="Proxima Nova Light" w:hAnsi="Proxima Nova Light"/>
          <w:sz w:val="18"/>
          <w:szCs w:val="18"/>
        </w:rPr>
        <w:t>Emma Skygebjerg</w:t>
      </w:r>
    </w:p>
    <w:p w14:paraId="5CDEC02E" w14:textId="01FD104B" w:rsidR="00265A91" w:rsidRDefault="00265A91" w:rsidP="001B422A">
      <w:pPr>
        <w:pStyle w:val="Kontaktinformtion"/>
        <w:rPr>
          <w:rFonts w:ascii="Proxima Nova Light" w:hAnsi="Proxima Nova Light"/>
          <w:sz w:val="18"/>
          <w:szCs w:val="18"/>
        </w:rPr>
      </w:pPr>
      <w:r w:rsidRPr="00265A91">
        <w:rPr>
          <w:rFonts w:ascii="Proxima Nova Light" w:hAnsi="Proxima Nova Light"/>
          <w:sz w:val="18"/>
          <w:szCs w:val="18"/>
        </w:rPr>
        <w:t>Emma</w:t>
      </w:r>
      <w:proofErr w:type="gramStart"/>
      <w:r w:rsidRPr="00265A91">
        <w:rPr>
          <w:rFonts w:ascii="Proxima Nova Light" w:hAnsi="Proxima Nova Light"/>
          <w:sz w:val="18"/>
          <w:szCs w:val="18"/>
        </w:rPr>
        <w:t>.Skygebjerg</w:t>
      </w:r>
      <w:proofErr w:type="gramEnd"/>
      <w:r w:rsidRPr="00265A91">
        <w:rPr>
          <w:rFonts w:ascii="Proxima Nova Light" w:hAnsi="Proxima Nova Light"/>
          <w:sz w:val="18"/>
          <w:szCs w:val="18"/>
        </w:rPr>
        <w:t>@loxysoft.com</w:t>
      </w:r>
    </w:p>
    <w:p w14:paraId="361F2721" w14:textId="77777777" w:rsidR="008F3B02" w:rsidRPr="008F3B02" w:rsidRDefault="008F3B02" w:rsidP="008F3B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/>
          <w:sz w:val="18"/>
          <w:szCs w:val="18"/>
          <w:lang w:val="sv-SE" w:eastAsia="sv-SE"/>
        </w:rPr>
      </w:pPr>
      <w:proofErr w:type="gramStart"/>
      <w:r w:rsidRPr="008F3B02">
        <w:rPr>
          <w:rFonts w:ascii="Proxima Nova Light" w:hAnsi="Proxima Nova Light" w:cs="Verdana"/>
          <w:sz w:val="18"/>
          <w:szCs w:val="18"/>
          <w:lang w:val="sv-SE" w:eastAsia="sv-SE"/>
        </w:rPr>
        <w:t>Cell:               +1</w:t>
      </w:r>
      <w:proofErr w:type="gramEnd"/>
      <w:r w:rsidRPr="008F3B02">
        <w:rPr>
          <w:rFonts w:ascii="Proxima Nova Light" w:hAnsi="Proxima Nova Light" w:cs="Verdana"/>
          <w:sz w:val="18"/>
          <w:szCs w:val="18"/>
          <w:lang w:val="sv-SE" w:eastAsia="sv-SE"/>
        </w:rPr>
        <w:t> 607 354 2727</w:t>
      </w:r>
    </w:p>
    <w:p w14:paraId="642CEE0F" w14:textId="77777777" w:rsidR="008F3B02" w:rsidRPr="008F3B02" w:rsidRDefault="008F3B02" w:rsidP="008F3B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/>
          <w:sz w:val="18"/>
          <w:szCs w:val="18"/>
          <w:lang w:val="sv-SE" w:eastAsia="sv-SE"/>
        </w:rPr>
      </w:pPr>
      <w:proofErr w:type="spellStart"/>
      <w:proofErr w:type="gramStart"/>
      <w:r w:rsidRPr="008F3B02">
        <w:rPr>
          <w:rFonts w:ascii="Proxima Nova Light" w:hAnsi="Proxima Nova Light" w:cs="Verdana"/>
          <w:sz w:val="18"/>
          <w:szCs w:val="18"/>
          <w:lang w:val="sv-SE" w:eastAsia="sv-SE"/>
        </w:rPr>
        <w:t>Direct</w:t>
      </w:r>
      <w:proofErr w:type="spellEnd"/>
      <w:r w:rsidRPr="008F3B02">
        <w:rPr>
          <w:rFonts w:ascii="Proxima Nova Light" w:hAnsi="Proxima Nova Light" w:cs="Verdana"/>
          <w:sz w:val="18"/>
          <w:szCs w:val="18"/>
          <w:lang w:val="sv-SE" w:eastAsia="sv-SE"/>
        </w:rPr>
        <w:t>:           +1</w:t>
      </w:r>
      <w:proofErr w:type="gramEnd"/>
      <w:r w:rsidRPr="008F3B02">
        <w:rPr>
          <w:rFonts w:ascii="Proxima Nova Light" w:hAnsi="Proxima Nova Light" w:cs="Verdana"/>
          <w:sz w:val="18"/>
          <w:szCs w:val="18"/>
          <w:lang w:val="sv-SE" w:eastAsia="sv-SE"/>
        </w:rPr>
        <w:t> 347 560 5301</w:t>
      </w:r>
    </w:p>
    <w:p w14:paraId="77B59B1B" w14:textId="2AB5A3D2" w:rsidR="007A178A" w:rsidRPr="008F3B02" w:rsidRDefault="008F3B02" w:rsidP="008F3B02">
      <w:pPr>
        <w:pStyle w:val="Kontaktinformtion"/>
        <w:rPr>
          <w:rFonts w:ascii="Proxima Nova Light" w:hAnsi="Proxima Nova Light"/>
          <w:sz w:val="18"/>
          <w:szCs w:val="18"/>
        </w:rPr>
      </w:pPr>
      <w:r w:rsidRPr="008F3B02">
        <w:rPr>
          <w:rFonts w:ascii="Proxima Nova Light" w:hAnsi="Proxima Nova Light" w:cs="Verdana"/>
          <w:sz w:val="18"/>
          <w:szCs w:val="18"/>
        </w:rPr>
        <w:t>Switchboard: +1 347 560 5300</w:t>
      </w:r>
    </w:p>
    <w:sectPr w:rsidR="007A178A" w:rsidRPr="008F3B02" w:rsidSect="00265A91">
      <w:pgSz w:w="11906" w:h="16838"/>
      <w:pgMar w:top="0" w:right="1134" w:bottom="567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69AB7" w14:textId="77777777" w:rsidR="004A52CC" w:rsidRDefault="004A52CC">
      <w:r>
        <w:separator/>
      </w:r>
    </w:p>
  </w:endnote>
  <w:endnote w:type="continuationSeparator" w:id="0">
    <w:p w14:paraId="79B4CD86" w14:textId="77777777" w:rsidR="004A52CC" w:rsidRDefault="004A5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Thin Italic">
    <w:altName w:val="Proxima Nova Thin"/>
    <w:charset w:val="00"/>
    <w:family w:val="roman"/>
    <w:pitch w:val="default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roxima Nova Light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Proxima Nova Regular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auto"/>
    <w:pitch w:val="variable"/>
    <w:sig w:usb0="00000003" w:usb1="00000000" w:usb2="00000000" w:usb3="00000000" w:csb0="00000001" w:csb1="00000000"/>
  </w:font>
  <w:font w:name="Aller Light">
    <w:panose1 w:val="02000503000000020004"/>
    <w:charset w:val="00"/>
    <w:family w:val="auto"/>
    <w:pitch w:val="variable"/>
    <w:sig w:usb0="A00000AF" w:usb1="5000205B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DE832" w14:textId="77777777" w:rsidR="004A52CC" w:rsidRDefault="004A52CC">
      <w:r>
        <w:separator/>
      </w:r>
    </w:p>
  </w:footnote>
  <w:footnote w:type="continuationSeparator" w:id="0">
    <w:p w14:paraId="7B5866F7" w14:textId="77777777" w:rsidR="004A52CC" w:rsidRDefault="004A5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7C5"/>
    <w:multiLevelType w:val="hybridMultilevel"/>
    <w:tmpl w:val="244CE4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3305A"/>
    <w:multiLevelType w:val="hybridMultilevel"/>
    <w:tmpl w:val="305C9D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930E2"/>
    <w:multiLevelType w:val="multilevel"/>
    <w:tmpl w:val="27069DD0"/>
    <w:styleLink w:val="Streck"/>
    <w:lvl w:ilvl="0">
      <w:numFmt w:val="bullet"/>
      <w:lvlText w:val="-"/>
      <w:lvlJc w:val="left"/>
      <w:pPr>
        <w:tabs>
          <w:tab w:val="num" w:pos="545"/>
        </w:tabs>
        <w:ind w:left="54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785"/>
        </w:tabs>
        <w:ind w:left="78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025"/>
        </w:tabs>
        <w:ind w:left="102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1265"/>
        </w:tabs>
        <w:ind w:left="126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505"/>
        </w:tabs>
        <w:ind w:left="150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745"/>
        </w:tabs>
        <w:ind w:left="174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2225"/>
        </w:tabs>
        <w:ind w:left="222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465"/>
        </w:tabs>
        <w:ind w:left="246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</w:abstractNum>
  <w:abstractNum w:abstractNumId="3">
    <w:nsid w:val="40CC15E8"/>
    <w:multiLevelType w:val="hybridMultilevel"/>
    <w:tmpl w:val="5600DA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7A6181"/>
    <w:multiLevelType w:val="hybridMultilevel"/>
    <w:tmpl w:val="9CF4D13E"/>
    <w:lvl w:ilvl="0" w:tplc="300C9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B56532"/>
    <w:multiLevelType w:val="hybridMultilevel"/>
    <w:tmpl w:val="DAF69100"/>
    <w:lvl w:ilvl="0" w:tplc="F462F0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8A"/>
    <w:rsid w:val="00031CD9"/>
    <w:rsid w:val="000C0594"/>
    <w:rsid w:val="001B422A"/>
    <w:rsid w:val="00265A91"/>
    <w:rsid w:val="002C1028"/>
    <w:rsid w:val="00315836"/>
    <w:rsid w:val="00393DD6"/>
    <w:rsid w:val="004A52CC"/>
    <w:rsid w:val="004F50E5"/>
    <w:rsid w:val="00617067"/>
    <w:rsid w:val="00750A17"/>
    <w:rsid w:val="0076314F"/>
    <w:rsid w:val="007A178A"/>
    <w:rsid w:val="00850E8D"/>
    <w:rsid w:val="008F3B02"/>
    <w:rsid w:val="00B1464C"/>
    <w:rsid w:val="00D00CB3"/>
    <w:rsid w:val="00D158C4"/>
    <w:rsid w:val="00D54A1D"/>
    <w:rsid w:val="00D86993"/>
    <w:rsid w:val="00DF38EC"/>
    <w:rsid w:val="00F0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2EF7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8F3B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F3B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Brdtext1">
    <w:name w:val="Brödtext1"/>
    <w:rPr>
      <w:rFonts w:ascii="Proxima Nova Light" w:hAnsi="Arial Unicode MS" w:cs="Arial Unicode MS"/>
      <w:color w:val="000000"/>
      <w:sz w:val="24"/>
      <w:szCs w:val="24"/>
    </w:rPr>
  </w:style>
  <w:style w:type="paragraph" w:customStyle="1" w:styleId="Datum1">
    <w:name w:val="Datum1"/>
    <w:rPr>
      <w:rFonts w:ascii="Proxima Nova Regular" w:hAnsi="Arial Unicode MS" w:cs="Arial Unicode MS"/>
      <w:color w:val="000000"/>
      <w:sz w:val="24"/>
      <w:szCs w:val="24"/>
    </w:rPr>
  </w:style>
  <w:style w:type="paragraph" w:customStyle="1" w:styleId="Rubrik10">
    <w:name w:val="Rubrik1"/>
    <w:next w:val="Brdtext1"/>
    <w:pPr>
      <w:keepNext/>
      <w:ind w:firstLine="283"/>
      <w:outlineLvl w:val="0"/>
    </w:pPr>
    <w:rPr>
      <w:rFonts w:ascii="Montserrat" w:hAnsi="Arial Unicode MS" w:cs="Arial Unicode MS"/>
      <w:color w:val="000000"/>
      <w:sz w:val="36"/>
      <w:szCs w:val="36"/>
    </w:rPr>
  </w:style>
  <w:style w:type="paragraph" w:customStyle="1" w:styleId="Frval">
    <w:name w:val="Förval"/>
    <w:rPr>
      <w:rFonts w:ascii="Helvetica" w:hAnsi="Arial Unicode MS" w:cs="Arial Unicode MS"/>
      <w:color w:val="000000"/>
      <w:sz w:val="22"/>
      <w:szCs w:val="22"/>
    </w:rPr>
  </w:style>
  <w:style w:type="paragraph" w:customStyle="1" w:styleId="Kontaktinformtion">
    <w:name w:val="Kontaktinformtion"/>
    <w:pPr>
      <w:spacing w:line="288" w:lineRule="auto"/>
    </w:pPr>
    <w:rPr>
      <w:rFonts w:ascii="Proxima Nova Regular" w:hAnsi="Arial Unicode MS" w:cs="Arial Unicode MS"/>
      <w:color w:val="000000"/>
      <w:sz w:val="16"/>
      <w:szCs w:val="16"/>
    </w:rPr>
  </w:style>
  <w:style w:type="paragraph" w:customStyle="1" w:styleId="BasicParagraph">
    <w:name w:val="[Basic Paragraph]"/>
    <w:pPr>
      <w:spacing w:line="288" w:lineRule="auto"/>
    </w:pPr>
    <w:rPr>
      <w:rFonts w:ascii="Minion Pro"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Brdtext10">
    <w:name w:val="Brödtext1"/>
    <w:link w:val="BrdtextChar"/>
    <w:qFormat/>
    <w:rsid w:val="00D15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contextualSpacing/>
    </w:pPr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character" w:customStyle="1" w:styleId="BrdtextChar">
    <w:name w:val="Brödtext Char"/>
    <w:basedOn w:val="Standardstycketypsnitt"/>
    <w:link w:val="Brdtext10"/>
    <w:rsid w:val="00D158C4"/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paragraph" w:customStyle="1" w:styleId="Citattext">
    <w:name w:val="Citattext"/>
    <w:rsid w:val="00B1464C"/>
    <w:pPr>
      <w:ind w:left="283" w:right="567"/>
    </w:pPr>
    <w:rPr>
      <w:rFonts w:ascii="Proxima Nova Thin Italic" w:eastAsia="Proxima Nova Thin Italic" w:hAnsi="Proxima Nova Thin Italic" w:cs="Proxima Nova Thin Italic"/>
      <w:color w:val="000000"/>
      <w:sz w:val="24"/>
      <w:szCs w:val="24"/>
    </w:rPr>
  </w:style>
  <w:style w:type="numbering" w:customStyle="1" w:styleId="Streck">
    <w:name w:val="Streck"/>
    <w:rsid w:val="00B1464C"/>
    <w:pPr>
      <w:numPr>
        <w:numId w:val="1"/>
      </w:numPr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0C059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C0594"/>
    <w:rPr>
      <w:rFonts w:ascii="Lucida Grande" w:hAnsi="Lucida Grande" w:cs="Lucida Grande"/>
      <w:sz w:val="18"/>
      <w:szCs w:val="18"/>
      <w:lang w:val="en-US" w:eastAsia="en-US"/>
    </w:rPr>
  </w:style>
  <w:style w:type="paragraph" w:styleId="Liststycke">
    <w:name w:val="List Paragraph"/>
    <w:basedOn w:val="Normal"/>
    <w:uiPriority w:val="34"/>
    <w:qFormat/>
    <w:rsid w:val="004A52CC"/>
    <w:pPr>
      <w:ind w:left="720"/>
      <w:contextualSpacing/>
    </w:pPr>
  </w:style>
  <w:style w:type="character" w:customStyle="1" w:styleId="Rubrik1Char">
    <w:name w:val="Rubrik 1 Char"/>
    <w:basedOn w:val="Standardstycketypsnitt"/>
    <w:link w:val="Rubrik1"/>
    <w:uiPriority w:val="9"/>
    <w:rsid w:val="008F3B02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character" w:customStyle="1" w:styleId="Rubrik2Char">
    <w:name w:val="Rubrik 2 Char"/>
    <w:basedOn w:val="Standardstycketypsnitt"/>
    <w:link w:val="Rubrik2"/>
    <w:uiPriority w:val="9"/>
    <w:rsid w:val="008F3B02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8F3B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F3B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Brdtext1">
    <w:name w:val="Brödtext1"/>
    <w:rPr>
      <w:rFonts w:ascii="Proxima Nova Light" w:hAnsi="Arial Unicode MS" w:cs="Arial Unicode MS"/>
      <w:color w:val="000000"/>
      <w:sz w:val="24"/>
      <w:szCs w:val="24"/>
    </w:rPr>
  </w:style>
  <w:style w:type="paragraph" w:customStyle="1" w:styleId="Datum1">
    <w:name w:val="Datum1"/>
    <w:rPr>
      <w:rFonts w:ascii="Proxima Nova Regular" w:hAnsi="Arial Unicode MS" w:cs="Arial Unicode MS"/>
      <w:color w:val="000000"/>
      <w:sz w:val="24"/>
      <w:szCs w:val="24"/>
    </w:rPr>
  </w:style>
  <w:style w:type="paragraph" w:customStyle="1" w:styleId="Rubrik10">
    <w:name w:val="Rubrik1"/>
    <w:next w:val="Brdtext1"/>
    <w:pPr>
      <w:keepNext/>
      <w:ind w:firstLine="283"/>
      <w:outlineLvl w:val="0"/>
    </w:pPr>
    <w:rPr>
      <w:rFonts w:ascii="Montserrat" w:hAnsi="Arial Unicode MS" w:cs="Arial Unicode MS"/>
      <w:color w:val="000000"/>
      <w:sz w:val="36"/>
      <w:szCs w:val="36"/>
    </w:rPr>
  </w:style>
  <w:style w:type="paragraph" w:customStyle="1" w:styleId="Frval">
    <w:name w:val="Förval"/>
    <w:rPr>
      <w:rFonts w:ascii="Helvetica" w:hAnsi="Arial Unicode MS" w:cs="Arial Unicode MS"/>
      <w:color w:val="000000"/>
      <w:sz w:val="22"/>
      <w:szCs w:val="22"/>
    </w:rPr>
  </w:style>
  <w:style w:type="paragraph" w:customStyle="1" w:styleId="Kontaktinformtion">
    <w:name w:val="Kontaktinformtion"/>
    <w:pPr>
      <w:spacing w:line="288" w:lineRule="auto"/>
    </w:pPr>
    <w:rPr>
      <w:rFonts w:ascii="Proxima Nova Regular" w:hAnsi="Arial Unicode MS" w:cs="Arial Unicode MS"/>
      <w:color w:val="000000"/>
      <w:sz w:val="16"/>
      <w:szCs w:val="16"/>
    </w:rPr>
  </w:style>
  <w:style w:type="paragraph" w:customStyle="1" w:styleId="BasicParagraph">
    <w:name w:val="[Basic Paragraph]"/>
    <w:pPr>
      <w:spacing w:line="288" w:lineRule="auto"/>
    </w:pPr>
    <w:rPr>
      <w:rFonts w:ascii="Minion Pro"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Brdtext10">
    <w:name w:val="Brödtext1"/>
    <w:link w:val="BrdtextChar"/>
    <w:qFormat/>
    <w:rsid w:val="00D15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contextualSpacing/>
    </w:pPr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character" w:customStyle="1" w:styleId="BrdtextChar">
    <w:name w:val="Brödtext Char"/>
    <w:basedOn w:val="Standardstycketypsnitt"/>
    <w:link w:val="Brdtext10"/>
    <w:rsid w:val="00D158C4"/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paragraph" w:customStyle="1" w:styleId="Citattext">
    <w:name w:val="Citattext"/>
    <w:rsid w:val="00B1464C"/>
    <w:pPr>
      <w:ind w:left="283" w:right="567"/>
    </w:pPr>
    <w:rPr>
      <w:rFonts w:ascii="Proxima Nova Thin Italic" w:eastAsia="Proxima Nova Thin Italic" w:hAnsi="Proxima Nova Thin Italic" w:cs="Proxima Nova Thin Italic"/>
      <w:color w:val="000000"/>
      <w:sz w:val="24"/>
      <w:szCs w:val="24"/>
    </w:rPr>
  </w:style>
  <w:style w:type="numbering" w:customStyle="1" w:styleId="Streck">
    <w:name w:val="Streck"/>
    <w:rsid w:val="00B1464C"/>
    <w:pPr>
      <w:numPr>
        <w:numId w:val="1"/>
      </w:numPr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0C059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C0594"/>
    <w:rPr>
      <w:rFonts w:ascii="Lucida Grande" w:hAnsi="Lucida Grande" w:cs="Lucida Grande"/>
      <w:sz w:val="18"/>
      <w:szCs w:val="18"/>
      <w:lang w:val="en-US" w:eastAsia="en-US"/>
    </w:rPr>
  </w:style>
  <w:style w:type="paragraph" w:styleId="Liststycke">
    <w:name w:val="List Paragraph"/>
    <w:basedOn w:val="Normal"/>
    <w:uiPriority w:val="34"/>
    <w:qFormat/>
    <w:rsid w:val="004A52CC"/>
    <w:pPr>
      <w:ind w:left="720"/>
      <w:contextualSpacing/>
    </w:pPr>
  </w:style>
  <w:style w:type="character" w:customStyle="1" w:styleId="Rubrik1Char">
    <w:name w:val="Rubrik 1 Char"/>
    <w:basedOn w:val="Standardstycketypsnitt"/>
    <w:link w:val="Rubrik1"/>
    <w:uiPriority w:val="9"/>
    <w:rsid w:val="008F3B02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character" w:customStyle="1" w:styleId="Rubrik2Char">
    <w:name w:val="Rubrik 2 Char"/>
    <w:basedOn w:val="Standardstycketypsnitt"/>
    <w:link w:val="Rubrik2"/>
    <w:uiPriority w:val="9"/>
    <w:rsid w:val="008F3B02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oxysoft.com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directbuy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roxima Nova Light"/>
            <a:ea typeface="Proxima Nova Light"/>
            <a:cs typeface="Proxima Nova Light"/>
            <a:sym typeface="Proxima Nov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FBDC61-8682-3A40-8788-07FB03A5A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419</Words>
  <Characters>2221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Sjölander</dc:creator>
  <cp:lastModifiedBy>Jocke Ekroth</cp:lastModifiedBy>
  <cp:revision>2</cp:revision>
  <cp:lastPrinted>2015-10-01T10:38:00Z</cp:lastPrinted>
  <dcterms:created xsi:type="dcterms:W3CDTF">2015-12-01T14:25:00Z</dcterms:created>
  <dcterms:modified xsi:type="dcterms:W3CDTF">2015-12-01T14:25:00Z</dcterms:modified>
</cp:coreProperties>
</file>