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4E7F4" w14:textId="77777777" w:rsidR="00A240F1" w:rsidRPr="00893591" w:rsidRDefault="00A240F1" w:rsidP="00A240F1">
      <w:pPr>
        <w:rPr>
          <w:b/>
        </w:rPr>
      </w:pPr>
      <w:r w:rsidRPr="00893591">
        <w:rPr>
          <w:b/>
        </w:rPr>
        <w:t>John Bygholm mod</w:t>
      </w:r>
      <w:r w:rsidR="002F723C">
        <w:rPr>
          <w:b/>
        </w:rPr>
        <w:t>tager Magnus Karnov Prisen 2013</w:t>
      </w:r>
    </w:p>
    <w:p w14:paraId="73F357E0" w14:textId="77777777" w:rsidR="005C0FA6" w:rsidRDefault="005C0FA6" w:rsidP="00A240F1"/>
    <w:p w14:paraId="28738C5D" w14:textId="68FDB877" w:rsidR="00184711" w:rsidRDefault="00184711" w:rsidP="005C0FA6">
      <w:r>
        <w:t>Dette års vin</w:t>
      </w:r>
      <w:r w:rsidR="009E1C55">
        <w:t>der af Magnus Karnov Prisen blev</w:t>
      </w:r>
      <w:r w:rsidR="00441FB7">
        <w:t xml:space="preserve"> John Bygholm, der igennem sit arbejde har</w:t>
      </w:r>
      <w:r>
        <w:t xml:space="preserve"> ydet et væsentlig bidrag til dansk skatteret. Prisoverrækkelsen fandt</w:t>
      </w:r>
      <w:r w:rsidR="000043CB">
        <w:t xml:space="preserve"> for første gang</w:t>
      </w:r>
      <w:r>
        <w:t xml:space="preserve"> sted hos Karnov Group.</w:t>
      </w:r>
    </w:p>
    <w:p w14:paraId="296F4FED" w14:textId="77777777" w:rsidR="00184711" w:rsidRDefault="00184711" w:rsidP="005C0FA6"/>
    <w:p w14:paraId="71F8E63C" w14:textId="7D4CE604" w:rsidR="00184711" w:rsidRPr="00184711" w:rsidRDefault="00E03AA0" w:rsidP="005C0FA6">
      <w:pPr>
        <w:rPr>
          <w:b/>
        </w:rPr>
      </w:pPr>
      <w:r>
        <w:rPr>
          <w:b/>
        </w:rPr>
        <w:t>Komitéens m</w:t>
      </w:r>
      <w:r w:rsidR="000043CB">
        <w:rPr>
          <w:b/>
        </w:rPr>
        <w:t>otivering</w:t>
      </w:r>
      <w:r w:rsidR="009E1C55">
        <w:rPr>
          <w:b/>
        </w:rPr>
        <w:t>:</w:t>
      </w:r>
      <w:r w:rsidR="000043CB">
        <w:rPr>
          <w:b/>
        </w:rPr>
        <w:t xml:space="preserve"> </w:t>
      </w:r>
    </w:p>
    <w:p w14:paraId="597F1D37" w14:textId="3F626E77" w:rsidR="005C0FA6" w:rsidRPr="009E1C55" w:rsidRDefault="009E1C55" w:rsidP="005C0FA6">
      <w:pPr>
        <w:rPr>
          <w:i/>
        </w:rPr>
      </w:pPr>
      <w:r w:rsidRPr="009E1C55">
        <w:rPr>
          <w:i/>
        </w:rPr>
        <w:t>”</w:t>
      </w:r>
      <w:r w:rsidR="005C0FA6" w:rsidRPr="009E1C55">
        <w:rPr>
          <w:i/>
        </w:rPr>
        <w:t xml:space="preserve">John Bygholm har i høj grad været bindeled mellem det private og det offentlige igennem en lang årrække som formand for FSR’ skatteudvalg. </w:t>
      </w:r>
    </w:p>
    <w:p w14:paraId="7C90B619" w14:textId="77777777" w:rsidR="005C0FA6" w:rsidRPr="009E1C55" w:rsidRDefault="005C0FA6" w:rsidP="005C0FA6">
      <w:pPr>
        <w:rPr>
          <w:i/>
        </w:rPr>
      </w:pPr>
    </w:p>
    <w:p w14:paraId="56A6C53B" w14:textId="3CAC638C" w:rsidR="005C0FA6" w:rsidRPr="009E1C55" w:rsidRDefault="005C0FA6" w:rsidP="005C0FA6">
      <w:pPr>
        <w:rPr>
          <w:i/>
        </w:rPr>
      </w:pPr>
      <w:r w:rsidRPr="009E1C55">
        <w:rPr>
          <w:i/>
        </w:rPr>
        <w:t>I denne forbindelse har han kommenteret på lovforslag, deltaget i mange forskellige ministerielle udvalg og på en lang række andre områder givet input</w:t>
      </w:r>
      <w:r w:rsidR="000043CB" w:rsidRPr="009E1C55">
        <w:rPr>
          <w:i/>
        </w:rPr>
        <w:t>,</w:t>
      </w:r>
      <w:r w:rsidRPr="009E1C55">
        <w:rPr>
          <w:i/>
        </w:rPr>
        <w:t xml:space="preserve"> når der har været uhensigtsmæssigheder i lovgivningen.</w:t>
      </w:r>
    </w:p>
    <w:p w14:paraId="56E954DB" w14:textId="77777777" w:rsidR="005C0FA6" w:rsidRPr="009E1C55" w:rsidRDefault="005C0FA6" w:rsidP="005C0FA6">
      <w:pPr>
        <w:rPr>
          <w:i/>
        </w:rPr>
      </w:pPr>
      <w:r w:rsidRPr="009E1C55">
        <w:rPr>
          <w:i/>
        </w:rPr>
        <w:t xml:space="preserve"> </w:t>
      </w:r>
    </w:p>
    <w:p w14:paraId="50692907" w14:textId="055E6D54" w:rsidR="005C0FA6" w:rsidRPr="009E1C55" w:rsidRDefault="005C0FA6" w:rsidP="005C0FA6">
      <w:pPr>
        <w:rPr>
          <w:i/>
        </w:rPr>
      </w:pPr>
      <w:r w:rsidRPr="009E1C55">
        <w:rPr>
          <w:i/>
        </w:rPr>
        <w:t>John Bygholm har ligeledes på en række andre forhold deltaget aktivt i at fremme dansk skatteret; det være sig både som fast deltager på de årlige IFA kongresser og arbejde i Dansk skattevidenskabelig Forening, men også ved at arrangere forskellige kurser. John Bygholm er desuden redaktør for SR-Skat.</w:t>
      </w:r>
      <w:r w:rsidR="009E1C55" w:rsidRPr="009E1C55">
        <w:rPr>
          <w:i/>
        </w:rPr>
        <w:t>”</w:t>
      </w:r>
    </w:p>
    <w:p w14:paraId="6D57D8B7" w14:textId="77777777" w:rsidR="00A240F1" w:rsidRDefault="00A240F1" w:rsidP="00A240F1"/>
    <w:p w14:paraId="5E21E940" w14:textId="77777777" w:rsidR="00893591" w:rsidRPr="00893591" w:rsidRDefault="00893591" w:rsidP="00A240F1">
      <w:pPr>
        <w:rPr>
          <w:b/>
        </w:rPr>
      </w:pPr>
      <w:r w:rsidRPr="00893591">
        <w:rPr>
          <w:b/>
        </w:rPr>
        <w:t>Stolt tradition</w:t>
      </w:r>
    </w:p>
    <w:p w14:paraId="55FE375B" w14:textId="77777777" w:rsidR="00A240F1" w:rsidRDefault="00A240F1" w:rsidP="00A240F1">
      <w:r>
        <w:t xml:space="preserve">Siden 1998 er Magnus </w:t>
      </w:r>
      <w:r w:rsidR="00893591">
        <w:t xml:space="preserve">Karnov </w:t>
      </w:r>
      <w:r>
        <w:t>Prisen (</w:t>
      </w:r>
      <w:r w:rsidR="00893591">
        <w:t xml:space="preserve">tidl. Magnus </w:t>
      </w:r>
      <w:r>
        <w:t>Prisen) hvert år blevet uddelt til en person, der har ydet et væsentligt bidrag til fremme af dansk skatteret eller forvaltningen heraf enten af teoretisk eller praktisk art.</w:t>
      </w:r>
    </w:p>
    <w:p w14:paraId="2FE44FD1" w14:textId="77777777" w:rsidR="009E1C55" w:rsidRDefault="009E1C55" w:rsidP="00A240F1"/>
    <w:p w14:paraId="7054B912" w14:textId="77777777" w:rsidR="009E1C55" w:rsidRDefault="009E1C55" w:rsidP="009E1C55">
      <w:r>
        <w:t xml:space="preserve">Vinder af Magnus Karnov Specialeafhandlingsprisen 2013 blev Malte Kjær Søgaard Andersen. </w:t>
      </w:r>
    </w:p>
    <w:p w14:paraId="5DC417EA" w14:textId="77777777" w:rsidR="009E1C55" w:rsidRDefault="009E1C55" w:rsidP="00A240F1"/>
    <w:p w14:paraId="28504454" w14:textId="59EE0338" w:rsidR="009E1C55" w:rsidRPr="00C2058A" w:rsidRDefault="009E1C55" w:rsidP="009E1C55">
      <w:pPr>
        <w:rPr>
          <w:b/>
        </w:rPr>
      </w:pPr>
      <w:r>
        <w:rPr>
          <w:b/>
        </w:rPr>
        <w:t>Magnus</w:t>
      </w:r>
      <w:bookmarkStart w:id="0" w:name="_GoBack"/>
      <w:bookmarkEnd w:id="0"/>
      <w:r>
        <w:rPr>
          <w:b/>
        </w:rPr>
        <w:t xml:space="preserve"> </w:t>
      </w:r>
      <w:r w:rsidRPr="00C2058A">
        <w:rPr>
          <w:b/>
        </w:rPr>
        <w:t>Prisen er tidligere blevet tildelt:</w:t>
      </w:r>
    </w:p>
    <w:p w14:paraId="2A5A1B84" w14:textId="77777777" w:rsidR="009E1C55" w:rsidRDefault="009E1C55" w:rsidP="009E1C55"/>
    <w:p w14:paraId="5DDE57FD" w14:textId="77777777" w:rsidR="009E1C55" w:rsidRDefault="009E1C55" w:rsidP="009E1C55">
      <w:pPr>
        <w:ind w:left="360"/>
      </w:pPr>
      <w:r>
        <w:t>Skatterevisor Christen Amby</w:t>
      </w:r>
    </w:p>
    <w:p w14:paraId="35E2783A" w14:textId="77777777" w:rsidR="009E1C55" w:rsidRDefault="009E1C55" w:rsidP="009E1C55">
      <w:pPr>
        <w:ind w:left="360"/>
      </w:pPr>
      <w:r>
        <w:t>Professor Ole Bjørn</w:t>
      </w:r>
    </w:p>
    <w:p w14:paraId="4C2B1173" w14:textId="77777777" w:rsidR="009E1C55" w:rsidRDefault="009E1C55" w:rsidP="009E1C55">
      <w:pPr>
        <w:ind w:left="360"/>
      </w:pPr>
      <w:r>
        <w:t>Professor Niels Winther-Sørensen</w:t>
      </w:r>
    </w:p>
    <w:p w14:paraId="2B495473" w14:textId="77777777" w:rsidR="009E1C55" w:rsidRDefault="009E1C55" w:rsidP="009E1C55">
      <w:pPr>
        <w:ind w:left="360"/>
      </w:pPr>
      <w:r>
        <w:t>Afdelingsleder Susanne Dahl</w:t>
      </w:r>
    </w:p>
    <w:p w14:paraId="37399A4B" w14:textId="77777777" w:rsidR="009E1C55" w:rsidRDefault="009E1C55" w:rsidP="009E1C55">
      <w:pPr>
        <w:ind w:left="360"/>
      </w:pPr>
      <w:r>
        <w:t>Professor Aage Michelsen</w:t>
      </w:r>
    </w:p>
    <w:p w14:paraId="37E0F2E8" w14:textId="77777777" w:rsidR="009E1C55" w:rsidRDefault="009E1C55" w:rsidP="009E1C55">
      <w:pPr>
        <w:ind w:left="360"/>
      </w:pPr>
      <w:r>
        <w:t>Professor, dr.jur. Jan Pedersen</w:t>
      </w:r>
    </w:p>
    <w:p w14:paraId="4BD388F2" w14:textId="77777777" w:rsidR="009E1C55" w:rsidRDefault="009E1C55" w:rsidP="009E1C55">
      <w:pPr>
        <w:ind w:left="360"/>
      </w:pPr>
      <w:r>
        <w:t xml:space="preserve">Konsulent, cand.jur. Steen </w:t>
      </w:r>
      <w:proofErr w:type="spellStart"/>
      <w:r>
        <w:t>Askholt</w:t>
      </w:r>
      <w:proofErr w:type="spellEnd"/>
    </w:p>
    <w:p w14:paraId="0D397D84" w14:textId="77777777" w:rsidR="009E1C55" w:rsidRDefault="009E1C55" w:rsidP="009E1C55">
      <w:pPr>
        <w:ind w:left="360"/>
      </w:pPr>
      <w:r>
        <w:t>Lektor Ole Aagesen</w:t>
      </w:r>
    </w:p>
    <w:p w14:paraId="7190DD02" w14:textId="77777777" w:rsidR="009E1C55" w:rsidRDefault="009E1C55" w:rsidP="009E1C55">
      <w:pPr>
        <w:ind w:left="360"/>
      </w:pPr>
      <w:r>
        <w:t>Advokat Hans Severin Hansen</w:t>
      </w:r>
    </w:p>
    <w:p w14:paraId="5D7B8E6F" w14:textId="77777777" w:rsidR="009E1C55" w:rsidRDefault="009E1C55" w:rsidP="009E1C55">
      <w:pPr>
        <w:ind w:left="360"/>
      </w:pPr>
      <w:r>
        <w:t>Told- og skattedirektør Ole Kjær</w:t>
      </w:r>
    </w:p>
    <w:p w14:paraId="68142A23" w14:textId="77777777" w:rsidR="009E1C55" w:rsidRDefault="009E1C55" w:rsidP="009E1C55">
      <w:pPr>
        <w:ind w:left="360"/>
      </w:pPr>
      <w:r>
        <w:t>Direktør, cand.jur. Hanne Søgaard Hansen</w:t>
      </w:r>
    </w:p>
    <w:p w14:paraId="68A17D8B" w14:textId="77777777" w:rsidR="009E1C55" w:rsidRDefault="009E1C55" w:rsidP="009E1C55">
      <w:pPr>
        <w:ind w:left="360"/>
      </w:pPr>
      <w:r>
        <w:t>Partner, dr.jur. Jens Wittendorff</w:t>
      </w:r>
    </w:p>
    <w:p w14:paraId="165A2EDE" w14:textId="77777777" w:rsidR="009E1C55" w:rsidRDefault="009E1C55" w:rsidP="009E1C55">
      <w:pPr>
        <w:ind w:left="360"/>
      </w:pPr>
      <w:r>
        <w:t>Afdelingsleder, skatterevisor Leo Holm</w:t>
      </w:r>
    </w:p>
    <w:p w14:paraId="1CC4A74F" w14:textId="77777777" w:rsidR="009E1C55" w:rsidRDefault="009E1C55" w:rsidP="009E1C55">
      <w:pPr>
        <w:ind w:left="360"/>
      </w:pPr>
      <w:r>
        <w:t>Advokat Lida Hulgaard</w:t>
      </w:r>
    </w:p>
    <w:p w14:paraId="3F533F11" w14:textId="77777777" w:rsidR="009E1C55" w:rsidRDefault="009E1C55" w:rsidP="009E1C55">
      <w:pPr>
        <w:ind w:left="360"/>
      </w:pPr>
      <w:r>
        <w:t>Retspræsident Erik S.M. Hansen</w:t>
      </w:r>
    </w:p>
    <w:p w14:paraId="77A73FF2" w14:textId="77777777" w:rsidR="009E1C55" w:rsidRDefault="009E1C55" w:rsidP="009E1C55">
      <w:pPr>
        <w:ind w:left="360"/>
      </w:pPr>
      <w:r>
        <w:t>Advokat H.C. Vinten</w:t>
      </w:r>
    </w:p>
    <w:p w14:paraId="46D65A3A" w14:textId="77777777" w:rsidR="009E1C55" w:rsidRDefault="009E1C55" w:rsidP="00A240F1"/>
    <w:p w14:paraId="149E889C" w14:textId="77777777" w:rsidR="00A240F1" w:rsidRDefault="00A240F1" w:rsidP="00A240F1"/>
    <w:p w14:paraId="664D1FC5" w14:textId="77777777" w:rsidR="009E1C55" w:rsidRDefault="009E1C55" w:rsidP="004523BC">
      <w:pPr>
        <w:rPr>
          <w:b/>
        </w:rPr>
      </w:pPr>
    </w:p>
    <w:p w14:paraId="37C8C852" w14:textId="77777777" w:rsidR="009E1C55" w:rsidRDefault="009E1C55" w:rsidP="004523BC">
      <w:pPr>
        <w:rPr>
          <w:b/>
        </w:rPr>
      </w:pPr>
    </w:p>
    <w:p w14:paraId="698011F0" w14:textId="77777777" w:rsidR="004523BC" w:rsidRPr="00C2058A" w:rsidRDefault="004523BC" w:rsidP="004523BC">
      <w:pPr>
        <w:rPr>
          <w:b/>
        </w:rPr>
      </w:pPr>
      <w:r w:rsidRPr="00C2058A">
        <w:rPr>
          <w:b/>
        </w:rPr>
        <w:lastRenderedPageBreak/>
        <w:t>Magnus Karnov Pris-komitéen:</w:t>
      </w:r>
    </w:p>
    <w:p w14:paraId="713D15DA" w14:textId="77777777" w:rsidR="004523BC" w:rsidRDefault="004523BC" w:rsidP="004523BC"/>
    <w:p w14:paraId="4F7C3B17" w14:textId="77777777" w:rsidR="004523BC" w:rsidRDefault="004523BC" w:rsidP="004523BC">
      <w:pPr>
        <w:pStyle w:val="ListParagraph"/>
        <w:numPr>
          <w:ilvl w:val="0"/>
          <w:numId w:val="3"/>
        </w:numPr>
      </w:pPr>
      <w:r>
        <w:t>Højesteretsdommer Jon Stokholm</w:t>
      </w:r>
    </w:p>
    <w:p w14:paraId="6BF3B499" w14:textId="77777777" w:rsidR="004523BC" w:rsidRDefault="004523BC" w:rsidP="004523BC">
      <w:pPr>
        <w:pStyle w:val="ListParagraph"/>
        <w:numPr>
          <w:ilvl w:val="0"/>
          <w:numId w:val="3"/>
        </w:numPr>
      </w:pPr>
      <w:r>
        <w:t>Advokat Hans Severin Hansen</w:t>
      </w:r>
    </w:p>
    <w:p w14:paraId="7F644A37" w14:textId="77777777" w:rsidR="004523BC" w:rsidRDefault="004523BC" w:rsidP="004523BC">
      <w:pPr>
        <w:pStyle w:val="ListParagraph"/>
        <w:numPr>
          <w:ilvl w:val="0"/>
          <w:numId w:val="3"/>
        </w:numPr>
      </w:pPr>
      <w:r>
        <w:t>Direktør Ole Kjær</w:t>
      </w:r>
    </w:p>
    <w:p w14:paraId="45800AE7" w14:textId="77777777" w:rsidR="004523BC" w:rsidRDefault="004523BC" w:rsidP="004523BC">
      <w:pPr>
        <w:pStyle w:val="ListParagraph"/>
        <w:numPr>
          <w:ilvl w:val="0"/>
          <w:numId w:val="3"/>
        </w:numPr>
      </w:pPr>
      <w:r>
        <w:t>Advokat Claus Holberg</w:t>
      </w:r>
    </w:p>
    <w:p w14:paraId="5C2F218C" w14:textId="77777777" w:rsidR="004523BC" w:rsidRDefault="004523BC" w:rsidP="004523BC">
      <w:pPr>
        <w:pStyle w:val="ListParagraph"/>
        <w:numPr>
          <w:ilvl w:val="0"/>
          <w:numId w:val="3"/>
        </w:numPr>
      </w:pPr>
      <w:r>
        <w:t>Professor, dr.jur. Jan Pedersen</w:t>
      </w:r>
    </w:p>
    <w:p w14:paraId="1726EBB4" w14:textId="77777777" w:rsidR="004523BC" w:rsidRDefault="004523BC" w:rsidP="004523BC">
      <w:pPr>
        <w:pStyle w:val="ListParagraph"/>
        <w:numPr>
          <w:ilvl w:val="0"/>
          <w:numId w:val="3"/>
        </w:numPr>
      </w:pPr>
      <w:r>
        <w:t>Landsformand, afdelingsleder Leo Holm</w:t>
      </w:r>
    </w:p>
    <w:p w14:paraId="4B2D04D3" w14:textId="77777777" w:rsidR="004523BC" w:rsidRDefault="004523BC" w:rsidP="004523BC">
      <w:pPr>
        <w:pStyle w:val="ListParagraph"/>
        <w:numPr>
          <w:ilvl w:val="0"/>
          <w:numId w:val="3"/>
        </w:numPr>
      </w:pPr>
      <w:r>
        <w:t>Statsautoriseret revisor Bjarne Gimsing</w:t>
      </w:r>
    </w:p>
    <w:p w14:paraId="191EE17B" w14:textId="77777777" w:rsidR="004523BC" w:rsidRDefault="004523BC" w:rsidP="004523BC">
      <w:pPr>
        <w:pStyle w:val="ListParagraph"/>
        <w:numPr>
          <w:ilvl w:val="0"/>
          <w:numId w:val="3"/>
        </w:numPr>
      </w:pPr>
      <w:r>
        <w:t xml:space="preserve">Senior Group </w:t>
      </w:r>
      <w:proofErr w:type="spellStart"/>
      <w:r>
        <w:t>Tax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 Christer Tønder Bell</w:t>
      </w:r>
    </w:p>
    <w:p w14:paraId="50BCE275" w14:textId="77777777" w:rsidR="004523BC" w:rsidRDefault="004523BC" w:rsidP="004523BC"/>
    <w:p w14:paraId="54D66094" w14:textId="55E9768F" w:rsidR="00CE14CE" w:rsidRDefault="00CE14CE" w:rsidP="004523BC"/>
    <w:sectPr w:rsidR="00CE14CE" w:rsidSect="00CE14C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37F4"/>
    <w:multiLevelType w:val="hybridMultilevel"/>
    <w:tmpl w:val="A83CB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721D5"/>
    <w:multiLevelType w:val="hybridMultilevel"/>
    <w:tmpl w:val="3EF6E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61BC1"/>
    <w:multiLevelType w:val="hybridMultilevel"/>
    <w:tmpl w:val="E5E07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F1"/>
    <w:rsid w:val="000043CB"/>
    <w:rsid w:val="00184711"/>
    <w:rsid w:val="002F723C"/>
    <w:rsid w:val="00441FB7"/>
    <w:rsid w:val="004523BC"/>
    <w:rsid w:val="00502FA0"/>
    <w:rsid w:val="005C0FA6"/>
    <w:rsid w:val="00893591"/>
    <w:rsid w:val="009E1C55"/>
    <w:rsid w:val="00A240F1"/>
    <w:rsid w:val="00CE14CE"/>
    <w:rsid w:val="00D533B6"/>
    <w:rsid w:val="00E01E63"/>
    <w:rsid w:val="00E03AA0"/>
    <w:rsid w:val="00EA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0429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307</Words>
  <Characters>1755</Characters>
  <Application>Microsoft Macintosh Word</Application>
  <DocSecurity>0</DocSecurity>
  <Lines>14</Lines>
  <Paragraphs>4</Paragraphs>
  <ScaleCrop>false</ScaleCrop>
  <Company>Karnov Group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Seidler Hviid</dc:creator>
  <cp:keywords/>
  <dc:description/>
  <cp:lastModifiedBy>Magnus Seidler Hviid</cp:lastModifiedBy>
  <cp:revision>7</cp:revision>
  <dcterms:created xsi:type="dcterms:W3CDTF">2014-02-19T14:55:00Z</dcterms:created>
  <dcterms:modified xsi:type="dcterms:W3CDTF">2014-02-25T11:27:00Z</dcterms:modified>
</cp:coreProperties>
</file>