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1B7BB8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da-DK" w:eastAsia="en-US"/>
        </w:rPr>
      </w:pPr>
      <w:r w:rsidRPr="001B7BB8">
        <w:rPr>
          <w:rFonts w:ascii="Helvetica" w:hAnsi="Helvetica" w:cs="Helvetica"/>
          <w:b/>
          <w:noProof/>
          <w:lang w:val="da-DK" w:eastAsia="en-US"/>
        </w:rPr>
        <w:t xml:space="preserve"> </w:t>
      </w:r>
    </w:p>
    <w:p w:rsidR="00830769" w:rsidRPr="001B7BB8" w:rsidRDefault="00907ACF" w:rsidP="00580A53">
      <w:pPr>
        <w:keepNext/>
        <w:spacing w:line="360" w:lineRule="auto"/>
        <w:ind w:right="1418"/>
        <w:outlineLvl w:val="1"/>
        <w:rPr>
          <w:lang w:val="da-DK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0EA3066E" wp14:editId="1F3A62B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1B7BB8">
        <w:rPr>
          <w:lang w:val="da-DK"/>
        </w:rPr>
        <w:t xml:space="preserve"> </w:t>
      </w:r>
    </w:p>
    <w:p w:rsidR="00601ED9" w:rsidRPr="00601ED9" w:rsidRDefault="00601ED9" w:rsidP="001B1F71">
      <w:pPr>
        <w:keepNext/>
        <w:keepLines/>
        <w:spacing w:line="360" w:lineRule="auto"/>
        <w:ind w:right="283"/>
        <w:outlineLvl w:val="0"/>
        <w:rPr>
          <w:rFonts w:ascii="Helvetica" w:eastAsia="Times New Roman" w:hAnsi="Helvetica"/>
          <w:b/>
          <w:kern w:val="28"/>
          <w:sz w:val="22"/>
          <w:szCs w:val="22"/>
          <w:lang w:val="da-DK"/>
        </w:rPr>
      </w:pPr>
      <w:r w:rsidRPr="00601ED9">
        <w:rPr>
          <w:rFonts w:ascii="Helvetica" w:eastAsia="Times New Roman" w:hAnsi="Helvetica"/>
          <w:b/>
          <w:kern w:val="28"/>
          <w:sz w:val="22"/>
          <w:szCs w:val="22"/>
          <w:lang w:val="da-DK"/>
        </w:rPr>
        <w:t>Verdens smalleste lækstrømsfri</w:t>
      </w:r>
      <w:r w:rsidR="00273B37">
        <w:rPr>
          <w:rFonts w:ascii="Helvetica" w:eastAsia="Times New Roman" w:hAnsi="Helvetica"/>
          <w:b/>
          <w:kern w:val="28"/>
          <w:sz w:val="22"/>
          <w:szCs w:val="22"/>
          <w:lang w:val="da-DK"/>
        </w:rPr>
        <w:t>e</w:t>
      </w:r>
      <w:r w:rsidRPr="00601ED9">
        <w:rPr>
          <w:rFonts w:ascii="Helvetica" w:eastAsia="Times New Roman" w:hAnsi="Helvetica"/>
          <w:b/>
          <w:kern w:val="28"/>
          <w:sz w:val="22"/>
          <w:szCs w:val="22"/>
          <w:lang w:val="da-DK"/>
        </w:rPr>
        <w:t xml:space="preserve"> Type 2 overspændingsbeskyttelse</w:t>
      </w:r>
    </w:p>
    <w:p w:rsidR="00601ED9" w:rsidRPr="00601ED9" w:rsidRDefault="00601ED9" w:rsidP="001B1F71">
      <w:pPr>
        <w:keepNext/>
        <w:keepLines/>
        <w:spacing w:line="360" w:lineRule="auto"/>
        <w:ind w:right="283"/>
        <w:outlineLvl w:val="0"/>
        <w:rPr>
          <w:rFonts w:ascii="Helvetica" w:eastAsia="Times New Roman" w:hAnsi="Helvetica"/>
          <w:b/>
          <w:kern w:val="28"/>
          <w:sz w:val="22"/>
          <w:szCs w:val="22"/>
          <w:lang w:val="da-DK"/>
        </w:rPr>
      </w:pPr>
    </w:p>
    <w:p w:rsidR="004535D6" w:rsidRPr="00601ED9" w:rsidRDefault="00601ED9" w:rsidP="001B1F71">
      <w:pPr>
        <w:keepNext/>
        <w:keepLines/>
        <w:spacing w:line="360" w:lineRule="auto"/>
        <w:ind w:right="283"/>
        <w:outlineLvl w:val="0"/>
        <w:rPr>
          <w:rFonts w:ascii="Helvetica" w:eastAsia="Times New Roman" w:hAnsi="Helvetica"/>
          <w:kern w:val="28"/>
          <w:lang w:val="da-DK"/>
        </w:rPr>
      </w:pPr>
      <w:r w:rsidRPr="00601ED9">
        <w:rPr>
          <w:rFonts w:ascii="Helvetica" w:eastAsia="Times New Roman" w:hAnsi="Helvetica"/>
          <w:kern w:val="28"/>
          <w:lang w:val="da-DK"/>
        </w:rPr>
        <w:t xml:space="preserve">De nye </w:t>
      </w:r>
      <w:r>
        <w:rPr>
          <w:rFonts w:ascii="Helvetica" w:eastAsia="Times New Roman" w:hAnsi="Helvetica"/>
          <w:kern w:val="28"/>
          <w:lang w:val="da-DK"/>
        </w:rPr>
        <w:t xml:space="preserve">beskyttelsesenheder </w:t>
      </w:r>
      <w:proofErr w:type="spellStart"/>
      <w:r w:rsidRPr="00601ED9">
        <w:rPr>
          <w:rFonts w:ascii="Helvetica" w:eastAsia="Times New Roman" w:hAnsi="Helvetica"/>
          <w:kern w:val="28"/>
          <w:lang w:val="da-DK"/>
        </w:rPr>
        <w:t>Va</w:t>
      </w:r>
      <w:r>
        <w:rPr>
          <w:rFonts w:ascii="Helvetica" w:eastAsia="Times New Roman" w:hAnsi="Helvetica"/>
          <w:kern w:val="28"/>
          <w:lang w:val="da-DK"/>
        </w:rPr>
        <w:t>lvetrab</w:t>
      </w:r>
      <w:proofErr w:type="spellEnd"/>
      <w:r>
        <w:rPr>
          <w:rFonts w:ascii="Helvetica" w:eastAsia="Times New Roman" w:hAnsi="Helvetica"/>
          <w:kern w:val="28"/>
          <w:lang w:val="da-DK"/>
        </w:rPr>
        <w:t>-SEC VF fra Phoenix Contact er verdens smalleste lækstrømsfri</w:t>
      </w:r>
      <w:r w:rsidR="00AD35AC">
        <w:rPr>
          <w:rFonts w:ascii="Helvetica" w:eastAsia="Times New Roman" w:hAnsi="Helvetica"/>
          <w:kern w:val="28"/>
          <w:lang w:val="da-DK"/>
        </w:rPr>
        <w:t>e</w:t>
      </w:r>
      <w:r>
        <w:rPr>
          <w:rFonts w:ascii="Helvetica" w:eastAsia="Times New Roman" w:hAnsi="Helvetica"/>
          <w:kern w:val="28"/>
          <w:lang w:val="da-DK"/>
        </w:rPr>
        <w:t xml:space="preserve"> Type 2 </w:t>
      </w:r>
      <w:r w:rsidR="003136CF">
        <w:rPr>
          <w:rFonts w:ascii="Helvetica" w:eastAsia="Times New Roman" w:hAnsi="Helvetica"/>
          <w:kern w:val="28"/>
          <w:lang w:val="da-DK"/>
        </w:rPr>
        <w:t>overspændings</w:t>
      </w:r>
      <w:r>
        <w:rPr>
          <w:rFonts w:ascii="Helvetica" w:eastAsia="Times New Roman" w:hAnsi="Helvetica"/>
          <w:kern w:val="28"/>
          <w:lang w:val="da-DK"/>
        </w:rPr>
        <w:t xml:space="preserve">beskyttelsesenheder (SPD). Takket være </w:t>
      </w:r>
      <w:proofErr w:type="spellStart"/>
      <w:r>
        <w:rPr>
          <w:rFonts w:ascii="Helvetica" w:eastAsia="Times New Roman" w:hAnsi="Helvetica"/>
          <w:kern w:val="28"/>
          <w:lang w:val="da-DK"/>
        </w:rPr>
        <w:t>Safe</w:t>
      </w:r>
      <w:proofErr w:type="spellEnd"/>
      <w:r>
        <w:rPr>
          <w:rFonts w:ascii="Helvetica" w:eastAsia="Times New Roman" w:hAnsi="Helvetica"/>
          <w:kern w:val="28"/>
          <w:lang w:val="da-DK"/>
        </w:rPr>
        <w:t xml:space="preserve"> Energy Control </w:t>
      </w:r>
      <w:r w:rsidR="003136CF">
        <w:rPr>
          <w:rFonts w:ascii="Helvetica" w:eastAsia="Times New Roman" w:hAnsi="Helvetica"/>
          <w:kern w:val="28"/>
          <w:lang w:val="da-DK"/>
        </w:rPr>
        <w:t xml:space="preserve">teknologien </w:t>
      </w:r>
      <w:r>
        <w:rPr>
          <w:rFonts w:ascii="Helvetica" w:eastAsia="Times New Roman" w:hAnsi="Helvetica"/>
          <w:kern w:val="28"/>
          <w:lang w:val="da-DK"/>
        </w:rPr>
        <w:t xml:space="preserve">kendetegnes beskyttelsesenhederne af høj ydelse og </w:t>
      </w:r>
      <w:r w:rsidR="003136CF">
        <w:rPr>
          <w:rFonts w:ascii="Helvetica" w:eastAsia="Times New Roman" w:hAnsi="Helvetica"/>
          <w:kern w:val="28"/>
          <w:lang w:val="da-DK"/>
        </w:rPr>
        <w:t xml:space="preserve">lang </w:t>
      </w:r>
      <w:r>
        <w:rPr>
          <w:rFonts w:ascii="Helvetica" w:eastAsia="Times New Roman" w:hAnsi="Helvetica"/>
          <w:kern w:val="28"/>
          <w:lang w:val="da-DK"/>
        </w:rPr>
        <w:t xml:space="preserve">holdbarhed. </w:t>
      </w:r>
    </w:p>
    <w:p w:rsidR="00601ED9" w:rsidRPr="00601ED9" w:rsidRDefault="00601ED9" w:rsidP="001B1F71">
      <w:pPr>
        <w:keepNext/>
        <w:keepLines/>
        <w:spacing w:line="360" w:lineRule="auto"/>
        <w:ind w:right="283"/>
        <w:outlineLvl w:val="0"/>
        <w:rPr>
          <w:rFonts w:ascii="Helvetica" w:eastAsia="Times New Roman" w:hAnsi="Helvetica"/>
          <w:kern w:val="28"/>
          <w:lang w:val="da-DK"/>
        </w:rPr>
      </w:pPr>
    </w:p>
    <w:p w:rsidR="00601ED9" w:rsidRDefault="00601ED9" w:rsidP="001B1F71">
      <w:pPr>
        <w:keepNext/>
        <w:keepLines/>
        <w:spacing w:line="360" w:lineRule="auto"/>
        <w:ind w:right="283"/>
        <w:outlineLvl w:val="0"/>
        <w:rPr>
          <w:rFonts w:ascii="Helvetica" w:eastAsia="Times New Roman" w:hAnsi="Helvetica"/>
          <w:kern w:val="28"/>
          <w:lang w:val="da-DK"/>
        </w:rPr>
      </w:pPr>
      <w:r>
        <w:rPr>
          <w:rFonts w:ascii="Helvetica" w:eastAsia="Times New Roman" w:hAnsi="Helvetica"/>
          <w:kern w:val="28"/>
          <w:lang w:val="da-DK"/>
        </w:rPr>
        <w:t xml:space="preserve">Med deres kompakte design og høje ydelse tilbyder de omfattende beskyttelse på minimal plads. </w:t>
      </w:r>
      <w:r w:rsidR="00DF21B1">
        <w:rPr>
          <w:rFonts w:ascii="Helvetica" w:eastAsia="Times New Roman" w:hAnsi="Helvetica"/>
          <w:kern w:val="28"/>
          <w:lang w:val="da-DK"/>
        </w:rPr>
        <w:t xml:space="preserve">Et eksempel på </w:t>
      </w:r>
      <w:r w:rsidR="00196F25">
        <w:rPr>
          <w:rFonts w:ascii="Helvetica" w:eastAsia="Times New Roman" w:hAnsi="Helvetica"/>
          <w:kern w:val="28"/>
          <w:lang w:val="da-DK"/>
        </w:rPr>
        <w:t xml:space="preserve">steder, hvor der kan opstå </w:t>
      </w:r>
      <w:proofErr w:type="spellStart"/>
      <w:r w:rsidR="00DF21B1">
        <w:rPr>
          <w:rFonts w:ascii="Helvetica" w:eastAsia="Times New Roman" w:hAnsi="Helvetica"/>
          <w:kern w:val="28"/>
          <w:lang w:val="da-DK"/>
        </w:rPr>
        <w:t>lækstrøm</w:t>
      </w:r>
      <w:proofErr w:type="spellEnd"/>
      <w:r w:rsidR="00DF21B1">
        <w:rPr>
          <w:rFonts w:ascii="Helvetica" w:eastAsia="Times New Roman" w:hAnsi="Helvetica"/>
          <w:kern w:val="28"/>
          <w:lang w:val="da-DK"/>
        </w:rPr>
        <w:t xml:space="preserve">, er i kontrolsystemer </w:t>
      </w:r>
      <w:r w:rsidR="00394B1B">
        <w:rPr>
          <w:rFonts w:ascii="Helvetica" w:eastAsia="Times New Roman" w:hAnsi="Helvetica"/>
          <w:kern w:val="28"/>
          <w:lang w:val="da-DK"/>
        </w:rPr>
        <w:t>til sikringsanlæg</w:t>
      </w:r>
      <w:r w:rsidR="00DF21B1">
        <w:rPr>
          <w:rFonts w:ascii="Helvetica" w:eastAsia="Times New Roman" w:hAnsi="Helvetica"/>
          <w:kern w:val="28"/>
          <w:lang w:val="da-DK"/>
        </w:rPr>
        <w:t xml:space="preserve"> på jernbanelinjer. </w:t>
      </w:r>
      <w:r w:rsidR="00196F25">
        <w:rPr>
          <w:rFonts w:ascii="Helvetica" w:eastAsia="Times New Roman" w:hAnsi="Helvetica"/>
          <w:kern w:val="28"/>
          <w:lang w:val="da-DK"/>
        </w:rPr>
        <w:t>Her kan opstå m</w:t>
      </w:r>
      <w:r w:rsidR="00DF21B1" w:rsidRPr="00DF21B1">
        <w:rPr>
          <w:rFonts w:ascii="Helvetica" w:eastAsia="Times New Roman" w:hAnsi="Helvetica"/>
          <w:kern w:val="28"/>
          <w:lang w:val="da-DK"/>
        </w:rPr>
        <w:t>idlertidige overspændinger forbundet med høje returstrømme</w:t>
      </w:r>
      <w:r w:rsidR="00196F25">
        <w:rPr>
          <w:rFonts w:ascii="Helvetica" w:eastAsia="Times New Roman" w:hAnsi="Helvetica"/>
          <w:kern w:val="28"/>
          <w:lang w:val="da-DK"/>
        </w:rPr>
        <w:t>, og</w:t>
      </w:r>
      <w:bookmarkStart w:id="1" w:name="_GoBack"/>
      <w:bookmarkEnd w:id="1"/>
      <w:r w:rsidR="00DF21B1" w:rsidRPr="00DF21B1">
        <w:rPr>
          <w:rFonts w:ascii="Helvetica" w:eastAsia="Times New Roman" w:hAnsi="Helvetica"/>
          <w:kern w:val="28"/>
          <w:lang w:val="da-DK"/>
        </w:rPr>
        <w:t xml:space="preserve"> </w:t>
      </w:r>
      <w:r w:rsidR="00196F25">
        <w:rPr>
          <w:rFonts w:ascii="Helvetica" w:eastAsia="Times New Roman" w:hAnsi="Helvetica"/>
          <w:kern w:val="28"/>
          <w:lang w:val="da-DK"/>
        </w:rPr>
        <w:t>b</w:t>
      </w:r>
      <w:r w:rsidR="00DF21B1" w:rsidRPr="00DF21B1">
        <w:rPr>
          <w:rFonts w:ascii="Helvetica" w:eastAsia="Times New Roman" w:hAnsi="Helvetica"/>
          <w:kern w:val="28"/>
          <w:lang w:val="da-DK"/>
        </w:rPr>
        <w:t xml:space="preserve">eskyttelsesenheder baseret på </w:t>
      </w:r>
      <w:proofErr w:type="spellStart"/>
      <w:r w:rsidR="00DF21B1" w:rsidRPr="00DF21B1">
        <w:rPr>
          <w:rFonts w:ascii="Helvetica" w:eastAsia="Times New Roman" w:hAnsi="Helvetica"/>
          <w:kern w:val="28"/>
          <w:lang w:val="da-DK"/>
        </w:rPr>
        <w:t>varistorer</w:t>
      </w:r>
      <w:proofErr w:type="spellEnd"/>
      <w:r w:rsidR="00DF21B1" w:rsidRPr="00DF21B1">
        <w:rPr>
          <w:rFonts w:ascii="Helvetica" w:eastAsia="Times New Roman" w:hAnsi="Helvetica"/>
          <w:kern w:val="28"/>
          <w:lang w:val="da-DK"/>
        </w:rPr>
        <w:t xml:space="preserve"> kan hurtigt overbelastes. </w:t>
      </w:r>
      <w:r w:rsidR="00DF21B1">
        <w:rPr>
          <w:rFonts w:ascii="Helvetica" w:eastAsia="Times New Roman" w:hAnsi="Helvetica"/>
          <w:kern w:val="28"/>
          <w:lang w:val="da-DK"/>
        </w:rPr>
        <w:t xml:space="preserve">Et andet eksempel er forsætlige </w:t>
      </w:r>
      <w:proofErr w:type="spellStart"/>
      <w:r w:rsidR="00DF21B1">
        <w:rPr>
          <w:rFonts w:ascii="Helvetica" w:eastAsia="Times New Roman" w:hAnsi="Helvetica"/>
          <w:kern w:val="28"/>
          <w:lang w:val="da-DK"/>
        </w:rPr>
        <w:t>lækstrømme</w:t>
      </w:r>
      <w:proofErr w:type="spellEnd"/>
      <w:r w:rsidR="00DF21B1">
        <w:rPr>
          <w:rFonts w:ascii="Helvetica" w:eastAsia="Times New Roman" w:hAnsi="Helvetica"/>
          <w:kern w:val="28"/>
          <w:lang w:val="da-DK"/>
        </w:rPr>
        <w:t xml:space="preserve"> i elektriske installationer. De </w:t>
      </w:r>
      <w:r w:rsidR="00FA7F79">
        <w:rPr>
          <w:rFonts w:ascii="Helvetica" w:eastAsia="Times New Roman" w:hAnsi="Helvetica"/>
          <w:kern w:val="28"/>
          <w:lang w:val="da-DK"/>
        </w:rPr>
        <w:t xml:space="preserve">beskadiger </w:t>
      </w:r>
      <w:r w:rsidR="00DF21B1">
        <w:rPr>
          <w:rFonts w:ascii="Helvetica" w:eastAsia="Times New Roman" w:hAnsi="Helvetica"/>
          <w:kern w:val="28"/>
          <w:lang w:val="da-DK"/>
        </w:rPr>
        <w:t xml:space="preserve">normale overspændingsbeskyttelsesenheder inden for en kort tidsperiode. </w:t>
      </w:r>
      <w:r w:rsidR="00DF21B1" w:rsidRPr="00DF21B1">
        <w:rPr>
          <w:rFonts w:ascii="Helvetica" w:eastAsia="Times New Roman" w:hAnsi="Helvetica"/>
          <w:kern w:val="28"/>
          <w:lang w:val="da-DK"/>
        </w:rPr>
        <w:t xml:space="preserve">For at beskytte </w:t>
      </w:r>
      <w:r w:rsidR="00E5404E">
        <w:rPr>
          <w:rFonts w:ascii="Helvetica" w:eastAsia="Times New Roman" w:hAnsi="Helvetica"/>
          <w:kern w:val="28"/>
          <w:lang w:val="da-DK"/>
        </w:rPr>
        <w:t xml:space="preserve">det </w:t>
      </w:r>
      <w:r w:rsidR="00DF21B1" w:rsidRPr="00DF21B1">
        <w:rPr>
          <w:rFonts w:ascii="Helvetica" w:eastAsia="Times New Roman" w:hAnsi="Helvetica"/>
          <w:kern w:val="28"/>
          <w:lang w:val="da-DK"/>
        </w:rPr>
        <w:t xml:space="preserve">elektriske </w:t>
      </w:r>
      <w:r w:rsidR="00E5404E">
        <w:rPr>
          <w:rFonts w:ascii="Helvetica" w:eastAsia="Times New Roman" w:hAnsi="Helvetica"/>
          <w:kern w:val="28"/>
          <w:lang w:val="da-DK"/>
        </w:rPr>
        <w:t>udstyr</w:t>
      </w:r>
      <w:r w:rsidR="00E5404E" w:rsidRPr="00DF21B1">
        <w:rPr>
          <w:rFonts w:ascii="Helvetica" w:eastAsia="Times New Roman" w:hAnsi="Helvetica"/>
          <w:kern w:val="28"/>
          <w:lang w:val="da-DK"/>
        </w:rPr>
        <w:t xml:space="preserve"> </w:t>
      </w:r>
      <w:r w:rsidR="00DF21B1" w:rsidRPr="00DF21B1">
        <w:rPr>
          <w:rFonts w:ascii="Helvetica" w:eastAsia="Times New Roman" w:hAnsi="Helvetica"/>
          <w:kern w:val="28"/>
          <w:lang w:val="da-DK"/>
        </w:rPr>
        <w:t xml:space="preserve">anbefales derfor anvendelse af beskyttelsesenheder </w:t>
      </w:r>
      <w:r w:rsidR="00DF21B1">
        <w:rPr>
          <w:rFonts w:ascii="Helvetica" w:eastAsia="Times New Roman" w:hAnsi="Helvetica"/>
          <w:kern w:val="28"/>
          <w:lang w:val="da-DK"/>
        </w:rPr>
        <w:t xml:space="preserve">med serieforbindelse </w:t>
      </w:r>
      <w:r w:rsidR="00E5404E">
        <w:rPr>
          <w:rFonts w:ascii="Helvetica" w:eastAsia="Times New Roman" w:hAnsi="Helvetica"/>
          <w:kern w:val="28"/>
          <w:lang w:val="da-DK"/>
        </w:rPr>
        <w:t xml:space="preserve">med </w:t>
      </w:r>
      <w:r w:rsidR="00DF21B1">
        <w:rPr>
          <w:rFonts w:ascii="Helvetica" w:eastAsia="Times New Roman" w:hAnsi="Helvetica"/>
          <w:kern w:val="28"/>
          <w:lang w:val="da-DK"/>
        </w:rPr>
        <w:t xml:space="preserve">en </w:t>
      </w:r>
      <w:r w:rsidR="00196F25">
        <w:rPr>
          <w:rFonts w:ascii="Helvetica" w:eastAsia="Times New Roman" w:hAnsi="Helvetica"/>
          <w:kern w:val="28"/>
          <w:lang w:val="da-DK"/>
        </w:rPr>
        <w:t xml:space="preserve">gasfyldt overspændingsafleder. Serieforbindelsen isolerer </w:t>
      </w:r>
      <w:proofErr w:type="spellStart"/>
      <w:r w:rsidR="00196F25">
        <w:rPr>
          <w:rFonts w:ascii="Helvetica" w:eastAsia="Times New Roman" w:hAnsi="Helvetica"/>
          <w:kern w:val="28"/>
          <w:lang w:val="da-DK"/>
        </w:rPr>
        <w:t>varistoren</w:t>
      </w:r>
      <w:proofErr w:type="spellEnd"/>
      <w:r w:rsidR="00196F25">
        <w:rPr>
          <w:rFonts w:ascii="Helvetica" w:eastAsia="Times New Roman" w:hAnsi="Helvetica"/>
          <w:kern w:val="28"/>
          <w:lang w:val="da-DK"/>
        </w:rPr>
        <w:t xml:space="preserve"> fra de </w:t>
      </w:r>
      <w:r w:rsidR="00E5404E">
        <w:rPr>
          <w:rFonts w:ascii="Helvetica" w:eastAsia="Times New Roman" w:hAnsi="Helvetica"/>
          <w:kern w:val="28"/>
          <w:lang w:val="da-DK"/>
        </w:rPr>
        <w:t xml:space="preserve">temporære </w:t>
      </w:r>
      <w:r w:rsidR="00196F25">
        <w:rPr>
          <w:rFonts w:ascii="Helvetica" w:eastAsia="Times New Roman" w:hAnsi="Helvetica"/>
          <w:kern w:val="28"/>
          <w:lang w:val="da-DK"/>
        </w:rPr>
        <w:t xml:space="preserve">overspændinger og returstrømme. Et </w:t>
      </w:r>
      <w:r w:rsidR="00E5404E">
        <w:rPr>
          <w:rFonts w:ascii="Helvetica" w:eastAsia="Times New Roman" w:hAnsi="Helvetica"/>
          <w:kern w:val="28"/>
          <w:lang w:val="da-DK"/>
        </w:rPr>
        <w:t xml:space="preserve">lavere </w:t>
      </w:r>
      <w:r w:rsidR="00196F25">
        <w:rPr>
          <w:rFonts w:ascii="Helvetica" w:eastAsia="Times New Roman" w:hAnsi="Helvetica"/>
          <w:kern w:val="28"/>
          <w:lang w:val="da-DK"/>
        </w:rPr>
        <w:t xml:space="preserve">beskyttelsesniveau </w:t>
      </w:r>
      <w:r w:rsidR="00E5404E">
        <w:rPr>
          <w:rFonts w:ascii="Helvetica" w:eastAsia="Times New Roman" w:hAnsi="Helvetica"/>
          <w:kern w:val="28"/>
          <w:lang w:val="da-DK"/>
        </w:rPr>
        <w:t>opretholdes</w:t>
      </w:r>
      <w:r w:rsidR="00196F25">
        <w:rPr>
          <w:rFonts w:ascii="Helvetica" w:eastAsia="Times New Roman" w:hAnsi="Helvetica"/>
          <w:kern w:val="28"/>
          <w:lang w:val="da-DK"/>
        </w:rPr>
        <w:t>.</w:t>
      </w:r>
    </w:p>
    <w:p w:rsidR="00196F25" w:rsidRDefault="00196F25" w:rsidP="001B1F71">
      <w:pPr>
        <w:keepNext/>
        <w:keepLines/>
        <w:spacing w:line="360" w:lineRule="auto"/>
        <w:ind w:right="283"/>
        <w:outlineLvl w:val="0"/>
        <w:rPr>
          <w:rFonts w:ascii="Helvetica" w:eastAsia="Times New Roman" w:hAnsi="Helvetica"/>
          <w:kern w:val="28"/>
          <w:lang w:val="da-DK"/>
        </w:rPr>
      </w:pPr>
    </w:p>
    <w:p w:rsidR="00196F25" w:rsidRDefault="00196F25" w:rsidP="001B1F71">
      <w:pPr>
        <w:keepNext/>
        <w:keepLines/>
        <w:spacing w:line="360" w:lineRule="auto"/>
        <w:ind w:right="283"/>
        <w:outlineLvl w:val="0"/>
        <w:rPr>
          <w:rFonts w:ascii="Helvetica" w:eastAsia="Times New Roman" w:hAnsi="Helvetica"/>
          <w:kern w:val="28"/>
          <w:lang w:val="da-DK"/>
        </w:rPr>
      </w:pPr>
      <w:r>
        <w:rPr>
          <w:rFonts w:ascii="Helvetica" w:eastAsia="Times New Roman" w:hAnsi="Helvetica"/>
          <w:kern w:val="28"/>
          <w:lang w:val="da-DK"/>
        </w:rPr>
        <w:t xml:space="preserve">Der fås versioner til </w:t>
      </w:r>
      <w:r w:rsidR="00FB2A6D">
        <w:rPr>
          <w:rFonts w:ascii="Helvetica" w:eastAsia="Times New Roman" w:hAnsi="Helvetica"/>
          <w:kern w:val="28"/>
          <w:lang w:val="da-DK"/>
        </w:rPr>
        <w:t>1</w:t>
      </w:r>
      <w:r>
        <w:rPr>
          <w:rFonts w:ascii="Helvetica" w:eastAsia="Times New Roman" w:hAnsi="Helvetica"/>
          <w:kern w:val="28"/>
          <w:lang w:val="da-DK"/>
        </w:rPr>
        <w:t xml:space="preserve">- og 3-fasede TN-S og TT systemer samt </w:t>
      </w:r>
      <w:r w:rsidR="00FB2A6D">
        <w:rPr>
          <w:rFonts w:ascii="Helvetica" w:eastAsia="Times New Roman" w:hAnsi="Helvetica"/>
          <w:kern w:val="28"/>
          <w:lang w:val="da-DK"/>
        </w:rPr>
        <w:t xml:space="preserve">til </w:t>
      </w:r>
      <w:r>
        <w:rPr>
          <w:rFonts w:ascii="Helvetica" w:eastAsia="Times New Roman" w:hAnsi="Helvetica"/>
          <w:kern w:val="28"/>
          <w:lang w:val="da-DK"/>
        </w:rPr>
        <w:t xml:space="preserve">3-fasede TN-C systemer med en </w:t>
      </w:r>
      <w:r w:rsidR="006918E1">
        <w:rPr>
          <w:rFonts w:ascii="Helvetica" w:eastAsia="Times New Roman" w:hAnsi="Helvetica"/>
          <w:kern w:val="28"/>
          <w:lang w:val="da-DK"/>
        </w:rPr>
        <w:t xml:space="preserve">vedvarende </w:t>
      </w:r>
      <w:r>
        <w:rPr>
          <w:rFonts w:ascii="Helvetica" w:eastAsia="Times New Roman" w:hAnsi="Helvetica"/>
          <w:kern w:val="28"/>
          <w:lang w:val="da-DK"/>
        </w:rPr>
        <w:t xml:space="preserve">spænding på </w:t>
      </w:r>
      <w:r w:rsidR="006918E1">
        <w:rPr>
          <w:rFonts w:ascii="Helvetica" w:eastAsia="Times New Roman" w:hAnsi="Helvetica"/>
          <w:kern w:val="28"/>
          <w:lang w:val="da-DK"/>
        </w:rPr>
        <w:t xml:space="preserve">op til </w:t>
      </w:r>
      <w:r>
        <w:rPr>
          <w:rFonts w:ascii="Helvetica" w:eastAsia="Times New Roman" w:hAnsi="Helvetica"/>
          <w:kern w:val="28"/>
          <w:lang w:val="da-DK"/>
        </w:rPr>
        <w:t>350 V AC. Regelmæssige tjek af beskyttelsesstikkene udføres hurtigt og enkelt med testenheden Checkmaster 2.</w:t>
      </w:r>
    </w:p>
    <w:p w:rsidR="00196F25" w:rsidRDefault="00196F25" w:rsidP="001B1F71">
      <w:pPr>
        <w:keepNext/>
        <w:keepLines/>
        <w:spacing w:line="360" w:lineRule="auto"/>
        <w:ind w:right="283"/>
        <w:outlineLvl w:val="0"/>
        <w:rPr>
          <w:rFonts w:ascii="Helvetica" w:eastAsia="Times New Roman" w:hAnsi="Helvetica"/>
          <w:kern w:val="28"/>
          <w:lang w:val="da-DK"/>
        </w:rPr>
      </w:pPr>
    </w:p>
    <w:p w:rsidR="00196F25" w:rsidRPr="00DF21B1" w:rsidRDefault="00196F25" w:rsidP="001B1F71">
      <w:pPr>
        <w:keepNext/>
        <w:keepLines/>
        <w:spacing w:line="360" w:lineRule="auto"/>
        <w:ind w:right="283"/>
        <w:outlineLvl w:val="0"/>
        <w:rPr>
          <w:rFonts w:ascii="Helvetica" w:eastAsia="Times New Roman" w:hAnsi="Helvetica"/>
          <w:kern w:val="28"/>
          <w:lang w:val="da-DK"/>
        </w:rPr>
      </w:pPr>
      <w:r>
        <w:rPr>
          <w:rFonts w:ascii="Helvetica" w:eastAsia="Times New Roman" w:hAnsi="Helvetica"/>
          <w:kern w:val="28"/>
          <w:lang w:val="da-DK"/>
        </w:rPr>
        <w:t xml:space="preserve">For yderligere information kontakt Product Manager Henning O. Lippert, </w:t>
      </w:r>
      <w:hyperlink r:id="rId10" w:history="1">
        <w:r w:rsidRPr="00765036">
          <w:rPr>
            <w:rStyle w:val="Hyperlink"/>
            <w:rFonts w:ascii="Helvetica" w:eastAsia="Times New Roman" w:hAnsi="Helvetica"/>
            <w:kern w:val="28"/>
            <w:lang w:val="da-DK"/>
          </w:rPr>
          <w:t>hlippert@phoenixcontact.dk</w:t>
        </w:r>
      </w:hyperlink>
      <w:r>
        <w:rPr>
          <w:rFonts w:ascii="Helvetica" w:eastAsia="Times New Roman" w:hAnsi="Helvetica"/>
          <w:kern w:val="28"/>
          <w:lang w:val="da-DK"/>
        </w:rPr>
        <w:t xml:space="preserve"> eller vores kundeservice på telefon 36 77 44 11. </w:t>
      </w:r>
    </w:p>
    <w:p w:rsidR="004535D6" w:rsidRPr="00DF21B1" w:rsidRDefault="004535D6" w:rsidP="001B1F71">
      <w:pPr>
        <w:keepNext/>
        <w:keepLines/>
        <w:spacing w:line="360" w:lineRule="auto"/>
        <w:ind w:right="283"/>
        <w:outlineLvl w:val="0"/>
        <w:rPr>
          <w:rFonts w:ascii="Helvetica" w:eastAsia="Times New Roman" w:hAnsi="Helvetica"/>
          <w:kern w:val="28"/>
          <w:lang w:val="da-DK"/>
        </w:rPr>
      </w:pPr>
    </w:p>
    <w:p w:rsidR="004535D6" w:rsidRPr="001B7BB8" w:rsidRDefault="004535D6" w:rsidP="001B1F71">
      <w:pPr>
        <w:keepNext/>
        <w:keepLines/>
        <w:spacing w:line="360" w:lineRule="auto"/>
        <w:ind w:right="283"/>
        <w:outlineLvl w:val="0"/>
        <w:rPr>
          <w:rFonts w:ascii="Helvetica" w:eastAsia="Times New Roman" w:hAnsi="Helvetica"/>
          <w:kern w:val="28"/>
          <w:lang w:val="da-DK"/>
        </w:rPr>
      </w:pPr>
    </w:p>
    <w:sectPr w:rsidR="004535D6" w:rsidRPr="001B7BB8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71" w:rsidRDefault="001B1F71" w:rsidP="001B1F71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</w:t>
    </w:r>
    <w:proofErr w:type="spellStart"/>
    <w:r>
      <w:rPr>
        <w:rFonts w:ascii="Arial" w:hAnsi="Arial" w:cs="Arial"/>
        <w:b/>
        <w:lang w:val="fr-FR"/>
      </w:rPr>
      <w:t>Marketingkoordinator</w:t>
    </w:r>
    <w:proofErr w:type="spellEnd"/>
    <w:r>
      <w:rPr>
        <w:rFonts w:ascii="Arial" w:hAnsi="Arial" w:cs="Arial"/>
        <w:b/>
        <w:lang w:val="fr-FR"/>
      </w:rPr>
      <w:t xml:space="preserve"> Mette Gross</w:t>
    </w:r>
  </w:p>
  <w:p w:rsidR="001778E4" w:rsidRPr="001B1F71" w:rsidRDefault="001B1F71" w:rsidP="001B1F71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</w:t>
    </w:r>
    <w:proofErr w:type="spellStart"/>
    <w:r>
      <w:rPr>
        <w:rFonts w:ascii="Arial" w:hAnsi="Arial" w:cs="Arial"/>
        <w:b/>
        <w:lang w:val="fr-FR"/>
      </w:rPr>
      <w:t>telefon</w:t>
    </w:r>
    <w:proofErr w:type="spellEnd"/>
    <w:r>
      <w:rPr>
        <w:rFonts w:ascii="Arial" w:hAnsi="Arial" w:cs="Arial"/>
        <w:b/>
        <w:lang w:val="fr-FR"/>
      </w:rPr>
      <w:t xml:space="preserve">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1B1F71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6F25"/>
    <w:rsid w:val="00197AAE"/>
    <w:rsid w:val="00197FD9"/>
    <w:rsid w:val="001A6D19"/>
    <w:rsid w:val="001A706D"/>
    <w:rsid w:val="001A7A07"/>
    <w:rsid w:val="001B02BB"/>
    <w:rsid w:val="001B0817"/>
    <w:rsid w:val="001B1F71"/>
    <w:rsid w:val="001B283D"/>
    <w:rsid w:val="001B3B27"/>
    <w:rsid w:val="001B4E24"/>
    <w:rsid w:val="001B4F01"/>
    <w:rsid w:val="001B7214"/>
    <w:rsid w:val="001B7BB8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3B37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6CF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4B1B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35D6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1ED9"/>
    <w:rsid w:val="00602253"/>
    <w:rsid w:val="006022A5"/>
    <w:rsid w:val="0060557A"/>
    <w:rsid w:val="006058CC"/>
    <w:rsid w:val="006062F9"/>
    <w:rsid w:val="00610029"/>
    <w:rsid w:val="00610662"/>
    <w:rsid w:val="00611038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51"/>
    <w:rsid w:val="006914FB"/>
    <w:rsid w:val="006916DA"/>
    <w:rsid w:val="006918E1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068BB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5F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0BC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343C"/>
    <w:rsid w:val="00AC543A"/>
    <w:rsid w:val="00AC5D8D"/>
    <w:rsid w:val="00AC76E9"/>
    <w:rsid w:val="00AD35AC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1B1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404E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A7F79"/>
    <w:rsid w:val="00FB1639"/>
    <w:rsid w:val="00FB168C"/>
    <w:rsid w:val="00FB1AE7"/>
    <w:rsid w:val="00FB2A6D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7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1B1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1B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lippert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9B28-5F3D-489E-ADC2-E67AB2AB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world's narrowest type 2 surge protection free of leakage current</vt:lpstr>
      <vt:lpstr>Achema</vt:lpstr>
    </vt:vector>
  </TitlesOfParts>
  <Company>Phoenix Contact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world's narrowest type 2 surge protection free of leakage current</dc:title>
  <dc:subject>The world's narrowest type 2 surge protection free of leakage current</dc:subject>
  <dc:creator>PHOENIX CONTACT GmbH &amp; Co. KG</dc:creator>
  <cp:lastModifiedBy>Mette S. Gross</cp:lastModifiedBy>
  <cp:revision>2</cp:revision>
  <cp:lastPrinted>2017-02-13T09:40:00Z</cp:lastPrinted>
  <dcterms:created xsi:type="dcterms:W3CDTF">2017-03-28T06:14:00Z</dcterms:created>
  <dcterms:modified xsi:type="dcterms:W3CDTF">2017-03-28T06:14:00Z</dcterms:modified>
</cp:coreProperties>
</file>