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61" w:rsidRDefault="00764761" w:rsidP="00764761">
      <w:pPr>
        <w:ind w:left="567" w:right="543"/>
        <w:jc w:val="both"/>
        <w:rPr>
          <w:rFonts w:ascii="Garamond" w:hAnsi="Garamond"/>
        </w:rPr>
      </w:pPr>
      <w:r>
        <w:rPr>
          <w:noProof/>
        </w:rPr>
        <w:drawing>
          <wp:anchor distT="0" distB="0" distL="114300" distR="114300" simplePos="0" relativeHeight="251660288" behindDoc="1" locked="0" layoutInCell="1" allowOverlap="1">
            <wp:simplePos x="0" y="0"/>
            <wp:positionH relativeFrom="column">
              <wp:posOffset>2644775</wp:posOffset>
            </wp:positionH>
            <wp:positionV relativeFrom="paragraph">
              <wp:posOffset>-213995</wp:posOffset>
            </wp:positionV>
            <wp:extent cx="790575" cy="1619250"/>
            <wp:effectExtent l="19050" t="0" r="9525" b="0"/>
            <wp:wrapNone/>
            <wp:docPr id="2" name="Bild 1" descr="ALs NŠs m trŠ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Ls NŠs m trŠd"/>
                    <pic:cNvPicPr>
                      <a:picLocks noChangeAspect="1" noChangeArrowheads="1"/>
                    </pic:cNvPicPr>
                  </pic:nvPicPr>
                  <pic:blipFill>
                    <a:blip r:embed="rId4" cstate="print"/>
                    <a:srcRect/>
                    <a:stretch>
                      <a:fillRect/>
                    </a:stretch>
                  </pic:blipFill>
                  <pic:spPr bwMode="auto">
                    <a:xfrm>
                      <a:off x="0" y="0"/>
                      <a:ext cx="790575" cy="1619250"/>
                    </a:xfrm>
                    <a:prstGeom prst="rect">
                      <a:avLst/>
                    </a:prstGeom>
                    <a:noFill/>
                  </pic:spPr>
                </pic:pic>
              </a:graphicData>
            </a:graphic>
          </wp:anchor>
        </w:drawing>
      </w:r>
      <w:r>
        <w:rPr>
          <w:rFonts w:ascii="Garamond" w:hAnsi="Garamond"/>
        </w:rPr>
        <w:t xml:space="preserve">  </w:t>
      </w:r>
    </w:p>
    <w:p w:rsidR="00764761" w:rsidRDefault="00764761" w:rsidP="00764761">
      <w:pPr>
        <w:ind w:left="567" w:right="543"/>
        <w:jc w:val="both"/>
        <w:rPr>
          <w:rFonts w:ascii="Garamond" w:hAnsi="Garamond"/>
        </w:rPr>
      </w:pPr>
    </w:p>
    <w:p w:rsidR="00764761" w:rsidRDefault="00764761" w:rsidP="00764761">
      <w:pPr>
        <w:ind w:left="567" w:right="543"/>
        <w:jc w:val="both"/>
        <w:rPr>
          <w:rFonts w:ascii="Garamond" w:hAnsi="Garamond"/>
        </w:rPr>
      </w:pPr>
    </w:p>
    <w:p w:rsidR="00764761" w:rsidRDefault="00764761" w:rsidP="00764761">
      <w:pPr>
        <w:ind w:left="567" w:right="543"/>
        <w:jc w:val="both"/>
        <w:rPr>
          <w:rFonts w:ascii="Garamond" w:hAnsi="Garamond"/>
        </w:rPr>
      </w:pPr>
    </w:p>
    <w:p w:rsidR="00764761" w:rsidRDefault="00764761" w:rsidP="00764761">
      <w:pPr>
        <w:ind w:left="567" w:right="543"/>
        <w:jc w:val="both"/>
        <w:rPr>
          <w:rFonts w:ascii="Garamond" w:hAnsi="Garamond"/>
        </w:rPr>
      </w:pPr>
    </w:p>
    <w:p w:rsidR="00764761" w:rsidRDefault="00764761" w:rsidP="00764761">
      <w:pPr>
        <w:ind w:left="567" w:right="543"/>
        <w:jc w:val="both"/>
        <w:rPr>
          <w:rFonts w:ascii="Garamond" w:hAnsi="Garamond"/>
        </w:rPr>
      </w:pPr>
    </w:p>
    <w:p w:rsidR="00764761" w:rsidRDefault="00764761" w:rsidP="00764761">
      <w:pPr>
        <w:ind w:left="567" w:right="543"/>
        <w:jc w:val="both"/>
        <w:rPr>
          <w:rFonts w:ascii="Garamond" w:hAnsi="Garamond"/>
        </w:rPr>
      </w:pPr>
    </w:p>
    <w:p w:rsidR="00764761" w:rsidRDefault="00764761" w:rsidP="00764761">
      <w:pPr>
        <w:ind w:left="567" w:right="543"/>
        <w:jc w:val="both"/>
        <w:rPr>
          <w:rFonts w:ascii="Garamond" w:hAnsi="Garamond"/>
        </w:rPr>
      </w:pPr>
      <w:bookmarkStart w:id="0" w:name="OLE_LINK3"/>
      <w:bookmarkStart w:id="1" w:name="OLE_LINK4"/>
    </w:p>
    <w:p w:rsidR="00764761" w:rsidRDefault="00764761" w:rsidP="00764761">
      <w:pPr>
        <w:ind w:left="567" w:right="543"/>
        <w:jc w:val="both"/>
        <w:rPr>
          <w:rFonts w:ascii="Garamond" w:hAnsi="Garamond"/>
        </w:rPr>
      </w:pPr>
    </w:p>
    <w:p w:rsidR="00764761" w:rsidRDefault="00764761" w:rsidP="00764761">
      <w:pPr>
        <w:ind w:left="567" w:right="543"/>
        <w:jc w:val="both"/>
        <w:rPr>
          <w:sz w:val="28"/>
          <w:szCs w:val="28"/>
        </w:rPr>
      </w:pPr>
    </w:p>
    <w:p w:rsidR="00764761" w:rsidRDefault="00764761" w:rsidP="00764761">
      <w:pPr>
        <w:ind w:left="567" w:right="543"/>
        <w:jc w:val="both"/>
        <w:rPr>
          <w:sz w:val="28"/>
          <w:szCs w:val="28"/>
        </w:rPr>
      </w:pPr>
      <w:r w:rsidRPr="00375270">
        <w:rPr>
          <w:sz w:val="28"/>
          <w:szCs w:val="28"/>
        </w:rPr>
        <w:t>Pressrelease</w:t>
      </w:r>
      <w:r w:rsidR="000A2EEF">
        <w:rPr>
          <w:sz w:val="28"/>
          <w:szCs w:val="28"/>
        </w:rPr>
        <w:t xml:space="preserve"> 2012-05-02</w:t>
      </w:r>
      <w:r w:rsidRPr="00375270">
        <w:rPr>
          <w:sz w:val="28"/>
          <w:szCs w:val="28"/>
        </w:rPr>
        <w:t>, för fri publicering:</w:t>
      </w:r>
    </w:p>
    <w:p w:rsidR="00764761" w:rsidRPr="00375270" w:rsidRDefault="00764761" w:rsidP="00764761">
      <w:pPr>
        <w:ind w:left="567" w:right="543"/>
        <w:jc w:val="both"/>
        <w:rPr>
          <w:sz w:val="28"/>
          <w:szCs w:val="28"/>
        </w:rPr>
      </w:pPr>
    </w:p>
    <w:p w:rsidR="00764761" w:rsidRPr="00712111" w:rsidRDefault="00764761" w:rsidP="00764761">
      <w:pPr>
        <w:ind w:left="567" w:right="543"/>
        <w:jc w:val="both"/>
        <w:rPr>
          <w:u w:val="single"/>
        </w:rPr>
      </w:pPr>
    </w:p>
    <w:p w:rsidR="00764761" w:rsidRDefault="00764761" w:rsidP="00764761">
      <w:pPr>
        <w:ind w:left="567" w:right="543"/>
        <w:jc w:val="center"/>
        <w:rPr>
          <w:rFonts w:ascii="Arial" w:hAnsi="Arial" w:cs="Arial"/>
          <w:b/>
          <w:bCs/>
          <w:color w:val="232323"/>
        </w:rPr>
      </w:pPr>
      <w:r w:rsidRPr="00236BBD">
        <w:rPr>
          <w:rFonts w:ascii="Trajan Pro" w:hAnsi="Trajan Pro"/>
          <w:b/>
          <w:sz w:val="56"/>
          <w:szCs w:val="56"/>
        </w:rPr>
        <w:t xml:space="preserve">Pippi flyttar in på </w:t>
      </w:r>
      <w:r>
        <w:rPr>
          <w:rFonts w:ascii="Trajan Pro" w:hAnsi="Trajan Pro"/>
          <w:b/>
          <w:sz w:val="56"/>
          <w:szCs w:val="56"/>
        </w:rPr>
        <w:br/>
      </w:r>
      <w:r w:rsidRPr="00236BBD">
        <w:rPr>
          <w:rFonts w:ascii="Trajan Pro" w:hAnsi="Trajan Pro"/>
          <w:b/>
          <w:sz w:val="56"/>
          <w:szCs w:val="56"/>
        </w:rPr>
        <w:t>Astrid Lindgrens Näs!</w:t>
      </w:r>
      <w:r>
        <w:rPr>
          <w:rFonts w:ascii="Trajan Pro" w:hAnsi="Trajan Pro"/>
          <w:b/>
          <w:sz w:val="56"/>
          <w:szCs w:val="56"/>
        </w:rPr>
        <w:br/>
      </w:r>
      <w:r>
        <w:rPr>
          <w:rFonts w:ascii="Arial" w:hAnsi="Arial" w:cs="Arial"/>
          <w:b/>
          <w:bCs/>
          <w:color w:val="232323"/>
        </w:rPr>
        <w:br/>
      </w:r>
    </w:p>
    <w:p w:rsidR="00764761" w:rsidRPr="00A15188" w:rsidRDefault="00764761" w:rsidP="00764761">
      <w:pPr>
        <w:ind w:left="567" w:right="543"/>
        <w:jc w:val="both"/>
        <w:rPr>
          <w:rFonts w:ascii="Garamond" w:hAnsi="Garamond" w:cs="Arial"/>
          <w:b/>
          <w:bCs/>
          <w:color w:val="232323"/>
          <w:sz w:val="28"/>
          <w:szCs w:val="28"/>
        </w:rPr>
      </w:pPr>
      <w:bookmarkStart w:id="2" w:name="OLE_LINK1"/>
      <w:bookmarkStart w:id="3" w:name="OLE_LINK2"/>
      <w:r w:rsidRPr="00A15188">
        <w:rPr>
          <w:rFonts w:ascii="Garamond" w:hAnsi="Garamond" w:cs="Arial"/>
          <w:b/>
          <w:bCs/>
          <w:color w:val="232323"/>
          <w:sz w:val="28"/>
          <w:szCs w:val="28"/>
        </w:rPr>
        <w:t xml:space="preserve">I sommar flyttar Pippi in på Astrid Lindgrens Näs i Vimmerby. Ett stenkast från Astrid Lindgrens barndomshem visas utställningen ”Ingrid Vang Nyman - Pippi </w:t>
      </w:r>
      <w:r w:rsidR="007B272C">
        <w:rPr>
          <w:rFonts w:ascii="Garamond" w:hAnsi="Garamond" w:cs="Arial"/>
          <w:b/>
          <w:bCs/>
          <w:color w:val="232323"/>
          <w:sz w:val="28"/>
          <w:szCs w:val="28"/>
        </w:rPr>
        <w:t>&amp;</w:t>
      </w:r>
      <w:r w:rsidRPr="00A15188">
        <w:rPr>
          <w:rFonts w:ascii="Garamond" w:hAnsi="Garamond" w:cs="Arial"/>
          <w:b/>
          <w:bCs/>
          <w:color w:val="232323"/>
          <w:sz w:val="28"/>
          <w:szCs w:val="28"/>
        </w:rPr>
        <w:t xml:space="preserve"> lite till”. </w:t>
      </w:r>
    </w:p>
    <w:p w:rsidR="00764761" w:rsidRPr="00A15188" w:rsidRDefault="00764761" w:rsidP="00764761">
      <w:pPr>
        <w:ind w:left="567" w:right="543"/>
        <w:jc w:val="both"/>
        <w:rPr>
          <w:rFonts w:ascii="Garamond" w:hAnsi="Garamond" w:cs="Arial"/>
          <w:b/>
          <w:bCs/>
          <w:color w:val="232323"/>
          <w:sz w:val="28"/>
          <w:szCs w:val="28"/>
        </w:rPr>
      </w:pPr>
    </w:p>
    <w:p w:rsidR="00764761" w:rsidRPr="00A15188" w:rsidRDefault="00764761" w:rsidP="00764761">
      <w:pPr>
        <w:ind w:left="567" w:right="543"/>
        <w:jc w:val="both"/>
        <w:rPr>
          <w:rFonts w:ascii="Garamond" w:hAnsi="Garamond" w:cs="Arial"/>
          <w:b/>
          <w:bCs/>
          <w:color w:val="232323"/>
          <w:sz w:val="28"/>
          <w:szCs w:val="28"/>
        </w:rPr>
      </w:pPr>
      <w:r w:rsidRPr="00A15188">
        <w:rPr>
          <w:rFonts w:ascii="Garamond" w:hAnsi="Garamond" w:cs="Arial"/>
          <w:b/>
          <w:bCs/>
          <w:color w:val="232323"/>
          <w:sz w:val="28"/>
          <w:szCs w:val="28"/>
        </w:rPr>
        <w:t>Det är en stor utställning som presenterar Ingrid Vang Nyman, den särpräglade konstnären som är mest känd för sina illustrationer av Astrid Lindgrens böcker.</w:t>
      </w:r>
      <w:r w:rsidRPr="00A15188">
        <w:rPr>
          <w:rFonts w:ascii="Garamond" w:hAnsi="Garamond"/>
          <w:b/>
          <w:sz w:val="28"/>
          <w:szCs w:val="28"/>
        </w:rPr>
        <w:t xml:space="preserve"> Förutom en mängd härliga och skojiga bilder med Pippi och andra motiv, kan både barn och vuxna leka loss i Pippis galet skojiga kök.</w:t>
      </w:r>
    </w:p>
    <w:p w:rsidR="00764761" w:rsidRPr="00A15188" w:rsidRDefault="00764761" w:rsidP="00764761">
      <w:pPr>
        <w:pStyle w:val="Oformateradtext"/>
        <w:rPr>
          <w:rFonts w:ascii="Garamond" w:hAnsi="Garamond"/>
          <w:b/>
          <w:sz w:val="28"/>
          <w:szCs w:val="28"/>
        </w:rPr>
      </w:pPr>
    </w:p>
    <w:p w:rsidR="00764761" w:rsidRPr="00A15188" w:rsidRDefault="00764761" w:rsidP="00764761">
      <w:pPr>
        <w:ind w:left="567" w:right="543"/>
        <w:jc w:val="both"/>
        <w:rPr>
          <w:rFonts w:ascii="Garamond" w:hAnsi="Garamond"/>
        </w:rPr>
      </w:pPr>
      <w:r w:rsidRPr="00A15188">
        <w:rPr>
          <w:rFonts w:ascii="Garamond" w:hAnsi="Garamond"/>
        </w:rPr>
        <w:t xml:space="preserve">- Vi ser verkligen fram emot att få </w:t>
      </w:r>
      <w:r w:rsidR="00A15188">
        <w:rPr>
          <w:rFonts w:ascii="Garamond" w:hAnsi="Garamond"/>
        </w:rPr>
        <w:t>presentera</w:t>
      </w:r>
      <w:r w:rsidRPr="00A15188">
        <w:rPr>
          <w:rFonts w:ascii="Garamond" w:hAnsi="Garamond"/>
        </w:rPr>
        <w:t xml:space="preserve"> denna enastående konstnär! Ingrid Vang Nyman var en spjutspets och med sitt tydliga och moderna formspråk överträffar hon det mesta, säger Anneli Karlsson utställningsproducent på Astrid Lindgrens Näs. </w:t>
      </w:r>
    </w:p>
    <w:p w:rsidR="00764761" w:rsidRPr="00A15188" w:rsidRDefault="00764761" w:rsidP="00764761">
      <w:pPr>
        <w:ind w:left="567" w:right="543"/>
        <w:jc w:val="both"/>
        <w:rPr>
          <w:rFonts w:ascii="Garamond" w:hAnsi="Garamond"/>
        </w:rPr>
      </w:pPr>
    </w:p>
    <w:p w:rsidR="00A15188" w:rsidRDefault="00764761" w:rsidP="00764761">
      <w:pPr>
        <w:ind w:left="567" w:right="543"/>
        <w:jc w:val="both"/>
        <w:rPr>
          <w:rFonts w:ascii="Garamond" w:hAnsi="Garamond"/>
        </w:rPr>
      </w:pPr>
      <w:r w:rsidRPr="00236BBD">
        <w:rPr>
          <w:rFonts w:ascii="Garamond" w:hAnsi="Garamond"/>
        </w:rPr>
        <w:t>Mest känd är Ingrid Vang Nyman för sina illustrationer av Astrid Lindgrens böcker om Pippi Långstrump. Trots att många känner hennes färgstarka bilder så väl, är hon ändå relativt okänd i jämförelse med Ilon Wikland eller Björn Berg, som också illustrerat Astrid Lindgrens böcker. Ingrid Vang Nyman illustrerade också läseboken "Nu ska vi läsa 1-2", så säkerligen har hennes bilder omedvetet präglat en hel generation.</w:t>
      </w:r>
    </w:p>
    <w:p w:rsidR="00764761" w:rsidRPr="00236BBD" w:rsidRDefault="00764761" w:rsidP="00764761">
      <w:pPr>
        <w:ind w:left="567" w:right="543"/>
        <w:jc w:val="both"/>
        <w:rPr>
          <w:rFonts w:ascii="Garamond" w:hAnsi="Garamond"/>
        </w:rPr>
      </w:pPr>
    </w:p>
    <w:p w:rsidR="00764761" w:rsidRDefault="00764761" w:rsidP="00764761">
      <w:pPr>
        <w:ind w:left="567" w:right="543"/>
        <w:jc w:val="both"/>
        <w:rPr>
          <w:rFonts w:ascii="Garamond" w:hAnsi="Garamond"/>
        </w:rPr>
      </w:pPr>
      <w:r>
        <w:rPr>
          <w:rFonts w:ascii="Garamond" w:hAnsi="Garamond"/>
        </w:rPr>
        <w:t>- Hon</w:t>
      </w:r>
      <w:r w:rsidRPr="00236BBD">
        <w:rPr>
          <w:rFonts w:ascii="Garamond" w:hAnsi="Garamond"/>
        </w:rPr>
        <w:t xml:space="preserve"> var den som introducerade modernismen inom barnbok</w:t>
      </w:r>
      <w:r>
        <w:rPr>
          <w:rFonts w:ascii="Garamond" w:hAnsi="Garamond"/>
        </w:rPr>
        <w:t>en</w:t>
      </w:r>
      <w:r w:rsidRPr="00236BBD">
        <w:rPr>
          <w:rFonts w:ascii="Garamond" w:hAnsi="Garamond"/>
        </w:rPr>
        <w:t xml:space="preserve"> i Sverige</w:t>
      </w:r>
      <w:r>
        <w:rPr>
          <w:rFonts w:ascii="Garamond" w:hAnsi="Garamond"/>
        </w:rPr>
        <w:t xml:space="preserve"> och fortfarande kan man häpna över hur nutida hennes formspråk är. </w:t>
      </w:r>
      <w:r w:rsidRPr="00236BBD">
        <w:rPr>
          <w:rFonts w:ascii="Garamond" w:hAnsi="Garamond"/>
        </w:rPr>
        <w:t>Ingrid Vang Nymans kreativa förmåga att använda färg och form i kombination med</w:t>
      </w:r>
      <w:r>
        <w:rPr>
          <w:rFonts w:ascii="Garamond" w:hAnsi="Garamond"/>
        </w:rPr>
        <w:t xml:space="preserve"> den</w:t>
      </w:r>
      <w:r w:rsidRPr="00236BBD">
        <w:rPr>
          <w:rFonts w:ascii="Garamond" w:hAnsi="Garamond"/>
        </w:rPr>
        <w:t xml:space="preserve"> </w:t>
      </w:r>
      <w:r>
        <w:rPr>
          <w:rFonts w:ascii="Garamond" w:hAnsi="Garamond"/>
        </w:rPr>
        <w:t xml:space="preserve">nya trycktekniken var </w:t>
      </w:r>
      <w:r w:rsidR="00A15188">
        <w:rPr>
          <w:rFonts w:ascii="Garamond" w:hAnsi="Garamond"/>
        </w:rPr>
        <w:t xml:space="preserve">verkligen </w:t>
      </w:r>
      <w:r>
        <w:rPr>
          <w:rFonts w:ascii="Garamond" w:hAnsi="Garamond"/>
        </w:rPr>
        <w:t>nyskapande, säger Anneli Karlsson.</w:t>
      </w:r>
    </w:p>
    <w:p w:rsidR="00764761" w:rsidRPr="00236BBD" w:rsidRDefault="00764761" w:rsidP="00764761">
      <w:pPr>
        <w:ind w:left="567" w:right="543"/>
        <w:jc w:val="both"/>
        <w:rPr>
          <w:rFonts w:ascii="Garamond" w:hAnsi="Garamond"/>
        </w:rPr>
      </w:pPr>
    </w:p>
    <w:p w:rsidR="00A15188" w:rsidRDefault="00A15188" w:rsidP="00764761">
      <w:pPr>
        <w:ind w:left="567" w:right="543"/>
        <w:jc w:val="both"/>
        <w:rPr>
          <w:rFonts w:ascii="Garamond" w:hAnsi="Garamond"/>
        </w:rPr>
      </w:pPr>
      <w:r>
        <w:rPr>
          <w:rFonts w:ascii="Garamond" w:hAnsi="Garamond"/>
        </w:rPr>
        <w:t>Det här är en utställni</w:t>
      </w:r>
      <w:r w:rsidR="00764761">
        <w:rPr>
          <w:rFonts w:ascii="Garamond" w:hAnsi="Garamond"/>
        </w:rPr>
        <w:t>n</w:t>
      </w:r>
      <w:r>
        <w:rPr>
          <w:rFonts w:ascii="Garamond" w:hAnsi="Garamond"/>
        </w:rPr>
        <w:t>g</w:t>
      </w:r>
      <w:r w:rsidR="00764761">
        <w:rPr>
          <w:rFonts w:ascii="Garamond" w:hAnsi="Garamond"/>
        </w:rPr>
        <w:t xml:space="preserve"> för både barn och vuxna. Ett femtiotal originalillustrationer finns med, liksom uppbyggda miljöer. </w:t>
      </w:r>
      <w:r>
        <w:rPr>
          <w:rFonts w:ascii="Garamond" w:hAnsi="Garamond"/>
        </w:rPr>
        <w:t>I ett särskilt litet hus i anslutning till utställningen kan barn i alla åldrar verkligen släppa loss leklusten i ett galet och roligt Pippi-kök!</w:t>
      </w:r>
    </w:p>
    <w:p w:rsidR="00A15188" w:rsidRDefault="00A15188" w:rsidP="00764761">
      <w:pPr>
        <w:ind w:left="567" w:right="543"/>
        <w:jc w:val="both"/>
        <w:rPr>
          <w:rFonts w:ascii="Garamond" w:hAnsi="Garamond"/>
        </w:rPr>
      </w:pPr>
    </w:p>
    <w:p w:rsidR="00764761" w:rsidRDefault="00764761" w:rsidP="00764761">
      <w:pPr>
        <w:ind w:left="567" w:right="543"/>
        <w:jc w:val="both"/>
        <w:rPr>
          <w:rFonts w:ascii="Garamond" w:hAnsi="Garamond"/>
        </w:rPr>
      </w:pPr>
      <w:r w:rsidRPr="00236BBD">
        <w:rPr>
          <w:rFonts w:ascii="Garamond" w:hAnsi="Garamond"/>
        </w:rPr>
        <w:t xml:space="preserve">Fokus </w:t>
      </w:r>
      <w:r w:rsidR="00A15188">
        <w:rPr>
          <w:rFonts w:ascii="Garamond" w:hAnsi="Garamond"/>
        </w:rPr>
        <w:t>i</w:t>
      </w:r>
      <w:r w:rsidRPr="00236BBD">
        <w:rPr>
          <w:rFonts w:ascii="Garamond" w:hAnsi="Garamond"/>
        </w:rPr>
        <w:t xml:space="preserve"> utställningen är böckerna om Pippi Långstrump, Alla vi barn i Bulle</w:t>
      </w:r>
      <w:r w:rsidR="00A15188">
        <w:rPr>
          <w:rFonts w:ascii="Garamond" w:hAnsi="Garamond"/>
        </w:rPr>
        <w:t xml:space="preserve">rbyn samt boken Människors land, med underbara bilder från Grönland. </w:t>
      </w:r>
      <w:r>
        <w:rPr>
          <w:rFonts w:ascii="Garamond" w:hAnsi="Garamond"/>
        </w:rPr>
        <w:t xml:space="preserve">Också </w:t>
      </w:r>
      <w:r w:rsidRPr="00236BBD">
        <w:rPr>
          <w:rFonts w:ascii="Garamond" w:hAnsi="Garamond"/>
        </w:rPr>
        <w:t>Ingrid Vang Nymans serier om Pippi Långstrump från tidningen Klumpe Dumpe kommer att visas.</w:t>
      </w:r>
    </w:p>
    <w:p w:rsidR="00764761" w:rsidRDefault="00764761" w:rsidP="00764761">
      <w:pPr>
        <w:ind w:left="567" w:right="543"/>
        <w:jc w:val="both"/>
        <w:rPr>
          <w:rFonts w:ascii="Garamond" w:hAnsi="Garamond"/>
        </w:rPr>
      </w:pPr>
    </w:p>
    <w:p w:rsidR="00764761" w:rsidRDefault="00A15188" w:rsidP="00764761">
      <w:pPr>
        <w:ind w:left="567" w:right="543"/>
        <w:jc w:val="both"/>
        <w:rPr>
          <w:rFonts w:ascii="Garamond" w:hAnsi="Garamond"/>
        </w:rPr>
      </w:pPr>
      <w:r>
        <w:rPr>
          <w:rFonts w:ascii="Garamond" w:hAnsi="Garamond"/>
        </w:rPr>
        <w:lastRenderedPageBreak/>
        <w:t>”</w:t>
      </w:r>
      <w:r w:rsidR="00764761">
        <w:rPr>
          <w:rFonts w:ascii="Garamond" w:hAnsi="Garamond"/>
        </w:rPr>
        <w:t xml:space="preserve">Ingrid Vang Nyman - Pippi </w:t>
      </w:r>
      <w:r w:rsidR="007B272C">
        <w:rPr>
          <w:rFonts w:ascii="Garamond" w:hAnsi="Garamond"/>
        </w:rPr>
        <w:t xml:space="preserve">&amp; </w:t>
      </w:r>
      <w:r w:rsidR="00764761">
        <w:rPr>
          <w:rFonts w:ascii="Garamond" w:hAnsi="Garamond"/>
        </w:rPr>
        <w:t>lite till</w:t>
      </w:r>
      <w:r>
        <w:rPr>
          <w:rFonts w:ascii="Garamond" w:hAnsi="Garamond"/>
        </w:rPr>
        <w:t>”</w:t>
      </w:r>
      <w:r w:rsidR="00764761">
        <w:rPr>
          <w:rFonts w:ascii="Garamond" w:hAnsi="Garamond"/>
        </w:rPr>
        <w:t xml:space="preserve"> </w:t>
      </w:r>
      <w:r>
        <w:rPr>
          <w:rFonts w:ascii="Garamond" w:hAnsi="Garamond"/>
        </w:rPr>
        <w:t>öppnar</w:t>
      </w:r>
      <w:r w:rsidR="00764761">
        <w:rPr>
          <w:rFonts w:ascii="Garamond" w:hAnsi="Garamond"/>
        </w:rPr>
        <w:t xml:space="preserve"> den 16 juni och pågår till den 26 augusti</w:t>
      </w:r>
      <w:r>
        <w:rPr>
          <w:rFonts w:ascii="Garamond" w:hAnsi="Garamond"/>
        </w:rPr>
        <w:t xml:space="preserve"> på Astrid Lindgrens Näs i Vimmerby</w:t>
      </w:r>
      <w:r w:rsidR="00764761">
        <w:rPr>
          <w:rFonts w:ascii="Garamond" w:hAnsi="Garamond"/>
        </w:rPr>
        <w:t xml:space="preserve">.  </w:t>
      </w:r>
    </w:p>
    <w:p w:rsidR="00764761" w:rsidRDefault="00764761" w:rsidP="00764761">
      <w:pPr>
        <w:ind w:left="567" w:right="543"/>
        <w:jc w:val="both"/>
        <w:rPr>
          <w:rFonts w:ascii="Garamond" w:hAnsi="Garamond"/>
        </w:rPr>
      </w:pPr>
      <w:r w:rsidRPr="00236BBD">
        <w:rPr>
          <w:rFonts w:ascii="Garamond" w:hAnsi="Garamond"/>
        </w:rPr>
        <w:br/>
        <w:t>Utställningen är producerad av Millesgården i Stockholm i samarbete med Saltkråkan AB med inlån från privatpersoner och förlag.</w:t>
      </w:r>
    </w:p>
    <w:p w:rsidR="00764761" w:rsidRDefault="00764761" w:rsidP="00764761">
      <w:pPr>
        <w:ind w:left="567" w:right="543"/>
        <w:jc w:val="both"/>
        <w:rPr>
          <w:rFonts w:ascii="Garamond" w:hAnsi="Garamond"/>
        </w:rPr>
      </w:pPr>
    </w:p>
    <w:p w:rsidR="00A15188" w:rsidRPr="003B794B" w:rsidRDefault="00A15188" w:rsidP="00A15188">
      <w:pPr>
        <w:ind w:left="567" w:right="543"/>
        <w:jc w:val="both"/>
        <w:rPr>
          <w:rFonts w:ascii="Arial" w:hAnsi="Arial" w:cs="Arial"/>
          <w:color w:val="232323"/>
        </w:rPr>
      </w:pPr>
    </w:p>
    <w:p w:rsidR="00A15188" w:rsidRDefault="00A15188" w:rsidP="00764761">
      <w:pPr>
        <w:ind w:left="567" w:right="543"/>
        <w:jc w:val="both"/>
        <w:rPr>
          <w:rFonts w:ascii="Arial" w:hAnsi="Arial" w:cs="Arial"/>
          <w:color w:val="232323"/>
        </w:rPr>
      </w:pPr>
      <w:r>
        <w:rPr>
          <w:rFonts w:ascii="Arial" w:hAnsi="Arial" w:cs="Arial"/>
          <w:color w:val="232323"/>
        </w:rPr>
        <w:t>_____________________________________________________________</w:t>
      </w:r>
      <w:bookmarkEnd w:id="0"/>
      <w:bookmarkEnd w:id="1"/>
      <w:bookmarkEnd w:id="2"/>
      <w:bookmarkEnd w:id="3"/>
    </w:p>
    <w:p w:rsidR="00A15188" w:rsidRDefault="00A15188" w:rsidP="00764761">
      <w:pPr>
        <w:ind w:left="567" w:right="543"/>
        <w:jc w:val="both"/>
        <w:rPr>
          <w:rFonts w:ascii="Arial" w:hAnsi="Arial" w:cs="Arial"/>
          <w:color w:val="232323"/>
        </w:rPr>
      </w:pPr>
    </w:p>
    <w:p w:rsidR="00764761" w:rsidRPr="00A15188" w:rsidRDefault="00764761" w:rsidP="00764761">
      <w:pPr>
        <w:ind w:left="567" w:right="543"/>
        <w:jc w:val="both"/>
        <w:rPr>
          <w:rFonts w:ascii="Garamond" w:hAnsi="Garamond"/>
          <w:color w:val="4F6228" w:themeColor="accent3" w:themeShade="80"/>
          <w:sz w:val="28"/>
          <w:szCs w:val="28"/>
        </w:rPr>
      </w:pPr>
      <w:r w:rsidRPr="00A15188">
        <w:rPr>
          <w:rFonts w:ascii="Garamond" w:hAnsi="Garamond"/>
          <w:b/>
          <w:color w:val="4F6228" w:themeColor="accent3" w:themeShade="80"/>
          <w:sz w:val="28"/>
          <w:szCs w:val="28"/>
        </w:rPr>
        <w:t>Astrid Lindgrens Näs</w:t>
      </w:r>
      <w:r w:rsidRPr="00A15188">
        <w:rPr>
          <w:rFonts w:ascii="Garamond" w:hAnsi="Garamond"/>
          <w:color w:val="4F6228" w:themeColor="accent3" w:themeShade="80"/>
          <w:sz w:val="28"/>
          <w:szCs w:val="28"/>
        </w:rPr>
        <w:t xml:space="preserve"> är ett kulturcentrum och besöksmål i Vimmerby - mitt i den miljö där Astrid Lindgren växte upp. Här kan du gå en guidad tur i Astrids </w:t>
      </w:r>
      <w:r w:rsidR="00A15188">
        <w:rPr>
          <w:rFonts w:ascii="Garamond" w:hAnsi="Garamond"/>
          <w:color w:val="4F6228" w:themeColor="accent3" w:themeShade="80"/>
          <w:sz w:val="28"/>
          <w:szCs w:val="28"/>
        </w:rPr>
        <w:t xml:space="preserve">bevarade </w:t>
      </w:r>
      <w:r w:rsidRPr="00A15188">
        <w:rPr>
          <w:rFonts w:ascii="Garamond" w:hAnsi="Garamond"/>
          <w:color w:val="4F6228" w:themeColor="accent3" w:themeShade="80"/>
          <w:sz w:val="28"/>
          <w:szCs w:val="28"/>
        </w:rPr>
        <w:t>barndomshem och besöka Paviljongen med utställningen ”Hela världens Astrid Lindgren” om Astrids liv och författarskap.</w:t>
      </w:r>
    </w:p>
    <w:p w:rsidR="00764761" w:rsidRDefault="00764761" w:rsidP="00764761">
      <w:pPr>
        <w:ind w:left="567" w:right="543"/>
        <w:jc w:val="both"/>
        <w:rPr>
          <w:rFonts w:ascii="Garamond" w:hAnsi="Garamond"/>
        </w:rPr>
      </w:pPr>
    </w:p>
    <w:p w:rsidR="00764761" w:rsidRPr="00A74B32" w:rsidRDefault="00764761" w:rsidP="00764761">
      <w:pPr>
        <w:pStyle w:val="Normalwebb"/>
        <w:spacing w:line="277" w:lineRule="atLeast"/>
        <w:ind w:left="567"/>
        <w:rPr>
          <w:rFonts w:ascii="Garamond" w:hAnsi="Garamond"/>
        </w:rPr>
      </w:pPr>
      <w:r>
        <w:rPr>
          <w:rFonts w:ascii="Garamond" w:hAnsi="Garamond"/>
          <w:b/>
        </w:rPr>
        <w:br/>
      </w:r>
      <w:r w:rsidRPr="002B101E">
        <w:rPr>
          <w:rFonts w:ascii="Garamond" w:hAnsi="Garamond"/>
          <w:b/>
        </w:rPr>
        <w:t>Öppettider Astrid Lindgrens Näs</w:t>
      </w:r>
      <w:r>
        <w:rPr>
          <w:rFonts w:ascii="Garamond" w:hAnsi="Garamond"/>
          <w:b/>
        </w:rPr>
        <w:t xml:space="preserve"> </w:t>
      </w:r>
      <w:r>
        <w:rPr>
          <w:rFonts w:ascii="Garamond" w:hAnsi="Garamond"/>
          <w:b/>
        </w:rPr>
        <w:br/>
      </w:r>
      <w:r w:rsidR="00A15188">
        <w:rPr>
          <w:rFonts w:ascii="Garamond" w:hAnsi="Garamond"/>
        </w:rPr>
        <w:t xml:space="preserve">T.o.m. </w:t>
      </w:r>
      <w:r w:rsidRPr="0085173E">
        <w:rPr>
          <w:rFonts w:ascii="Garamond" w:hAnsi="Garamond"/>
        </w:rPr>
        <w:t>13 maj 2012: ons- sön kl 11.00-15.00.</w:t>
      </w:r>
      <w:r w:rsidRPr="0085173E">
        <w:rPr>
          <w:rFonts w:ascii="Garamond" w:hAnsi="Garamond"/>
        </w:rPr>
        <w:br/>
        <w:t>14 maj-17 juni 2012 dagligen kl 10.00-16.00</w:t>
      </w:r>
      <w:r w:rsidRPr="0085173E">
        <w:rPr>
          <w:rFonts w:ascii="Garamond" w:hAnsi="Garamond"/>
        </w:rPr>
        <w:br/>
        <w:t>18 juni-19 aug 2012 dagligen 10.00-18.00</w:t>
      </w:r>
      <w:r w:rsidRPr="0085173E">
        <w:rPr>
          <w:rFonts w:ascii="Garamond" w:hAnsi="Garamond"/>
        </w:rPr>
        <w:br/>
        <w:t>20 aug-2 sept 2012 dagligen kl 10.00-16.00</w:t>
      </w:r>
      <w:r w:rsidRPr="0085173E">
        <w:rPr>
          <w:rFonts w:ascii="Garamond" w:hAnsi="Garamond"/>
        </w:rPr>
        <w:br/>
      </w:r>
    </w:p>
    <w:p w:rsidR="00764761" w:rsidRPr="002B101E" w:rsidRDefault="00764761" w:rsidP="00764761">
      <w:pPr>
        <w:ind w:left="567" w:right="543"/>
        <w:jc w:val="both"/>
        <w:rPr>
          <w:rFonts w:ascii="Garamond" w:hAnsi="Garamond"/>
          <w:b/>
        </w:rPr>
      </w:pPr>
      <w:r w:rsidRPr="002B101E">
        <w:rPr>
          <w:rFonts w:ascii="Garamond" w:hAnsi="Garamond"/>
          <w:b/>
        </w:rPr>
        <w:t>För mer information kontakta gärna:</w:t>
      </w:r>
    </w:p>
    <w:p w:rsidR="00764761" w:rsidRPr="002B101E" w:rsidRDefault="00764761" w:rsidP="00764761">
      <w:pPr>
        <w:ind w:left="567" w:right="543"/>
        <w:jc w:val="both"/>
        <w:rPr>
          <w:rFonts w:ascii="Garamond" w:hAnsi="Garamond"/>
        </w:rPr>
      </w:pPr>
    </w:p>
    <w:p w:rsidR="00764761" w:rsidRPr="002B101E" w:rsidRDefault="00764761" w:rsidP="00764761">
      <w:pPr>
        <w:ind w:left="567" w:right="543"/>
        <w:jc w:val="both"/>
        <w:rPr>
          <w:rFonts w:ascii="Garamond" w:hAnsi="Garamond"/>
        </w:rPr>
      </w:pPr>
      <w:r w:rsidRPr="002B101E">
        <w:rPr>
          <w:rFonts w:ascii="Garamond" w:hAnsi="Garamond"/>
        </w:rPr>
        <w:t>Charlotta Lindkvist</w:t>
      </w:r>
      <w:r w:rsidR="00A15188">
        <w:rPr>
          <w:rFonts w:ascii="Garamond" w:hAnsi="Garamond"/>
        </w:rPr>
        <w:tab/>
      </w:r>
      <w:r w:rsidR="00A15188">
        <w:rPr>
          <w:rFonts w:ascii="Garamond" w:hAnsi="Garamond"/>
        </w:rPr>
        <w:tab/>
      </w:r>
      <w:r w:rsidR="00A15188">
        <w:rPr>
          <w:rFonts w:ascii="Garamond" w:hAnsi="Garamond"/>
        </w:rPr>
        <w:tab/>
        <w:t>Anneli Karlsson</w:t>
      </w:r>
    </w:p>
    <w:p w:rsidR="00764761" w:rsidRPr="002B101E" w:rsidRDefault="00764761" w:rsidP="00764761">
      <w:pPr>
        <w:ind w:left="567" w:right="543"/>
        <w:jc w:val="both"/>
        <w:rPr>
          <w:rFonts w:ascii="Garamond" w:hAnsi="Garamond"/>
        </w:rPr>
      </w:pPr>
      <w:r w:rsidRPr="002B101E">
        <w:rPr>
          <w:rFonts w:ascii="Garamond" w:hAnsi="Garamond"/>
        </w:rPr>
        <w:t xml:space="preserve">Marknadsförare </w:t>
      </w:r>
      <w:r w:rsidR="00A15188">
        <w:rPr>
          <w:rFonts w:ascii="Garamond" w:hAnsi="Garamond"/>
        </w:rPr>
        <w:tab/>
      </w:r>
      <w:r w:rsidR="00A15188">
        <w:rPr>
          <w:rFonts w:ascii="Garamond" w:hAnsi="Garamond"/>
        </w:rPr>
        <w:tab/>
      </w:r>
      <w:r w:rsidR="00A15188">
        <w:rPr>
          <w:rFonts w:ascii="Garamond" w:hAnsi="Garamond"/>
        </w:rPr>
        <w:tab/>
        <w:t>Producent</w:t>
      </w:r>
    </w:p>
    <w:p w:rsidR="00764761" w:rsidRPr="002B101E" w:rsidRDefault="00764761" w:rsidP="00764761">
      <w:pPr>
        <w:ind w:left="567" w:right="543"/>
        <w:jc w:val="both"/>
        <w:rPr>
          <w:rFonts w:ascii="Garamond" w:hAnsi="Garamond"/>
        </w:rPr>
      </w:pPr>
      <w:r w:rsidRPr="002B101E">
        <w:rPr>
          <w:rFonts w:ascii="Garamond" w:hAnsi="Garamond"/>
        </w:rPr>
        <w:t>Astrid Lindgrens Näs</w:t>
      </w:r>
      <w:r w:rsidR="00A15188">
        <w:rPr>
          <w:rFonts w:ascii="Garamond" w:hAnsi="Garamond"/>
        </w:rPr>
        <w:tab/>
      </w:r>
      <w:r w:rsidR="00A15188">
        <w:rPr>
          <w:rFonts w:ascii="Garamond" w:hAnsi="Garamond"/>
        </w:rPr>
        <w:tab/>
      </w:r>
      <w:r w:rsidR="00A15188">
        <w:rPr>
          <w:rFonts w:ascii="Garamond" w:hAnsi="Garamond"/>
        </w:rPr>
        <w:tab/>
        <w:t>Astrid Lindgrens Näs</w:t>
      </w:r>
    </w:p>
    <w:p w:rsidR="00764761" w:rsidRPr="002B101E" w:rsidRDefault="00764761" w:rsidP="00764761">
      <w:pPr>
        <w:ind w:left="567" w:right="543"/>
        <w:jc w:val="both"/>
        <w:rPr>
          <w:rFonts w:ascii="Garamond" w:hAnsi="Garamond"/>
        </w:rPr>
      </w:pPr>
      <w:r w:rsidRPr="002B101E">
        <w:rPr>
          <w:rFonts w:ascii="Garamond" w:hAnsi="Garamond"/>
        </w:rPr>
        <w:t>Tfn 0492-76</w:t>
      </w:r>
      <w:r w:rsidR="00A15188">
        <w:rPr>
          <w:rFonts w:ascii="Garamond" w:hAnsi="Garamond"/>
        </w:rPr>
        <w:t xml:space="preserve"> </w:t>
      </w:r>
      <w:r w:rsidRPr="002B101E">
        <w:rPr>
          <w:rFonts w:ascii="Garamond" w:hAnsi="Garamond"/>
        </w:rPr>
        <w:t>95</w:t>
      </w:r>
      <w:r w:rsidR="00A15188">
        <w:rPr>
          <w:rFonts w:ascii="Garamond" w:hAnsi="Garamond"/>
        </w:rPr>
        <w:t xml:space="preserve"> </w:t>
      </w:r>
      <w:r w:rsidRPr="002B101E">
        <w:rPr>
          <w:rFonts w:ascii="Garamond" w:hAnsi="Garamond"/>
        </w:rPr>
        <w:t>87</w:t>
      </w:r>
      <w:r w:rsidR="00A15188">
        <w:rPr>
          <w:rFonts w:ascii="Garamond" w:hAnsi="Garamond"/>
        </w:rPr>
        <w:tab/>
      </w:r>
      <w:r w:rsidR="00A15188">
        <w:rPr>
          <w:rFonts w:ascii="Garamond" w:hAnsi="Garamond"/>
        </w:rPr>
        <w:tab/>
      </w:r>
      <w:r w:rsidR="00A15188">
        <w:rPr>
          <w:rFonts w:ascii="Garamond" w:hAnsi="Garamond"/>
        </w:rPr>
        <w:tab/>
        <w:t xml:space="preserve">Tfn 0492-76 95 83 </w:t>
      </w:r>
    </w:p>
    <w:p w:rsidR="00764761" w:rsidRPr="002B101E" w:rsidRDefault="0089605D" w:rsidP="00764761">
      <w:pPr>
        <w:ind w:left="567" w:right="543"/>
        <w:jc w:val="both"/>
        <w:rPr>
          <w:rFonts w:ascii="Garamond" w:hAnsi="Garamond"/>
        </w:rPr>
      </w:pPr>
      <w:hyperlink r:id="rId5" w:history="1">
        <w:r w:rsidR="00764761" w:rsidRPr="002B101E">
          <w:rPr>
            <w:rStyle w:val="Hyperlnk"/>
            <w:rFonts w:ascii="Garamond" w:hAnsi="Garamond"/>
          </w:rPr>
          <w:t>charlotta.lindkvist@vimmerby.se</w:t>
        </w:r>
      </w:hyperlink>
      <w:r w:rsidR="00764761" w:rsidRPr="002B101E">
        <w:rPr>
          <w:rFonts w:ascii="Garamond" w:hAnsi="Garamond"/>
        </w:rPr>
        <w:t xml:space="preserve">  </w:t>
      </w:r>
      <w:r w:rsidR="00A15188">
        <w:rPr>
          <w:rFonts w:ascii="Garamond" w:hAnsi="Garamond"/>
        </w:rPr>
        <w:tab/>
      </w:r>
      <w:r w:rsidR="00A15188">
        <w:rPr>
          <w:rFonts w:ascii="Garamond" w:hAnsi="Garamond"/>
        </w:rPr>
        <w:tab/>
        <w:t>anneli.karlsson@vimmerby.se</w:t>
      </w:r>
    </w:p>
    <w:p w:rsidR="00764761" w:rsidRPr="002B101E" w:rsidRDefault="00764761" w:rsidP="00764761">
      <w:pPr>
        <w:ind w:left="567" w:right="543"/>
        <w:jc w:val="both"/>
      </w:pPr>
      <w:r w:rsidRPr="002B101E">
        <w:rPr>
          <w:rFonts w:ascii="Garamond" w:hAnsi="Garamond"/>
        </w:rPr>
        <w:t xml:space="preserve">www.astridlindgrensnas.se </w:t>
      </w:r>
      <w:r w:rsidR="00A15188">
        <w:rPr>
          <w:rFonts w:ascii="Garamond" w:hAnsi="Garamond"/>
        </w:rPr>
        <w:tab/>
      </w:r>
      <w:r w:rsidR="00A15188">
        <w:rPr>
          <w:rFonts w:ascii="Garamond" w:hAnsi="Garamond"/>
        </w:rPr>
        <w:tab/>
        <w:t>www.astridlindgrensnas.se</w:t>
      </w:r>
    </w:p>
    <w:p w:rsidR="00764761" w:rsidRDefault="00764761" w:rsidP="00764761">
      <w:pPr>
        <w:ind w:left="567" w:right="543"/>
        <w:jc w:val="both"/>
      </w:pPr>
    </w:p>
    <w:p w:rsidR="00A15188" w:rsidRDefault="00A15188" w:rsidP="00764761">
      <w:pPr>
        <w:ind w:left="567" w:right="543"/>
        <w:jc w:val="both"/>
      </w:pPr>
    </w:p>
    <w:p w:rsidR="00A15188" w:rsidRDefault="00A15188" w:rsidP="00764761">
      <w:pPr>
        <w:ind w:left="567" w:right="543"/>
        <w:jc w:val="both"/>
      </w:pPr>
    </w:p>
    <w:p w:rsidR="00A15188" w:rsidRPr="00236BBD" w:rsidRDefault="00A15188" w:rsidP="00A15188">
      <w:pPr>
        <w:ind w:left="567" w:right="543"/>
        <w:jc w:val="both"/>
        <w:rPr>
          <w:rFonts w:ascii="Garamond" w:hAnsi="Garamond"/>
          <w:b/>
        </w:rPr>
      </w:pPr>
      <w:r w:rsidRPr="00236BBD">
        <w:rPr>
          <w:rFonts w:ascii="Garamond" w:hAnsi="Garamond"/>
          <w:b/>
        </w:rPr>
        <w:t xml:space="preserve">Mer </w:t>
      </w:r>
      <w:r>
        <w:rPr>
          <w:rFonts w:ascii="Garamond" w:hAnsi="Garamond"/>
          <w:b/>
        </w:rPr>
        <w:t xml:space="preserve">fakta </w:t>
      </w:r>
      <w:r w:rsidRPr="00236BBD">
        <w:rPr>
          <w:rFonts w:ascii="Garamond" w:hAnsi="Garamond"/>
          <w:b/>
        </w:rPr>
        <w:t>om Ingrid Vang Nyman (1916-1959)</w:t>
      </w:r>
    </w:p>
    <w:p w:rsidR="00A15188" w:rsidRDefault="00A15188" w:rsidP="00A15188">
      <w:pPr>
        <w:ind w:left="567" w:right="543"/>
        <w:jc w:val="both"/>
        <w:rPr>
          <w:rFonts w:ascii="Garamond" w:hAnsi="Garamond"/>
        </w:rPr>
      </w:pPr>
      <w:r w:rsidRPr="00236BBD">
        <w:rPr>
          <w:rFonts w:ascii="Garamond" w:hAnsi="Garamond"/>
        </w:rPr>
        <w:br/>
        <w:t>Född i Danmark 1916 och utbildade sig till konstnär på bl a Konstakademien i Köpenhamn. 1937 träffar hon sin blivande man Arne Nyman som hon sedan gifter sig med 1940. Samma år får de också en son, Peder.</w:t>
      </w:r>
    </w:p>
    <w:p w:rsidR="00A15188" w:rsidRDefault="00A15188" w:rsidP="00A15188">
      <w:pPr>
        <w:ind w:left="567" w:right="543"/>
        <w:jc w:val="both"/>
        <w:rPr>
          <w:rFonts w:ascii="Garamond" w:hAnsi="Garamond"/>
        </w:rPr>
      </w:pPr>
      <w:r w:rsidRPr="00236BBD">
        <w:rPr>
          <w:rFonts w:ascii="Garamond" w:hAnsi="Garamond"/>
        </w:rPr>
        <w:br/>
        <w:t>1942 flyttar hon första gången till Sverige tillsammans med sonen Peder men utan Arne och försörjer sig först som diskare och tillsammans med väninnan Le Klint på att vika lampskärmar. 1944 skiljer hon sig från Arne Nyman och bor därefter med juristen och författaren Uno Eng på Tulegatan 7 i Stockholm.</w:t>
      </w:r>
    </w:p>
    <w:p w:rsidR="00A15188" w:rsidRDefault="00A15188" w:rsidP="00A15188">
      <w:pPr>
        <w:ind w:left="567" w:right="543"/>
        <w:jc w:val="both"/>
        <w:rPr>
          <w:rFonts w:ascii="Garamond" w:hAnsi="Garamond"/>
        </w:rPr>
      </w:pPr>
      <w:r w:rsidRPr="00236BBD">
        <w:rPr>
          <w:rFonts w:ascii="Garamond" w:hAnsi="Garamond"/>
        </w:rPr>
        <w:br/>
        <w:t>1945 utkommer Pippi Långstrump av Astrid Lindgren med illustrationer av Ingrid Vang Nyman och sen följer fler delar, Pippi Långstrump går ombord (1946) och Pippi Långstrump i Söderhavet (1948).  Bilderboken Känner du Pippi Långstrump utkom (1947),  samma år illustrerar hon också Ivik den faderlöse, skriven av hennes kusin Pipaluk Freuchen.</w:t>
      </w:r>
    </w:p>
    <w:p w:rsidR="00A90CBE" w:rsidRPr="00A15188" w:rsidRDefault="00A15188" w:rsidP="00A15188">
      <w:pPr>
        <w:ind w:left="567" w:right="543"/>
        <w:jc w:val="both"/>
        <w:rPr>
          <w:rFonts w:ascii="Garamond" w:hAnsi="Garamond"/>
        </w:rPr>
      </w:pPr>
      <w:r w:rsidRPr="00236BBD">
        <w:rPr>
          <w:rFonts w:ascii="Garamond" w:hAnsi="Garamond"/>
        </w:rPr>
        <w:br/>
        <w:t>1946 flyttar Ingrid Vang Nyman och Uno Eng isär och 1954 flyttar hon tillbaka till Köpenhamn.</w:t>
      </w:r>
      <w:r w:rsidRPr="00236BBD">
        <w:rPr>
          <w:rFonts w:ascii="Garamond" w:hAnsi="Garamond"/>
        </w:rPr>
        <w:br/>
      </w:r>
      <w:r w:rsidRPr="00236BBD">
        <w:rPr>
          <w:rFonts w:ascii="Garamond" w:hAnsi="Garamond"/>
        </w:rPr>
        <w:br/>
        <w:t>Under åren 1957-59 går hon på behandlingar hos psykolog i Köpenhamn.</w:t>
      </w:r>
      <w:r w:rsidRPr="00236BBD">
        <w:rPr>
          <w:rFonts w:ascii="Garamond" w:hAnsi="Garamond"/>
        </w:rPr>
        <w:br/>
        <w:t>Luciadagen 1959 </w:t>
      </w:r>
      <w:r>
        <w:rPr>
          <w:rFonts w:ascii="Garamond" w:hAnsi="Garamond"/>
        </w:rPr>
        <w:t>tar</w:t>
      </w:r>
      <w:r w:rsidRPr="00236BBD">
        <w:rPr>
          <w:rFonts w:ascii="Garamond" w:hAnsi="Garamond"/>
        </w:rPr>
        <w:t xml:space="preserve"> hon sitt liv på Pension Gotha i Köpenhamn.</w:t>
      </w:r>
    </w:p>
    <w:sectPr w:rsidR="00A90CBE" w:rsidRPr="00A15188" w:rsidSect="0004589B">
      <w:pgSz w:w="11906" w:h="16838"/>
      <w:pgMar w:top="720" w:right="1287" w:bottom="720" w:left="128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64761"/>
    <w:rsid w:val="000A2EEF"/>
    <w:rsid w:val="00764761"/>
    <w:rsid w:val="007B272C"/>
    <w:rsid w:val="0089605D"/>
    <w:rsid w:val="00A15188"/>
    <w:rsid w:val="00A90CBE"/>
    <w:rsid w:val="00DA04F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61"/>
    <w:pPr>
      <w:spacing w:after="0" w:line="240" w:lineRule="auto"/>
    </w:pPr>
    <w:rPr>
      <w:rFonts w:eastAsia="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64761"/>
    <w:rPr>
      <w:color w:val="0000FF"/>
      <w:u w:val="single"/>
    </w:rPr>
  </w:style>
  <w:style w:type="paragraph" w:styleId="Normalwebb">
    <w:name w:val="Normal (Web)"/>
    <w:basedOn w:val="Normal"/>
    <w:uiPriority w:val="99"/>
    <w:unhideWhenUsed/>
    <w:rsid w:val="00764761"/>
    <w:pPr>
      <w:spacing w:after="100" w:afterAutospacing="1"/>
    </w:pPr>
  </w:style>
  <w:style w:type="paragraph" w:styleId="Oformateradtext">
    <w:name w:val="Plain Text"/>
    <w:basedOn w:val="Normal"/>
    <w:link w:val="OformateradtextChar"/>
    <w:uiPriority w:val="99"/>
    <w:unhideWhenUsed/>
    <w:rsid w:val="00764761"/>
    <w:rPr>
      <w:rFonts w:ascii="Verdana" w:hAnsi="Verdana"/>
      <w:sz w:val="20"/>
      <w:szCs w:val="21"/>
      <w:lang w:eastAsia="en-US"/>
    </w:rPr>
  </w:style>
  <w:style w:type="character" w:customStyle="1" w:styleId="OformateradtextChar">
    <w:name w:val="Oformaterad text Char"/>
    <w:basedOn w:val="Standardstycketeckensnitt"/>
    <w:link w:val="Oformateradtext"/>
    <w:uiPriority w:val="99"/>
    <w:rsid w:val="00764761"/>
    <w:rPr>
      <w:rFonts w:ascii="Verdana" w:eastAsia="Times New Roman" w:hAnsi="Verdana" w:cs="Times New Roman"/>
      <w:sz w:val="20"/>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a.lindkvist@vimmerby.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689</Words>
  <Characters>3652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Vimmerby Kommun</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kjehan1</dc:creator>
  <cp:keywords/>
  <dc:description/>
  <cp:lastModifiedBy>chalin1</cp:lastModifiedBy>
  <cp:revision>3</cp:revision>
  <cp:lastPrinted>2012-04-27T09:38:00Z</cp:lastPrinted>
  <dcterms:created xsi:type="dcterms:W3CDTF">2012-04-27T09:37:00Z</dcterms:created>
  <dcterms:modified xsi:type="dcterms:W3CDTF">2012-04-27T10:09:00Z</dcterms:modified>
</cp:coreProperties>
</file>