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52F0" w14:textId="77777777" w:rsidR="00867819" w:rsidRDefault="00C80F6C">
      <w:pPr>
        <w:pStyle w:val="Title"/>
      </w:pPr>
      <w:r w:rsidRPr="00796A88">
        <w:t>Vitality Health International élargit l'</w:t>
      </w:r>
      <w:r w:rsidR="00931113" w:rsidRPr="00796A88">
        <w:t xml:space="preserve">accès, les avantages et les réseaux de prestataires </w:t>
      </w:r>
      <w:r w:rsidRPr="00796A88">
        <w:t>sur un nombre croissant de marchés en Afrique.</w:t>
      </w:r>
    </w:p>
    <w:p w14:paraId="7F4CA98F" w14:textId="77777777" w:rsidR="004B64DA" w:rsidRPr="00796A88" w:rsidRDefault="004B64DA" w:rsidP="00DD5BE2">
      <w:pPr>
        <w:rPr>
          <w:b/>
          <w:bCs/>
          <w:lang w:val="en-GB"/>
        </w:rPr>
      </w:pPr>
    </w:p>
    <w:p w14:paraId="3B11D420" w14:textId="77777777" w:rsidR="00867819" w:rsidRDefault="00796A88">
      <w:pPr>
        <w:rPr>
          <w:i/>
          <w:iCs/>
          <w:lang w:val="en-GB"/>
        </w:rPr>
      </w:pPr>
      <w:r>
        <w:rPr>
          <w:i/>
          <w:iCs/>
          <w:lang w:val="en-GB"/>
        </w:rPr>
        <w:t>L'</w:t>
      </w:r>
      <w:r w:rsidR="004B64DA" w:rsidRPr="00796A88">
        <w:rPr>
          <w:i/>
          <w:iCs/>
          <w:lang w:val="en-GB"/>
        </w:rPr>
        <w:t xml:space="preserve">ambition </w:t>
      </w:r>
      <w:r w:rsidR="00C80F6C" w:rsidRPr="00796A88">
        <w:rPr>
          <w:i/>
          <w:iCs/>
          <w:lang w:val="en-GB"/>
        </w:rPr>
        <w:t>du principal assureur santé de contribuer à la création d'</w:t>
      </w:r>
      <w:r w:rsidR="007D75AD" w:rsidRPr="00796A88">
        <w:rPr>
          <w:i/>
          <w:iCs/>
          <w:lang w:val="en-GB"/>
        </w:rPr>
        <w:t xml:space="preserve">une Afrique plus saine </w:t>
      </w:r>
      <w:r w:rsidR="00931113" w:rsidRPr="00796A88">
        <w:rPr>
          <w:i/>
          <w:iCs/>
          <w:lang w:val="en-GB"/>
        </w:rPr>
        <w:t xml:space="preserve">continue de prendre de </w:t>
      </w:r>
      <w:r w:rsidR="00C80F6C" w:rsidRPr="00796A88">
        <w:rPr>
          <w:i/>
          <w:iCs/>
          <w:lang w:val="en-GB"/>
        </w:rPr>
        <w:t>l'ampleur.</w:t>
      </w:r>
    </w:p>
    <w:p w14:paraId="3603AF29" w14:textId="77777777" w:rsidR="00D348DC" w:rsidRPr="00796A88" w:rsidRDefault="00D348DC">
      <w:pPr>
        <w:rPr>
          <w:b/>
          <w:bCs/>
          <w:lang w:val="en-GB"/>
        </w:rPr>
      </w:pPr>
    </w:p>
    <w:p w14:paraId="46638213" w14:textId="77777777" w:rsidR="00867819" w:rsidRDefault="00C80F6C">
      <w:pPr>
        <w:rPr>
          <w:i/>
          <w:iCs/>
          <w:sz w:val="24"/>
          <w:szCs w:val="24"/>
          <w:lang w:val="en-GB"/>
        </w:rPr>
      </w:pPr>
      <w:r w:rsidRPr="00796A88">
        <w:rPr>
          <w:i/>
          <w:iCs/>
          <w:lang w:val="en-GB"/>
        </w:rPr>
        <w:t xml:space="preserve">Approuvé le </w:t>
      </w:r>
      <w:r w:rsidR="00F87500" w:rsidRPr="00796A88">
        <w:rPr>
          <w:i/>
          <w:iCs/>
          <w:lang w:val="en-GB"/>
        </w:rPr>
        <w:t xml:space="preserve">30 janvier </w:t>
      </w:r>
      <w:r w:rsidRPr="00796A88">
        <w:rPr>
          <w:i/>
          <w:iCs/>
          <w:lang w:val="en-GB"/>
        </w:rPr>
        <w:t>2024</w:t>
      </w:r>
    </w:p>
    <w:p w14:paraId="7281E5FF" w14:textId="77777777" w:rsidR="00DD5BE2" w:rsidRPr="00796A88" w:rsidRDefault="00DD5BE2">
      <w:pPr>
        <w:rPr>
          <w:rFonts w:asciiTheme="minorHAnsi" w:hAnsiTheme="minorHAnsi" w:cstheme="minorHAnsi"/>
          <w:i/>
          <w:iCs/>
          <w:lang w:val="en-GB"/>
        </w:rPr>
      </w:pPr>
    </w:p>
    <w:p w14:paraId="7C615255"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Vitality </w:t>
      </w:r>
      <w:r w:rsidR="0070778F" w:rsidRPr="00796A88">
        <w:rPr>
          <w:rFonts w:asciiTheme="minorHAnsi" w:hAnsiTheme="minorHAnsi" w:cstheme="minorHAnsi"/>
          <w:lang w:val="en-GB"/>
        </w:rPr>
        <w:t>Health International, l</w:t>
      </w:r>
      <w:r w:rsidR="00560E67" w:rsidRPr="00796A88">
        <w:rPr>
          <w:rFonts w:asciiTheme="minorHAnsi" w:hAnsiTheme="minorHAnsi" w:cstheme="minorHAnsi"/>
          <w:lang w:val="en-GB"/>
        </w:rPr>
        <w:t>'</w:t>
      </w:r>
      <w:r w:rsidR="00DB00B6" w:rsidRPr="00796A88">
        <w:rPr>
          <w:rFonts w:asciiTheme="minorHAnsi" w:hAnsiTheme="minorHAnsi" w:cstheme="minorHAnsi"/>
          <w:lang w:val="en-GB"/>
        </w:rPr>
        <w:t xml:space="preserve">assureur santé innovant qui </w:t>
      </w:r>
      <w:r w:rsidR="00495B7C" w:rsidRPr="00796A88">
        <w:rPr>
          <w:rFonts w:asciiTheme="minorHAnsi" w:hAnsiTheme="minorHAnsi" w:cstheme="minorHAnsi"/>
          <w:lang w:val="en-GB"/>
        </w:rPr>
        <w:t xml:space="preserve">fournit des </w:t>
      </w:r>
      <w:r w:rsidR="00DB00B6" w:rsidRPr="00796A88">
        <w:rPr>
          <w:rFonts w:asciiTheme="minorHAnsi" w:hAnsiTheme="minorHAnsi" w:cstheme="minorHAnsi"/>
          <w:lang w:val="en-GB"/>
        </w:rPr>
        <w:t xml:space="preserve">solutions de santé de pointe aux employeurs en Afrique, </w:t>
      </w:r>
      <w:r w:rsidR="00135462" w:rsidRPr="00796A88">
        <w:rPr>
          <w:rFonts w:asciiTheme="minorHAnsi" w:hAnsiTheme="minorHAnsi" w:cstheme="minorHAnsi"/>
          <w:lang w:val="en-GB"/>
        </w:rPr>
        <w:t xml:space="preserve">a annoncé des avantages supplémentaires, un meilleur accès aux réseaux de fournisseurs de soins de santé </w:t>
      </w:r>
      <w:r w:rsidR="007E4566" w:rsidRPr="00796A88">
        <w:rPr>
          <w:rFonts w:asciiTheme="minorHAnsi" w:hAnsiTheme="minorHAnsi" w:cstheme="minorHAnsi"/>
          <w:lang w:val="en-GB"/>
        </w:rPr>
        <w:t xml:space="preserve">accrédités </w:t>
      </w:r>
      <w:r w:rsidR="00135462" w:rsidRPr="00796A88">
        <w:rPr>
          <w:rFonts w:asciiTheme="minorHAnsi" w:hAnsiTheme="minorHAnsi" w:cstheme="minorHAnsi"/>
          <w:lang w:val="en-GB"/>
        </w:rPr>
        <w:t xml:space="preserve">et un nouveau plan d'assurance santé </w:t>
      </w:r>
      <w:r w:rsidR="00495B7C" w:rsidRPr="00796A88">
        <w:rPr>
          <w:rFonts w:asciiTheme="minorHAnsi" w:hAnsiTheme="minorHAnsi" w:cstheme="minorHAnsi"/>
          <w:lang w:val="en-GB"/>
        </w:rPr>
        <w:t>afin d'</w:t>
      </w:r>
      <w:r w:rsidR="00135462" w:rsidRPr="00796A88">
        <w:rPr>
          <w:rFonts w:asciiTheme="minorHAnsi" w:hAnsiTheme="minorHAnsi" w:cstheme="minorHAnsi"/>
          <w:lang w:val="en-GB"/>
        </w:rPr>
        <w:t>élargir l'</w:t>
      </w:r>
      <w:r w:rsidR="00495B7C" w:rsidRPr="00796A88">
        <w:rPr>
          <w:rFonts w:asciiTheme="minorHAnsi" w:hAnsiTheme="minorHAnsi" w:cstheme="minorHAnsi"/>
          <w:lang w:val="en-GB"/>
        </w:rPr>
        <w:t xml:space="preserve">accès </w:t>
      </w:r>
      <w:r w:rsidR="00F87500">
        <w:rPr>
          <w:rFonts w:asciiTheme="minorHAnsi" w:hAnsiTheme="minorHAnsi" w:cstheme="minorHAnsi"/>
          <w:lang w:val="en-GB"/>
        </w:rPr>
        <w:t xml:space="preserve">à des </w:t>
      </w:r>
      <w:r w:rsidR="00495B7C" w:rsidRPr="00796A88">
        <w:rPr>
          <w:rFonts w:asciiTheme="minorHAnsi" w:hAnsiTheme="minorHAnsi" w:cstheme="minorHAnsi"/>
          <w:lang w:val="en-GB"/>
        </w:rPr>
        <w:t xml:space="preserve">solutions de </w:t>
      </w:r>
      <w:r w:rsidR="00135462" w:rsidRPr="00796A88">
        <w:rPr>
          <w:rFonts w:asciiTheme="minorHAnsi" w:hAnsiTheme="minorHAnsi" w:cstheme="minorHAnsi"/>
          <w:lang w:val="en-GB"/>
        </w:rPr>
        <w:t xml:space="preserve">santé </w:t>
      </w:r>
      <w:r w:rsidR="00495B7C" w:rsidRPr="00796A88">
        <w:rPr>
          <w:rFonts w:asciiTheme="minorHAnsi" w:hAnsiTheme="minorHAnsi" w:cstheme="minorHAnsi"/>
          <w:lang w:val="en-GB"/>
        </w:rPr>
        <w:t>complètes</w:t>
      </w:r>
      <w:r w:rsidR="00135462" w:rsidRPr="00796A88">
        <w:rPr>
          <w:rFonts w:asciiTheme="minorHAnsi" w:hAnsiTheme="minorHAnsi" w:cstheme="minorHAnsi"/>
          <w:lang w:val="en-GB"/>
        </w:rPr>
        <w:t xml:space="preserve">. Ces nouvelles solutions contribuent à renforcer l'objectif principal de Vitality Health International, qui est de rendre les gens plus sains tout en améliorant et en protégeant leur vie. </w:t>
      </w:r>
    </w:p>
    <w:p w14:paraId="3CA079E5" w14:textId="77777777" w:rsidR="0010209A" w:rsidRPr="00796A88" w:rsidRDefault="0010209A" w:rsidP="00BC2CB1">
      <w:pPr>
        <w:rPr>
          <w:rFonts w:asciiTheme="minorHAnsi" w:hAnsiTheme="minorHAnsi" w:cstheme="minorHAnsi"/>
          <w:lang w:val="en-GB"/>
        </w:rPr>
      </w:pPr>
    </w:p>
    <w:p w14:paraId="73711922"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Vitality Health International est présent sur </w:t>
      </w:r>
      <w:r w:rsidR="00135462" w:rsidRPr="00796A88">
        <w:rPr>
          <w:rFonts w:asciiTheme="minorHAnsi" w:hAnsiTheme="minorHAnsi" w:cstheme="minorHAnsi"/>
          <w:lang w:val="en-GB"/>
        </w:rPr>
        <w:t xml:space="preserve">sept marchés du continent </w:t>
      </w:r>
      <w:r w:rsidR="00560E67" w:rsidRPr="00796A88">
        <w:rPr>
          <w:rFonts w:asciiTheme="minorHAnsi" w:hAnsiTheme="minorHAnsi" w:cstheme="minorHAnsi"/>
          <w:lang w:val="en-GB"/>
        </w:rPr>
        <w:t xml:space="preserve">(à l'exclusion de l'Afrique </w:t>
      </w:r>
      <w:r w:rsidR="00F87500" w:rsidRPr="00796A88">
        <w:rPr>
          <w:rFonts w:asciiTheme="minorHAnsi" w:hAnsiTheme="minorHAnsi" w:cstheme="minorHAnsi"/>
          <w:lang w:val="en-GB"/>
        </w:rPr>
        <w:t>du Sud</w:t>
      </w:r>
      <w:r w:rsidR="00F87500">
        <w:rPr>
          <w:rFonts w:asciiTheme="minorHAnsi" w:hAnsiTheme="minorHAnsi" w:cstheme="minorHAnsi"/>
          <w:lang w:val="en-GB"/>
        </w:rPr>
        <w:t xml:space="preserve">, </w:t>
      </w:r>
      <w:r w:rsidR="00560E67" w:rsidRPr="00796A88">
        <w:rPr>
          <w:rFonts w:asciiTheme="minorHAnsi" w:hAnsiTheme="minorHAnsi" w:cstheme="minorHAnsi"/>
          <w:lang w:val="en-GB"/>
        </w:rPr>
        <w:t xml:space="preserve">qui est administrée par Discovery Health), à </w:t>
      </w:r>
      <w:r w:rsidR="00135462" w:rsidRPr="00796A88">
        <w:rPr>
          <w:rFonts w:asciiTheme="minorHAnsi" w:hAnsiTheme="minorHAnsi" w:cstheme="minorHAnsi"/>
          <w:lang w:val="en-GB"/>
        </w:rPr>
        <w:t xml:space="preserve">savoir le </w:t>
      </w:r>
      <w:r w:rsidRPr="00796A88">
        <w:rPr>
          <w:rFonts w:asciiTheme="minorHAnsi" w:hAnsiTheme="minorHAnsi" w:cstheme="minorHAnsi"/>
          <w:lang w:val="en-GB"/>
        </w:rPr>
        <w:t>Nigeria, la Zambie, le Mozambique, le Kenya, la République démocratique du Congo (RDC) et</w:t>
      </w:r>
      <w:r w:rsidR="00135462" w:rsidRPr="00796A88">
        <w:rPr>
          <w:rFonts w:asciiTheme="minorHAnsi" w:hAnsiTheme="minorHAnsi" w:cstheme="minorHAnsi"/>
          <w:lang w:val="en-GB"/>
        </w:rPr>
        <w:t>, plus récemment</w:t>
      </w:r>
      <w:r w:rsidRPr="00796A88">
        <w:rPr>
          <w:rFonts w:asciiTheme="minorHAnsi" w:hAnsiTheme="minorHAnsi" w:cstheme="minorHAnsi"/>
          <w:lang w:val="en-GB"/>
        </w:rPr>
        <w:t xml:space="preserve">, le </w:t>
      </w:r>
      <w:r w:rsidR="00780CF2" w:rsidRPr="00796A88">
        <w:rPr>
          <w:rFonts w:asciiTheme="minorHAnsi" w:hAnsiTheme="minorHAnsi" w:cstheme="minorHAnsi"/>
          <w:lang w:val="en-GB"/>
        </w:rPr>
        <w:t xml:space="preserve">Ghana et la </w:t>
      </w:r>
      <w:r w:rsidRPr="00796A88">
        <w:rPr>
          <w:rFonts w:asciiTheme="minorHAnsi" w:hAnsiTheme="minorHAnsi" w:cstheme="minorHAnsi"/>
          <w:lang w:val="en-GB"/>
        </w:rPr>
        <w:t xml:space="preserve">Tanzanie. </w:t>
      </w:r>
    </w:p>
    <w:p w14:paraId="54DE307A" w14:textId="77777777" w:rsidR="00867819" w:rsidRDefault="00C80F6C">
      <w:pPr>
        <w:pStyle w:val="Heading1"/>
      </w:pPr>
      <w:r w:rsidRPr="00796A88">
        <w:t xml:space="preserve">Élargissement de la gamme de prestations de Vitality Health International et </w:t>
      </w:r>
      <w:r w:rsidR="00E1537D" w:rsidRPr="00796A88">
        <w:t xml:space="preserve">approfondissement des </w:t>
      </w:r>
      <w:r w:rsidR="00F87500">
        <w:t>réseaux de</w:t>
      </w:r>
      <w:r w:rsidRPr="00796A88">
        <w:t xml:space="preserve"> fournisseurs</w:t>
      </w:r>
    </w:p>
    <w:p w14:paraId="6AF68D5D"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Parmi les nombreuses nouvelles offres </w:t>
      </w:r>
      <w:r w:rsidR="00F87500">
        <w:rPr>
          <w:rFonts w:asciiTheme="minorHAnsi" w:hAnsiTheme="minorHAnsi" w:cstheme="minorHAnsi"/>
          <w:lang w:val="en-GB"/>
        </w:rPr>
        <w:t xml:space="preserve">annoncées par </w:t>
      </w:r>
      <w:r w:rsidRPr="00796A88">
        <w:rPr>
          <w:rFonts w:asciiTheme="minorHAnsi" w:hAnsiTheme="minorHAnsi" w:cstheme="minorHAnsi"/>
          <w:lang w:val="en-GB"/>
        </w:rPr>
        <w:t>Vitality Health International</w:t>
      </w:r>
      <w:r w:rsidR="00F87500">
        <w:rPr>
          <w:rFonts w:asciiTheme="minorHAnsi" w:hAnsiTheme="minorHAnsi" w:cstheme="minorHAnsi"/>
          <w:lang w:val="en-GB"/>
        </w:rPr>
        <w:t xml:space="preserve">, on trouve un </w:t>
      </w:r>
      <w:r w:rsidRPr="00796A88">
        <w:rPr>
          <w:rFonts w:asciiTheme="minorHAnsi" w:hAnsiTheme="minorHAnsi" w:cstheme="minorHAnsi"/>
          <w:lang w:val="en-GB"/>
        </w:rPr>
        <w:t>nouveau produit de couverture santé d'</w:t>
      </w:r>
      <w:r w:rsidR="00F87500" w:rsidRPr="00796A88">
        <w:rPr>
          <w:rFonts w:asciiTheme="minorHAnsi" w:hAnsiTheme="minorHAnsi" w:cstheme="minorHAnsi"/>
          <w:lang w:val="en-GB"/>
        </w:rPr>
        <w:t xml:space="preserve">entrée de </w:t>
      </w:r>
      <w:r w:rsidR="00F87500">
        <w:rPr>
          <w:rFonts w:asciiTheme="minorHAnsi" w:hAnsiTheme="minorHAnsi" w:cstheme="minorHAnsi"/>
          <w:lang w:val="en-GB"/>
        </w:rPr>
        <w:t>gamme</w:t>
      </w:r>
      <w:r w:rsidRPr="00796A88">
        <w:rPr>
          <w:rFonts w:asciiTheme="minorHAnsi" w:hAnsiTheme="minorHAnsi" w:cstheme="minorHAnsi"/>
          <w:lang w:val="en-GB"/>
        </w:rPr>
        <w:t xml:space="preserve">, le </w:t>
      </w:r>
      <w:r w:rsidRPr="00796A88">
        <w:rPr>
          <w:rFonts w:asciiTheme="minorHAnsi" w:hAnsiTheme="minorHAnsi" w:cstheme="minorHAnsi"/>
          <w:b/>
          <w:bCs/>
          <w:i/>
          <w:iCs/>
          <w:lang w:val="en-GB"/>
        </w:rPr>
        <w:t>plan Start</w:t>
      </w:r>
      <w:r w:rsidRPr="00796A88">
        <w:rPr>
          <w:rFonts w:asciiTheme="minorHAnsi" w:hAnsiTheme="minorHAnsi" w:cstheme="minorHAnsi"/>
          <w:lang w:val="en-GB"/>
        </w:rPr>
        <w:t xml:space="preserve">, ainsi </w:t>
      </w:r>
      <w:r w:rsidR="00F87500">
        <w:rPr>
          <w:rFonts w:asciiTheme="minorHAnsi" w:hAnsiTheme="minorHAnsi" w:cstheme="minorHAnsi"/>
          <w:lang w:val="en-GB"/>
        </w:rPr>
        <w:t xml:space="preserve">que l'extension </w:t>
      </w:r>
      <w:r w:rsidR="00F87500" w:rsidRPr="00796A88">
        <w:rPr>
          <w:rFonts w:asciiTheme="minorHAnsi" w:hAnsiTheme="minorHAnsi" w:cstheme="minorHAnsi"/>
          <w:lang w:val="en-GB"/>
        </w:rPr>
        <w:t xml:space="preserve">des </w:t>
      </w:r>
      <w:r w:rsidRPr="00796A88">
        <w:rPr>
          <w:rFonts w:asciiTheme="minorHAnsi" w:hAnsiTheme="minorHAnsi" w:cstheme="minorHAnsi"/>
          <w:b/>
          <w:bCs/>
          <w:lang w:val="en-GB"/>
        </w:rPr>
        <w:t>réseaux de prestataires de soins locaux, régionaux et internationaux.</w:t>
      </w:r>
    </w:p>
    <w:p w14:paraId="0F9A08D9" w14:textId="77777777" w:rsidR="00EA0BEA" w:rsidRPr="00796A88" w:rsidRDefault="00EA0BEA" w:rsidP="00EA0BEA">
      <w:pPr>
        <w:rPr>
          <w:rFonts w:asciiTheme="minorHAnsi" w:hAnsiTheme="minorHAnsi" w:cstheme="minorHAnsi"/>
          <w:lang w:val="en-GB"/>
        </w:rPr>
      </w:pPr>
    </w:p>
    <w:p w14:paraId="23521B37"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"Le </w:t>
      </w:r>
      <w:r w:rsidRPr="00796A88">
        <w:rPr>
          <w:rFonts w:asciiTheme="minorHAnsi" w:hAnsiTheme="minorHAnsi" w:cstheme="minorHAnsi"/>
          <w:b/>
          <w:bCs/>
          <w:i/>
          <w:iCs/>
          <w:lang w:val="en-GB"/>
        </w:rPr>
        <w:t xml:space="preserve">plan Start </w:t>
      </w:r>
      <w:r w:rsidRPr="00796A88">
        <w:rPr>
          <w:rFonts w:asciiTheme="minorHAnsi" w:hAnsiTheme="minorHAnsi" w:cstheme="minorHAnsi"/>
          <w:lang w:val="en-GB"/>
        </w:rPr>
        <w:t>vise à élargir l'accès aux soins de santé à l'ensemble de la main-d'œuvre</w:t>
      </w:r>
      <w:r w:rsidR="00F87500">
        <w:rPr>
          <w:rFonts w:asciiTheme="minorHAnsi" w:hAnsiTheme="minorHAnsi" w:cstheme="minorHAnsi"/>
          <w:lang w:val="en-GB"/>
        </w:rPr>
        <w:t xml:space="preserve">, en </w:t>
      </w:r>
      <w:r w:rsidRPr="00796A88">
        <w:rPr>
          <w:rFonts w:asciiTheme="minorHAnsi" w:hAnsiTheme="minorHAnsi" w:cstheme="minorHAnsi"/>
          <w:lang w:val="en-GB"/>
        </w:rPr>
        <w:t xml:space="preserve">particulier au personnel </w:t>
      </w:r>
      <w:r w:rsidR="00F87500">
        <w:rPr>
          <w:rFonts w:asciiTheme="minorHAnsi" w:hAnsiTheme="minorHAnsi" w:cstheme="minorHAnsi"/>
          <w:lang w:val="en-GB"/>
        </w:rPr>
        <w:t xml:space="preserve">débutant. </w:t>
      </w:r>
      <w:r w:rsidRPr="00796A88">
        <w:rPr>
          <w:rFonts w:asciiTheme="minorHAnsi" w:hAnsiTheme="minorHAnsi" w:cstheme="minorHAnsi"/>
          <w:lang w:val="en-GB"/>
        </w:rPr>
        <w:t xml:space="preserve">Nous disposons désormais de plans de santé holistiques qui offrent des soins de santé de classe mondiale aux employés débutants, aux cadres et aux expatriés", explique </w:t>
      </w:r>
      <w:r w:rsidR="00A82082" w:rsidRPr="00796A88">
        <w:rPr>
          <w:rFonts w:asciiTheme="minorHAnsi" w:hAnsiTheme="minorHAnsi" w:cstheme="minorHAnsi"/>
          <w:lang w:val="en-GB"/>
        </w:rPr>
        <w:t>Emma Knox, directrice générale de Vitality Health International : Afrique. "</w:t>
      </w:r>
      <w:r w:rsidRPr="00796A88">
        <w:rPr>
          <w:rFonts w:asciiTheme="minorHAnsi" w:hAnsiTheme="minorHAnsi" w:cstheme="minorHAnsi"/>
          <w:lang w:val="en-GB"/>
        </w:rPr>
        <w:t xml:space="preserve">Nos plans sont disponibles à la fois en </w:t>
      </w:r>
      <w:r w:rsidR="00F87500" w:rsidRPr="00796A88">
        <w:rPr>
          <w:rFonts w:asciiTheme="minorHAnsi" w:hAnsiTheme="minorHAnsi" w:cstheme="minorHAnsi"/>
          <w:lang w:val="en-GB"/>
        </w:rPr>
        <w:t xml:space="preserve">dollars américains </w:t>
      </w:r>
      <w:r w:rsidRPr="00796A88">
        <w:rPr>
          <w:rFonts w:asciiTheme="minorHAnsi" w:hAnsiTheme="minorHAnsi" w:cstheme="minorHAnsi"/>
          <w:lang w:val="en-GB"/>
        </w:rPr>
        <w:t>(USD) et en monnaies locales africaines. Ainsi, que les employés soient à la recherch</w:t>
      </w:r>
      <w:r w:rsidRPr="00796A88">
        <w:rPr>
          <w:rFonts w:asciiTheme="minorHAnsi" w:hAnsiTheme="minorHAnsi" w:cstheme="minorHAnsi"/>
          <w:lang w:val="en-GB"/>
        </w:rPr>
        <w:t>e d'une couverture locale définie en monnaie locale ou que les expatriés soient à la recherche d'une couverture internationale définie en USD, nous couvrons tous les employés</w:t>
      </w:r>
      <w:r w:rsidR="00515DB1" w:rsidRPr="00796A88">
        <w:rPr>
          <w:rFonts w:asciiTheme="minorHAnsi" w:hAnsiTheme="minorHAnsi" w:cstheme="minorHAnsi"/>
          <w:lang w:val="en-GB"/>
        </w:rPr>
        <w:t xml:space="preserve">". </w:t>
      </w:r>
    </w:p>
    <w:p w14:paraId="1FEAD12B" w14:textId="77777777" w:rsidR="00560E67" w:rsidRPr="00796A88" w:rsidRDefault="00560E67" w:rsidP="00BC2CB1">
      <w:pPr>
        <w:rPr>
          <w:rFonts w:asciiTheme="minorHAnsi" w:hAnsiTheme="minorHAnsi" w:cstheme="minorHAnsi"/>
          <w:b/>
          <w:bCs/>
          <w:lang w:val="en-GB"/>
        </w:rPr>
      </w:pPr>
    </w:p>
    <w:p w14:paraId="0E671D57"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Depuis son lancement en janvier 2022, et plus particulièrement au cours des 12 derniers mois, Vitality Health International a rapidement étendu ses réseaux de prestataires de soins de santé locaux afin d'offrir le meilleur accès aux </w:t>
      </w:r>
      <w:r w:rsidR="00560E67" w:rsidRPr="00796A88">
        <w:rPr>
          <w:rFonts w:asciiTheme="minorHAnsi" w:hAnsiTheme="minorHAnsi" w:cstheme="minorHAnsi"/>
          <w:lang w:val="en-GB"/>
        </w:rPr>
        <w:t xml:space="preserve">soins de santé à ses </w:t>
      </w:r>
      <w:r w:rsidRPr="00796A88">
        <w:rPr>
          <w:rFonts w:asciiTheme="minorHAnsi" w:hAnsiTheme="minorHAnsi" w:cstheme="minorHAnsi"/>
          <w:lang w:val="en-GB"/>
        </w:rPr>
        <w:t xml:space="preserve">membres </w:t>
      </w:r>
      <w:r w:rsidR="00560E67" w:rsidRPr="00796A88">
        <w:rPr>
          <w:rFonts w:asciiTheme="minorHAnsi" w:hAnsiTheme="minorHAnsi" w:cstheme="minorHAnsi"/>
          <w:lang w:val="en-GB"/>
        </w:rPr>
        <w:t>sur le continent.</w:t>
      </w:r>
      <w:r w:rsidRPr="00796A88">
        <w:rPr>
          <w:rFonts w:asciiTheme="minorHAnsi" w:hAnsiTheme="minorHAnsi" w:cstheme="minorHAnsi"/>
          <w:lang w:val="en-GB"/>
        </w:rPr>
        <w:t xml:space="preserve">  </w:t>
      </w:r>
    </w:p>
    <w:p w14:paraId="24DD475B" w14:textId="77777777" w:rsidR="00767BA0" w:rsidRPr="00796A88" w:rsidRDefault="00767BA0" w:rsidP="00BC2CB1">
      <w:pPr>
        <w:rPr>
          <w:rFonts w:asciiTheme="minorHAnsi" w:hAnsiTheme="minorHAnsi" w:cstheme="minorHAnsi"/>
          <w:lang w:val="en-GB"/>
        </w:rPr>
      </w:pPr>
    </w:p>
    <w:p w14:paraId="5807431A"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"Vitality Health International </w:t>
      </w:r>
      <w:r w:rsidR="00767BA0" w:rsidRPr="00796A88">
        <w:rPr>
          <w:rFonts w:asciiTheme="minorHAnsi" w:hAnsiTheme="minorHAnsi" w:cstheme="minorHAnsi"/>
          <w:lang w:val="en-GB"/>
        </w:rPr>
        <w:t>a mis en place l'un des plus vastes réseaux continentaux, garantissant à ses membres l'accès à l'assurance maladie sur l'ensemble du continent", déclare M. Knox</w:t>
      </w:r>
      <w:r w:rsidR="00A82082" w:rsidRPr="00796A88">
        <w:rPr>
          <w:rFonts w:asciiTheme="minorHAnsi" w:hAnsiTheme="minorHAnsi" w:cstheme="minorHAnsi"/>
          <w:lang w:val="en-GB"/>
        </w:rPr>
        <w:t>. "</w:t>
      </w:r>
      <w:r w:rsidR="00767BA0" w:rsidRPr="00796A88">
        <w:rPr>
          <w:rFonts w:asciiTheme="minorHAnsi" w:hAnsiTheme="minorHAnsi" w:cstheme="minorHAnsi"/>
          <w:lang w:val="en-GB"/>
        </w:rPr>
        <w:t xml:space="preserve">Notre activité </w:t>
      </w:r>
      <w:r w:rsidRPr="00796A88">
        <w:rPr>
          <w:rFonts w:asciiTheme="minorHAnsi" w:hAnsiTheme="minorHAnsi" w:cstheme="minorHAnsi"/>
          <w:lang w:val="en-GB"/>
        </w:rPr>
        <w:t xml:space="preserve">est </w:t>
      </w:r>
      <w:r w:rsidR="00767BA0" w:rsidRPr="00796A88">
        <w:rPr>
          <w:rFonts w:asciiTheme="minorHAnsi" w:hAnsiTheme="minorHAnsi" w:cstheme="minorHAnsi"/>
          <w:lang w:val="en-GB"/>
        </w:rPr>
        <w:t xml:space="preserve">axée sur la </w:t>
      </w:r>
      <w:r w:rsidR="00B55A18" w:rsidRPr="00796A88">
        <w:rPr>
          <w:rFonts w:asciiTheme="minorHAnsi" w:hAnsiTheme="minorHAnsi" w:cstheme="minorHAnsi"/>
          <w:lang w:val="en-GB"/>
        </w:rPr>
        <w:t xml:space="preserve">fourniture de </w:t>
      </w:r>
      <w:r w:rsidR="00495B7C" w:rsidRPr="00796A88">
        <w:rPr>
          <w:rFonts w:asciiTheme="minorHAnsi" w:hAnsiTheme="minorHAnsi" w:cstheme="minorHAnsi"/>
          <w:lang w:val="en-GB"/>
        </w:rPr>
        <w:t xml:space="preserve">solutions de </w:t>
      </w:r>
      <w:r w:rsidR="00B55A18" w:rsidRPr="00796A88">
        <w:rPr>
          <w:rFonts w:asciiTheme="minorHAnsi" w:hAnsiTheme="minorHAnsi" w:cstheme="minorHAnsi"/>
          <w:lang w:val="en-GB"/>
        </w:rPr>
        <w:t xml:space="preserve">soins de santé </w:t>
      </w:r>
      <w:r w:rsidR="0088277D">
        <w:rPr>
          <w:rFonts w:asciiTheme="minorHAnsi" w:hAnsiTheme="minorHAnsi" w:cstheme="minorHAnsi"/>
          <w:lang w:val="en-GB"/>
        </w:rPr>
        <w:t>de</w:t>
      </w:r>
      <w:r w:rsidR="00B55A18" w:rsidRPr="00796A88">
        <w:rPr>
          <w:rFonts w:asciiTheme="minorHAnsi" w:hAnsiTheme="minorHAnsi" w:cstheme="minorHAnsi"/>
          <w:lang w:val="en-GB"/>
        </w:rPr>
        <w:t xml:space="preserve"> qualité </w:t>
      </w:r>
      <w:r w:rsidR="00495B7C" w:rsidRPr="00796A88">
        <w:rPr>
          <w:rFonts w:asciiTheme="minorHAnsi" w:hAnsiTheme="minorHAnsi" w:cstheme="minorHAnsi"/>
          <w:lang w:val="en-GB"/>
        </w:rPr>
        <w:t xml:space="preserve">adaptées aux besoins spécifiques du marché africain, </w:t>
      </w:r>
      <w:r w:rsidR="0088277D">
        <w:rPr>
          <w:rFonts w:asciiTheme="minorHAnsi" w:hAnsiTheme="minorHAnsi" w:cstheme="minorHAnsi"/>
          <w:lang w:val="en-GB"/>
        </w:rPr>
        <w:t xml:space="preserve">qui </w:t>
      </w:r>
      <w:r w:rsidR="00495B7C" w:rsidRPr="00796A88">
        <w:rPr>
          <w:rFonts w:asciiTheme="minorHAnsi" w:hAnsiTheme="minorHAnsi" w:cstheme="minorHAnsi"/>
          <w:lang w:val="en-GB"/>
        </w:rPr>
        <w:t>récompensent en même temps les personnes qui mènent une vie saine</w:t>
      </w:r>
      <w:r w:rsidR="00767BA0" w:rsidRPr="00796A88">
        <w:rPr>
          <w:rFonts w:asciiTheme="minorHAnsi" w:hAnsiTheme="minorHAnsi" w:cstheme="minorHAnsi"/>
          <w:lang w:val="en-GB"/>
        </w:rPr>
        <w:t xml:space="preserve">." </w:t>
      </w:r>
      <w:r w:rsidRPr="00796A88">
        <w:rPr>
          <w:rFonts w:asciiTheme="minorHAnsi" w:hAnsiTheme="minorHAnsi" w:cstheme="minorHAnsi"/>
          <w:lang w:val="en-GB"/>
        </w:rPr>
        <w:t xml:space="preserve"> </w:t>
      </w:r>
    </w:p>
    <w:p w14:paraId="29A61C81" w14:textId="77777777" w:rsidR="00573D50" w:rsidRPr="00796A88" w:rsidRDefault="00573D50">
      <w:pPr>
        <w:rPr>
          <w:rFonts w:asciiTheme="minorHAnsi" w:hAnsiTheme="minorHAnsi" w:cstheme="minorHAnsi"/>
          <w:lang w:val="en-GB"/>
        </w:rPr>
      </w:pPr>
    </w:p>
    <w:p w14:paraId="64A05575" w14:textId="77777777" w:rsidR="00867819" w:rsidRDefault="00C80F6C">
      <w:pPr>
        <w:rPr>
          <w:rFonts w:asciiTheme="minorHAnsi" w:hAnsiTheme="minorHAnsi" w:cstheme="minorHAnsi"/>
          <w:lang w:val="en-GB"/>
        </w:rPr>
      </w:pPr>
      <w:r>
        <w:rPr>
          <w:rFonts w:asciiTheme="minorHAnsi" w:hAnsiTheme="minorHAnsi" w:cstheme="minorHAnsi"/>
          <w:lang w:val="en-GB"/>
        </w:rPr>
        <w:t xml:space="preserve">À partir du </w:t>
      </w:r>
      <w:r w:rsidR="00A82082" w:rsidRPr="00796A88">
        <w:rPr>
          <w:rFonts w:asciiTheme="minorHAnsi" w:hAnsiTheme="minorHAnsi" w:cstheme="minorHAnsi"/>
          <w:lang w:val="en-GB"/>
        </w:rPr>
        <w:t xml:space="preserve">1er </w:t>
      </w:r>
      <w:r w:rsidRPr="00796A88">
        <w:rPr>
          <w:rFonts w:asciiTheme="minorHAnsi" w:hAnsiTheme="minorHAnsi" w:cstheme="minorHAnsi"/>
          <w:lang w:val="en-GB"/>
        </w:rPr>
        <w:t xml:space="preserve">janvier </w:t>
      </w:r>
      <w:r w:rsidR="00A82082" w:rsidRPr="00796A88">
        <w:rPr>
          <w:rFonts w:asciiTheme="minorHAnsi" w:hAnsiTheme="minorHAnsi" w:cstheme="minorHAnsi"/>
          <w:lang w:val="en-GB"/>
        </w:rPr>
        <w:t xml:space="preserve">2024, </w:t>
      </w:r>
      <w:r w:rsidR="00767BA0" w:rsidRPr="00796A88">
        <w:rPr>
          <w:rFonts w:asciiTheme="minorHAnsi" w:hAnsiTheme="minorHAnsi" w:cstheme="minorHAnsi"/>
          <w:lang w:val="en-GB"/>
        </w:rPr>
        <w:t xml:space="preserve">les membres de </w:t>
      </w:r>
      <w:r w:rsidR="0010209A" w:rsidRPr="00796A88">
        <w:rPr>
          <w:rFonts w:asciiTheme="minorHAnsi" w:hAnsiTheme="minorHAnsi" w:cstheme="minorHAnsi"/>
          <w:lang w:val="en-GB"/>
        </w:rPr>
        <w:t xml:space="preserve">Vitality Health International pourront </w:t>
      </w:r>
      <w:r w:rsidR="00767BA0" w:rsidRPr="00796A88">
        <w:rPr>
          <w:rFonts w:asciiTheme="minorHAnsi" w:hAnsiTheme="minorHAnsi" w:cstheme="minorHAnsi"/>
          <w:lang w:val="en-GB"/>
        </w:rPr>
        <w:t xml:space="preserve">accéder à de </w:t>
      </w:r>
      <w:r w:rsidR="008260E3" w:rsidRPr="00796A88">
        <w:rPr>
          <w:rFonts w:asciiTheme="minorHAnsi" w:hAnsiTheme="minorHAnsi" w:cstheme="minorHAnsi"/>
          <w:lang w:val="en-GB"/>
        </w:rPr>
        <w:t xml:space="preserve">vastes réseaux de prestataires locaux </w:t>
      </w:r>
      <w:r>
        <w:rPr>
          <w:rFonts w:asciiTheme="minorHAnsi" w:hAnsiTheme="minorHAnsi" w:cstheme="minorHAnsi"/>
          <w:lang w:val="en-GB"/>
        </w:rPr>
        <w:t xml:space="preserve">et </w:t>
      </w:r>
      <w:r w:rsidR="008260E3" w:rsidRPr="00796A88">
        <w:rPr>
          <w:rFonts w:asciiTheme="minorHAnsi" w:hAnsiTheme="minorHAnsi" w:cstheme="minorHAnsi"/>
          <w:lang w:val="en-GB"/>
        </w:rPr>
        <w:t>régionaux sur tout le continent africain</w:t>
      </w:r>
      <w:r>
        <w:rPr>
          <w:rFonts w:asciiTheme="minorHAnsi" w:hAnsiTheme="minorHAnsi" w:cstheme="minorHAnsi"/>
          <w:lang w:val="en-GB"/>
        </w:rPr>
        <w:t xml:space="preserve">. VHI </w:t>
      </w:r>
      <w:r w:rsidR="008260E3" w:rsidRPr="00796A88">
        <w:rPr>
          <w:rFonts w:asciiTheme="minorHAnsi" w:hAnsiTheme="minorHAnsi" w:cstheme="minorHAnsi"/>
          <w:lang w:val="en-GB"/>
        </w:rPr>
        <w:t xml:space="preserve">s'associe </w:t>
      </w:r>
      <w:r>
        <w:rPr>
          <w:rFonts w:asciiTheme="minorHAnsi" w:hAnsiTheme="minorHAnsi" w:cstheme="minorHAnsi"/>
          <w:lang w:val="en-GB"/>
        </w:rPr>
        <w:t xml:space="preserve">également </w:t>
      </w:r>
      <w:r w:rsidR="008260E3" w:rsidRPr="00796A88">
        <w:rPr>
          <w:rFonts w:asciiTheme="minorHAnsi" w:hAnsiTheme="minorHAnsi" w:cstheme="minorHAnsi"/>
          <w:lang w:val="en-GB"/>
        </w:rPr>
        <w:t xml:space="preserve">à des organisations dans le monde entier, ce qui permet à </w:t>
      </w:r>
      <w:r>
        <w:rPr>
          <w:rFonts w:asciiTheme="minorHAnsi" w:hAnsiTheme="minorHAnsi" w:cstheme="minorHAnsi"/>
          <w:lang w:val="en-GB"/>
        </w:rPr>
        <w:t xml:space="preserve">ses </w:t>
      </w:r>
      <w:r w:rsidR="008260E3" w:rsidRPr="00796A88">
        <w:rPr>
          <w:rFonts w:asciiTheme="minorHAnsi" w:hAnsiTheme="minorHAnsi" w:cstheme="minorHAnsi"/>
          <w:lang w:val="en-GB"/>
        </w:rPr>
        <w:t>membres d'accéder aux soins de santé où qu'ils se trouvent.</w:t>
      </w:r>
    </w:p>
    <w:p w14:paraId="75FB461D" w14:textId="77777777" w:rsidR="00796A88" w:rsidRDefault="00796A88">
      <w:pPr>
        <w:spacing w:after="160" w:line="259" w:lineRule="auto"/>
        <w:rPr>
          <w:rFonts w:asciiTheme="minorHAnsi" w:hAnsiTheme="minorHAnsi" w:cstheme="minorHAnsi"/>
          <w:lang w:val="en-GB"/>
        </w:rPr>
      </w:pPr>
      <w:r>
        <w:rPr>
          <w:rFonts w:asciiTheme="minorHAnsi" w:hAnsiTheme="minorHAnsi" w:cstheme="minorHAnsi"/>
          <w:lang w:val="en-GB"/>
        </w:rPr>
        <w:br w:type="page"/>
      </w:r>
    </w:p>
    <w:p w14:paraId="43BDB3DB" w14:textId="77777777" w:rsidR="00867819" w:rsidRDefault="00C80F6C">
      <w:pPr>
        <w:pStyle w:val="Heading1"/>
      </w:pPr>
      <w:r w:rsidRPr="00796A88">
        <w:lastRenderedPageBreak/>
        <w:t xml:space="preserve">Vitality Health International est le </w:t>
      </w:r>
      <w:r w:rsidR="0088277D" w:rsidRPr="00796A88">
        <w:t xml:space="preserve">premier à commercialiser </w:t>
      </w:r>
      <w:r w:rsidR="002C6E28" w:rsidRPr="00796A88">
        <w:t>Vitality Malaria Benefit.</w:t>
      </w:r>
    </w:p>
    <w:p w14:paraId="5FA9B2FF" w14:textId="77777777" w:rsidR="00867819" w:rsidRDefault="002C6E28">
      <w:pPr>
        <w:rPr>
          <w:rFonts w:asciiTheme="minorHAnsi" w:hAnsiTheme="minorHAnsi" w:cstheme="minorHAnsi"/>
          <w:lang w:val="en-GB"/>
        </w:rPr>
      </w:pPr>
      <w:r w:rsidRPr="00796A88">
        <w:rPr>
          <w:rFonts w:asciiTheme="minorHAnsi" w:hAnsiTheme="minorHAnsi" w:cstheme="minorHAnsi"/>
          <w:lang w:val="en-GB"/>
        </w:rPr>
        <w:t xml:space="preserve">Dans le cadre de ses efforts continus pour améliorer et protéger la vie des gens grâce à son modèle d'assurance santé à valeur partagée, </w:t>
      </w:r>
      <w:r w:rsidR="00C80F6C" w:rsidRPr="00796A88">
        <w:rPr>
          <w:rFonts w:asciiTheme="minorHAnsi" w:hAnsiTheme="minorHAnsi" w:cstheme="minorHAnsi"/>
          <w:lang w:val="en-GB"/>
        </w:rPr>
        <w:t xml:space="preserve">Vitality Health International </w:t>
      </w:r>
      <w:r w:rsidRPr="00796A88">
        <w:rPr>
          <w:rFonts w:asciiTheme="minorHAnsi" w:hAnsiTheme="minorHAnsi" w:cstheme="minorHAnsi"/>
          <w:lang w:val="en-GB"/>
        </w:rPr>
        <w:t>est fière d'annoncer qu'</w:t>
      </w:r>
      <w:r w:rsidR="00931113" w:rsidRPr="00796A88">
        <w:rPr>
          <w:rFonts w:asciiTheme="minorHAnsi" w:hAnsiTheme="minorHAnsi" w:cstheme="minorHAnsi"/>
          <w:lang w:val="en-GB"/>
        </w:rPr>
        <w:t xml:space="preserve">elle est le premier assureur à proposer </w:t>
      </w:r>
      <w:r w:rsidR="00D32C09" w:rsidRPr="00796A88">
        <w:rPr>
          <w:rFonts w:asciiTheme="minorHAnsi" w:hAnsiTheme="minorHAnsi" w:cstheme="minorHAnsi"/>
          <w:lang w:val="en-GB"/>
        </w:rPr>
        <w:t xml:space="preserve">la </w:t>
      </w:r>
      <w:r w:rsidR="00BB416C" w:rsidRPr="00796A88">
        <w:rPr>
          <w:rFonts w:asciiTheme="minorHAnsi" w:hAnsiTheme="minorHAnsi" w:cstheme="minorHAnsi"/>
          <w:b/>
          <w:bCs/>
          <w:i/>
          <w:iCs/>
          <w:lang w:val="en-GB"/>
        </w:rPr>
        <w:t xml:space="preserve">garantie Vitality Malaria sur </w:t>
      </w:r>
      <w:r w:rsidR="00D32C09" w:rsidRPr="00796A88">
        <w:rPr>
          <w:rFonts w:asciiTheme="minorHAnsi" w:hAnsiTheme="minorHAnsi" w:cstheme="minorHAnsi"/>
          <w:lang w:val="en-GB"/>
        </w:rPr>
        <w:t xml:space="preserve">le marché africain. </w:t>
      </w:r>
    </w:p>
    <w:p w14:paraId="0C44C3B2" w14:textId="77777777" w:rsidR="002C6E28" w:rsidRPr="00796A88" w:rsidRDefault="002C6E28">
      <w:pPr>
        <w:rPr>
          <w:rFonts w:asciiTheme="minorHAnsi" w:hAnsiTheme="minorHAnsi" w:cstheme="minorHAnsi"/>
          <w:lang w:val="en-GB"/>
        </w:rPr>
      </w:pPr>
    </w:p>
    <w:p w14:paraId="45143C16"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"Il est bien connu que le paludisme </w:t>
      </w:r>
      <w:r w:rsidR="002C6E28" w:rsidRPr="00796A88">
        <w:rPr>
          <w:rFonts w:asciiTheme="minorHAnsi" w:hAnsiTheme="minorHAnsi" w:cstheme="minorHAnsi"/>
          <w:lang w:val="en-GB"/>
        </w:rPr>
        <w:t xml:space="preserve">a </w:t>
      </w:r>
      <w:r w:rsidRPr="00796A88">
        <w:rPr>
          <w:rFonts w:asciiTheme="minorHAnsi" w:hAnsiTheme="minorHAnsi" w:cstheme="minorHAnsi"/>
          <w:lang w:val="en-GB"/>
        </w:rPr>
        <w:t xml:space="preserve">un impact dévastateur sur les populations. Les pays africains sont malheureusement les plus touchés par cette maladie. </w:t>
      </w:r>
      <w:r w:rsidR="00B201C7" w:rsidRPr="00796A88">
        <w:rPr>
          <w:rFonts w:asciiTheme="minorHAnsi" w:hAnsiTheme="minorHAnsi" w:cstheme="minorHAnsi"/>
          <w:lang w:val="en-GB"/>
        </w:rPr>
        <w:t xml:space="preserve">Pas moins </w:t>
      </w:r>
      <w:r w:rsidRPr="00796A88">
        <w:rPr>
          <w:rFonts w:asciiTheme="minorHAnsi" w:hAnsiTheme="minorHAnsi" w:cstheme="minorHAnsi"/>
          <w:lang w:val="en-GB"/>
        </w:rPr>
        <w:t xml:space="preserve">de 95 % des cas de paludisme </w:t>
      </w:r>
      <w:r w:rsidR="002C6E28" w:rsidRPr="00796A88">
        <w:rPr>
          <w:rFonts w:asciiTheme="minorHAnsi" w:hAnsiTheme="minorHAnsi" w:cstheme="minorHAnsi"/>
          <w:lang w:val="en-GB"/>
        </w:rPr>
        <w:t xml:space="preserve">enregistrés </w:t>
      </w:r>
      <w:r w:rsidR="0010209A" w:rsidRPr="00796A88">
        <w:rPr>
          <w:rFonts w:asciiTheme="minorHAnsi" w:hAnsiTheme="minorHAnsi" w:cstheme="minorHAnsi"/>
          <w:lang w:val="en-GB"/>
        </w:rPr>
        <w:t xml:space="preserve">dans le monde </w:t>
      </w:r>
      <w:r w:rsidRPr="00796A88">
        <w:rPr>
          <w:rFonts w:asciiTheme="minorHAnsi" w:hAnsiTheme="minorHAnsi" w:cstheme="minorHAnsi"/>
          <w:lang w:val="en-GB"/>
        </w:rPr>
        <w:t xml:space="preserve">sont diagnostiqués </w:t>
      </w:r>
      <w:r w:rsidR="00B201C7" w:rsidRPr="00796A88">
        <w:rPr>
          <w:rFonts w:asciiTheme="minorHAnsi" w:hAnsiTheme="minorHAnsi" w:cstheme="minorHAnsi"/>
          <w:lang w:val="en-GB"/>
        </w:rPr>
        <w:t xml:space="preserve">et traités </w:t>
      </w:r>
      <w:r w:rsidRPr="00796A88">
        <w:rPr>
          <w:rFonts w:asciiTheme="minorHAnsi" w:hAnsiTheme="minorHAnsi" w:cstheme="minorHAnsi"/>
          <w:lang w:val="en-GB"/>
        </w:rPr>
        <w:t xml:space="preserve">sur le continent africain, </w:t>
      </w:r>
      <w:r w:rsidR="002C6E28" w:rsidRPr="00796A88">
        <w:rPr>
          <w:rFonts w:asciiTheme="minorHAnsi" w:hAnsiTheme="minorHAnsi" w:cstheme="minorHAnsi"/>
          <w:lang w:val="en-GB"/>
        </w:rPr>
        <w:t xml:space="preserve">et 80 % des décès dus au paludisme en Afrique </w:t>
      </w:r>
      <w:r w:rsidR="0010209A" w:rsidRPr="00796A88">
        <w:rPr>
          <w:rFonts w:asciiTheme="minorHAnsi" w:hAnsiTheme="minorHAnsi" w:cstheme="minorHAnsi"/>
          <w:lang w:val="en-GB"/>
        </w:rPr>
        <w:t xml:space="preserve">concernent </w:t>
      </w:r>
      <w:r w:rsidR="002C6E28" w:rsidRPr="00796A88">
        <w:rPr>
          <w:rFonts w:asciiTheme="minorHAnsi" w:hAnsiTheme="minorHAnsi" w:cstheme="minorHAnsi"/>
          <w:lang w:val="en-GB"/>
        </w:rPr>
        <w:t xml:space="preserve">tragiquement </w:t>
      </w:r>
      <w:r w:rsidR="0010209A" w:rsidRPr="00796A88">
        <w:rPr>
          <w:rFonts w:asciiTheme="minorHAnsi" w:hAnsiTheme="minorHAnsi" w:cstheme="minorHAnsi"/>
          <w:lang w:val="en-GB"/>
        </w:rPr>
        <w:t xml:space="preserve">des </w:t>
      </w:r>
      <w:r w:rsidR="002C6E28" w:rsidRPr="00796A88">
        <w:rPr>
          <w:rFonts w:asciiTheme="minorHAnsi" w:hAnsiTheme="minorHAnsi" w:cstheme="minorHAnsi"/>
          <w:lang w:val="en-GB"/>
        </w:rPr>
        <w:t xml:space="preserve">enfants de </w:t>
      </w:r>
      <w:r w:rsidR="0088277D">
        <w:rPr>
          <w:rFonts w:asciiTheme="minorHAnsi" w:hAnsiTheme="minorHAnsi" w:cstheme="minorHAnsi"/>
          <w:lang w:val="en-GB"/>
        </w:rPr>
        <w:t xml:space="preserve">moins de </w:t>
      </w:r>
      <w:r w:rsidR="002C6E28" w:rsidRPr="00796A88">
        <w:rPr>
          <w:rFonts w:asciiTheme="minorHAnsi" w:hAnsiTheme="minorHAnsi" w:cstheme="minorHAnsi"/>
          <w:lang w:val="en-GB"/>
        </w:rPr>
        <w:t>cinq ans</w:t>
      </w:r>
      <w:r w:rsidRPr="00796A88">
        <w:rPr>
          <w:rFonts w:asciiTheme="minorHAnsi" w:hAnsiTheme="minorHAnsi" w:cstheme="minorHAnsi"/>
          <w:lang w:val="en-GB"/>
        </w:rPr>
        <w:t xml:space="preserve">", explique M. Knox. </w:t>
      </w:r>
    </w:p>
    <w:p w14:paraId="3451E937" w14:textId="77777777" w:rsidR="00320238" w:rsidRPr="00796A88" w:rsidRDefault="00320238" w:rsidP="002C6E28">
      <w:pPr>
        <w:rPr>
          <w:rFonts w:asciiTheme="minorHAnsi" w:hAnsiTheme="minorHAnsi" w:cstheme="minorHAnsi"/>
          <w:lang w:val="en-GB"/>
        </w:rPr>
      </w:pPr>
    </w:p>
    <w:p w14:paraId="456CB8EC"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"Avec cette nouvelle prestation, nous souhaitons contribuer de manière significative à la réduction des taux d'incidence du paludisme grâce à notre base croissante de membres et, ce faisant, réduire de manière significative le coût du diagnostic et du traitement. De cette manière, nous favoriserons une main-d'œuvre en meilleure santé et un bien-être général nettement amélioré".</w:t>
      </w:r>
    </w:p>
    <w:p w14:paraId="76FF1CAF" w14:textId="77777777" w:rsidR="002C6E28" w:rsidRPr="00796A88" w:rsidRDefault="002C6E28">
      <w:pPr>
        <w:rPr>
          <w:rFonts w:asciiTheme="minorHAnsi" w:hAnsiTheme="minorHAnsi" w:cstheme="minorHAnsi"/>
          <w:lang w:val="en-GB"/>
        </w:rPr>
      </w:pPr>
    </w:p>
    <w:p w14:paraId="33FC5571"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La </w:t>
      </w:r>
      <w:r w:rsidRPr="00796A88">
        <w:rPr>
          <w:rFonts w:asciiTheme="minorHAnsi" w:hAnsiTheme="minorHAnsi" w:cstheme="minorHAnsi"/>
          <w:i/>
          <w:iCs/>
          <w:lang w:val="en-GB"/>
        </w:rPr>
        <w:t xml:space="preserve">prestation Vitality Malaria sera </w:t>
      </w:r>
      <w:r w:rsidRPr="00796A88">
        <w:rPr>
          <w:rFonts w:asciiTheme="minorHAnsi" w:hAnsiTheme="minorHAnsi" w:cstheme="minorHAnsi"/>
          <w:lang w:val="en-GB"/>
        </w:rPr>
        <w:t xml:space="preserve">disponible dans tous les plans de santé de </w:t>
      </w:r>
      <w:r w:rsidR="008260E3" w:rsidRPr="00796A88">
        <w:rPr>
          <w:rFonts w:asciiTheme="minorHAnsi" w:hAnsiTheme="minorHAnsi" w:cstheme="minorHAnsi"/>
          <w:lang w:val="en-GB"/>
        </w:rPr>
        <w:t xml:space="preserve">Vitality Health International </w:t>
      </w:r>
      <w:r w:rsidRPr="00796A88">
        <w:rPr>
          <w:rFonts w:asciiTheme="minorHAnsi" w:hAnsiTheme="minorHAnsi" w:cstheme="minorHAnsi"/>
          <w:lang w:val="en-GB"/>
        </w:rPr>
        <w:t xml:space="preserve">et comprendra un test de diagnostic rapide que les employeurs pourront mettre à la disposition de leurs employés. Des médicaments en vente libre seront également disponibles en cas de résultat positif. "Nos membres pourront désormais s'auto-tester et obtenir leurs résultats en quelques minutes. Cela les aidera à rechercher un processus de diagnostic plus rapide auprès d'un prestataire de soins de santé </w:t>
      </w:r>
      <w:r w:rsidRPr="00796A88">
        <w:rPr>
          <w:rFonts w:asciiTheme="minorHAnsi" w:hAnsiTheme="minorHAnsi" w:cstheme="minorHAnsi"/>
          <w:lang w:val="en-GB"/>
        </w:rPr>
        <w:t xml:space="preserve">qualifié et à obtenir un traitement efficace plus tôt", explique M. Knox. </w:t>
      </w:r>
    </w:p>
    <w:p w14:paraId="7266B13B" w14:textId="77777777" w:rsidR="002C6E28" w:rsidRPr="00796A88" w:rsidRDefault="002C6E28" w:rsidP="002C6E28">
      <w:pPr>
        <w:rPr>
          <w:rFonts w:asciiTheme="minorHAnsi" w:hAnsiTheme="minorHAnsi" w:cstheme="minorHAnsi"/>
          <w:lang w:val="en-GB"/>
        </w:rPr>
      </w:pPr>
    </w:p>
    <w:p w14:paraId="68AA14D3"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"Ces tests sont efficaces pour diagnostiquer les cas légers à modérés et sont nettement plus rentables. Le diagnostic conventionnel et le traitement qui s'ensuit impliquent une consultation avec un professionnel de la santé et la </w:t>
      </w:r>
      <w:r w:rsidR="00320238" w:rsidRPr="00796A88">
        <w:rPr>
          <w:rFonts w:asciiTheme="minorHAnsi" w:hAnsiTheme="minorHAnsi" w:cstheme="minorHAnsi"/>
          <w:lang w:val="en-GB"/>
        </w:rPr>
        <w:t>réalisation d'</w:t>
      </w:r>
      <w:r w:rsidRPr="00796A88">
        <w:rPr>
          <w:rFonts w:asciiTheme="minorHAnsi" w:hAnsiTheme="minorHAnsi" w:cstheme="minorHAnsi"/>
          <w:lang w:val="en-GB"/>
        </w:rPr>
        <w:t xml:space="preserve">examens pathologiques, qui ont tous deux un coût. Les dépenses peuvent donc être considérablement réduites, ce qui allège la charge financière des membres", ajoute-t-elle. </w:t>
      </w:r>
    </w:p>
    <w:p w14:paraId="5FEDCE2C" w14:textId="77777777" w:rsidR="002C6E28" w:rsidRPr="00796A88" w:rsidRDefault="002C6E28" w:rsidP="002C6E28">
      <w:pPr>
        <w:rPr>
          <w:rFonts w:asciiTheme="minorHAnsi" w:hAnsiTheme="minorHAnsi" w:cstheme="minorHAnsi"/>
          <w:lang w:val="en-GB"/>
        </w:rPr>
      </w:pPr>
    </w:p>
    <w:p w14:paraId="410B60ED"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Un autre objectif clé de cette prestation est d'encourager l'utilisation de ces tests de diagnostic rapide et de les rendre facilement accessibles. "Ces tests seront disponibles dans le cadre de nos </w:t>
      </w:r>
      <w:r w:rsidRPr="00796A88">
        <w:rPr>
          <w:rFonts w:asciiTheme="minorHAnsi" w:hAnsiTheme="minorHAnsi" w:cstheme="minorHAnsi"/>
          <w:i/>
          <w:iCs/>
          <w:lang w:val="en-GB"/>
        </w:rPr>
        <w:t xml:space="preserve">journées de bien-être Vitalité organisées </w:t>
      </w:r>
      <w:r w:rsidRPr="00796A88">
        <w:rPr>
          <w:rFonts w:asciiTheme="minorHAnsi" w:hAnsiTheme="minorHAnsi" w:cstheme="minorHAnsi"/>
          <w:lang w:val="en-GB"/>
        </w:rPr>
        <w:t xml:space="preserve">dans les locaux de l'employeur. Les résultats de ces journées seront communiqués aux employeurs afin de fournir un soutien éducatif aux membres et aux personnes à leur charge et de réduire le fardeau global du paludisme pour les entreprises", poursuit M. Knox. </w:t>
      </w:r>
    </w:p>
    <w:p w14:paraId="6C922FFF" w14:textId="77777777" w:rsidR="002C6E28" w:rsidRPr="00796A88" w:rsidRDefault="002C6E28">
      <w:pPr>
        <w:rPr>
          <w:rFonts w:asciiTheme="minorHAnsi" w:hAnsiTheme="minorHAnsi" w:cstheme="minorHAnsi"/>
          <w:lang w:val="en-GB"/>
        </w:rPr>
      </w:pPr>
    </w:p>
    <w:p w14:paraId="3F4849EA" w14:textId="77777777" w:rsidR="00867819" w:rsidRDefault="00BB416C">
      <w:pPr>
        <w:rPr>
          <w:rFonts w:asciiTheme="minorHAnsi" w:hAnsiTheme="minorHAnsi" w:cstheme="minorHAnsi"/>
          <w:lang w:val="en-GB"/>
        </w:rPr>
      </w:pPr>
      <w:r w:rsidRPr="00796A88">
        <w:rPr>
          <w:rFonts w:asciiTheme="minorHAnsi" w:hAnsiTheme="minorHAnsi" w:cstheme="minorHAnsi"/>
          <w:lang w:val="en-GB"/>
        </w:rPr>
        <w:t>Le programme</w:t>
      </w:r>
      <w:r w:rsidRPr="00796A88">
        <w:rPr>
          <w:rFonts w:asciiTheme="minorHAnsi" w:hAnsiTheme="minorHAnsi" w:cstheme="minorHAnsi"/>
          <w:i/>
          <w:iCs/>
          <w:lang w:val="en-GB"/>
        </w:rPr>
        <w:t xml:space="preserve"> Vitality Malaria Benefit </w:t>
      </w:r>
      <w:r w:rsidR="00C80F6C" w:rsidRPr="00796A88">
        <w:rPr>
          <w:rFonts w:asciiTheme="minorHAnsi" w:hAnsiTheme="minorHAnsi" w:cstheme="minorHAnsi"/>
          <w:lang w:val="en-GB"/>
        </w:rPr>
        <w:t xml:space="preserve">s'inscrit parfaitement dans le </w:t>
      </w:r>
      <w:r w:rsidRPr="00796A88">
        <w:rPr>
          <w:rFonts w:asciiTheme="minorHAnsi" w:hAnsiTheme="minorHAnsi" w:cstheme="minorHAnsi"/>
          <w:lang w:val="en-GB"/>
        </w:rPr>
        <w:t xml:space="preserve">partenariat de </w:t>
      </w:r>
      <w:r w:rsidR="00C80F6C" w:rsidRPr="00796A88">
        <w:rPr>
          <w:rFonts w:asciiTheme="minorHAnsi" w:hAnsiTheme="minorHAnsi" w:cstheme="minorHAnsi"/>
          <w:lang w:val="en-GB"/>
        </w:rPr>
        <w:t xml:space="preserve">Vitality Health International </w:t>
      </w:r>
      <w:r w:rsidRPr="00796A88">
        <w:rPr>
          <w:rFonts w:asciiTheme="minorHAnsi" w:hAnsiTheme="minorHAnsi" w:cstheme="minorHAnsi"/>
          <w:lang w:val="en-GB"/>
        </w:rPr>
        <w:t xml:space="preserve">avec </w:t>
      </w:r>
      <w:r w:rsidRPr="00796A88">
        <w:rPr>
          <w:rFonts w:asciiTheme="minorHAnsi" w:hAnsiTheme="minorHAnsi" w:cstheme="minorHAnsi"/>
          <w:i/>
          <w:iCs/>
          <w:lang w:val="en-GB"/>
        </w:rPr>
        <w:t>Goodbye Malaria</w:t>
      </w:r>
      <w:r w:rsidRPr="00796A88">
        <w:rPr>
          <w:rFonts w:asciiTheme="minorHAnsi" w:hAnsiTheme="minorHAnsi" w:cstheme="minorHAnsi"/>
          <w:lang w:val="en-GB"/>
        </w:rPr>
        <w:t>, dont l'</w:t>
      </w:r>
      <w:r w:rsidR="00C80F6C" w:rsidRPr="00796A88">
        <w:rPr>
          <w:rFonts w:asciiTheme="minorHAnsi" w:hAnsiTheme="minorHAnsi" w:cstheme="minorHAnsi"/>
          <w:lang w:val="en-GB"/>
        </w:rPr>
        <w:t xml:space="preserve">objectif est de réduire à zéro le nombre de cas de paludisme au cours de notre vie. </w:t>
      </w:r>
    </w:p>
    <w:p w14:paraId="53486EA6" w14:textId="77777777" w:rsidR="00C071E5" w:rsidRPr="00796A88" w:rsidRDefault="00C071E5">
      <w:pPr>
        <w:rPr>
          <w:rFonts w:asciiTheme="minorHAnsi" w:hAnsiTheme="minorHAnsi" w:cstheme="minorHAnsi"/>
          <w:lang w:val="en-GB"/>
        </w:rPr>
      </w:pPr>
    </w:p>
    <w:p w14:paraId="1CC9AB93" w14:textId="77777777" w:rsidR="00867819" w:rsidRDefault="002C6E28">
      <w:pPr>
        <w:rPr>
          <w:rFonts w:asciiTheme="minorHAnsi" w:hAnsiTheme="minorHAnsi" w:cstheme="minorHAnsi"/>
          <w:lang w:val="en-GB"/>
        </w:rPr>
      </w:pPr>
      <w:r w:rsidRPr="00796A88">
        <w:rPr>
          <w:rFonts w:asciiTheme="minorHAnsi" w:hAnsiTheme="minorHAnsi" w:cstheme="minorHAnsi"/>
          <w:i/>
          <w:iCs/>
          <w:lang w:val="en-GB"/>
        </w:rPr>
        <w:t xml:space="preserve">"Goodbye Malaria </w:t>
      </w:r>
      <w:r w:rsidR="00C80F6C" w:rsidRPr="00796A88">
        <w:rPr>
          <w:rFonts w:asciiTheme="minorHAnsi" w:hAnsiTheme="minorHAnsi" w:cstheme="minorHAnsi"/>
          <w:lang w:val="en-GB"/>
        </w:rPr>
        <w:t>travaille depuis plus de dix ans déjà pour mettre un terme à cette maladie dévastatrice", déclare Knox. "Nous nous associons à ces efforts louables pour faire en sorte que le paludisme fasse partie de notre histoire, une fois pour toutes</w:t>
      </w:r>
      <w:r w:rsidR="0010209A" w:rsidRPr="00796A88">
        <w:rPr>
          <w:rFonts w:asciiTheme="minorHAnsi" w:hAnsiTheme="minorHAnsi" w:cstheme="minorHAnsi"/>
          <w:lang w:val="en-GB"/>
        </w:rPr>
        <w:t xml:space="preserve">", </w:t>
      </w:r>
      <w:r w:rsidR="00A0679B" w:rsidRPr="00796A88">
        <w:rPr>
          <w:rFonts w:asciiTheme="minorHAnsi" w:hAnsiTheme="minorHAnsi" w:cstheme="minorHAnsi"/>
          <w:lang w:val="en-GB"/>
        </w:rPr>
        <w:t>ajoute-t-il</w:t>
      </w:r>
      <w:r w:rsidR="0010209A" w:rsidRPr="00796A88">
        <w:rPr>
          <w:rFonts w:asciiTheme="minorHAnsi" w:hAnsiTheme="minorHAnsi" w:cstheme="minorHAnsi"/>
          <w:lang w:val="en-GB"/>
        </w:rPr>
        <w:t>.</w:t>
      </w:r>
    </w:p>
    <w:p w14:paraId="7FC7F500" w14:textId="77777777" w:rsidR="00867819" w:rsidRDefault="00D32C09">
      <w:pPr>
        <w:pStyle w:val="Heading1"/>
      </w:pPr>
      <w:r w:rsidRPr="00796A88">
        <w:t xml:space="preserve">Une couche importante de </w:t>
      </w:r>
      <w:r w:rsidR="00931113" w:rsidRPr="00796A88">
        <w:t xml:space="preserve">couverture </w:t>
      </w:r>
      <w:r w:rsidRPr="00796A88">
        <w:t xml:space="preserve">supplémentaire </w:t>
      </w:r>
      <w:r w:rsidR="00931113" w:rsidRPr="00796A88">
        <w:t>lorsque vous en avez le plus besoin.</w:t>
      </w:r>
    </w:p>
    <w:p w14:paraId="350EEF98"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Vitality Health International </w:t>
      </w:r>
      <w:r w:rsidR="00A0679B" w:rsidRPr="00796A88">
        <w:rPr>
          <w:rFonts w:asciiTheme="minorHAnsi" w:hAnsiTheme="minorHAnsi" w:cstheme="minorHAnsi"/>
          <w:lang w:val="en-GB"/>
        </w:rPr>
        <w:t xml:space="preserve">a </w:t>
      </w:r>
      <w:r w:rsidR="00EA0BEA" w:rsidRPr="00796A88">
        <w:rPr>
          <w:rFonts w:asciiTheme="minorHAnsi" w:hAnsiTheme="minorHAnsi" w:cstheme="minorHAnsi"/>
          <w:lang w:val="en-GB"/>
        </w:rPr>
        <w:t xml:space="preserve">également </w:t>
      </w:r>
      <w:r w:rsidR="00A0679B" w:rsidRPr="00796A88">
        <w:rPr>
          <w:rFonts w:asciiTheme="minorHAnsi" w:hAnsiTheme="minorHAnsi" w:cstheme="minorHAnsi"/>
          <w:lang w:val="en-GB"/>
        </w:rPr>
        <w:t xml:space="preserve">annoncé une prestation de soutien </w:t>
      </w:r>
      <w:r w:rsidRPr="00796A88">
        <w:rPr>
          <w:rFonts w:asciiTheme="minorHAnsi" w:hAnsiTheme="minorHAnsi" w:cstheme="minorHAnsi"/>
          <w:lang w:val="en-GB"/>
        </w:rPr>
        <w:t>qui change la vie</w:t>
      </w:r>
      <w:r w:rsidR="00A0679B" w:rsidRPr="00796A88">
        <w:rPr>
          <w:rFonts w:asciiTheme="minorHAnsi" w:hAnsiTheme="minorHAnsi" w:cstheme="minorHAnsi"/>
          <w:lang w:val="en-GB"/>
        </w:rPr>
        <w:t xml:space="preserve">, la </w:t>
      </w:r>
      <w:r w:rsidR="00A0679B" w:rsidRPr="00796A88">
        <w:rPr>
          <w:rFonts w:asciiTheme="minorHAnsi" w:hAnsiTheme="minorHAnsi" w:cstheme="minorHAnsi"/>
          <w:b/>
          <w:bCs/>
          <w:i/>
          <w:iCs/>
          <w:lang w:val="en-GB"/>
        </w:rPr>
        <w:t xml:space="preserve">couverture Vitality Standby-U. </w:t>
      </w:r>
    </w:p>
    <w:p w14:paraId="190A77F5" w14:textId="77777777" w:rsidR="00DF46D6" w:rsidRPr="00796A88" w:rsidRDefault="00DF46D6" w:rsidP="00BD1DC3">
      <w:pPr>
        <w:rPr>
          <w:rFonts w:asciiTheme="minorHAnsi" w:hAnsiTheme="minorHAnsi" w:cstheme="minorHAnsi"/>
          <w:lang w:val="en-GB"/>
        </w:rPr>
      </w:pPr>
    </w:p>
    <w:p w14:paraId="41A8AE65" w14:textId="77777777" w:rsidR="00867819" w:rsidRDefault="00C80F6C">
      <w:pPr>
        <w:rPr>
          <w:rFonts w:asciiTheme="minorHAnsi" w:hAnsiTheme="minorHAnsi" w:cstheme="minorHAnsi"/>
          <w:lang w:val="en-GB"/>
        </w:rPr>
      </w:pPr>
      <w:r w:rsidRPr="00796A88">
        <w:rPr>
          <w:rFonts w:asciiTheme="minorHAnsi" w:hAnsiTheme="minorHAnsi" w:cstheme="minorHAnsi"/>
          <w:lang w:val="en-GB"/>
        </w:rPr>
        <w:lastRenderedPageBreak/>
        <w:t xml:space="preserve">La garantie </w:t>
      </w:r>
      <w:r w:rsidRPr="00796A88">
        <w:rPr>
          <w:rFonts w:asciiTheme="minorHAnsi" w:hAnsiTheme="minorHAnsi" w:cstheme="minorHAnsi"/>
          <w:b/>
          <w:bCs/>
          <w:i/>
          <w:iCs/>
          <w:lang w:val="en-GB"/>
        </w:rPr>
        <w:t xml:space="preserve">Vitality Standby-U </w:t>
      </w:r>
      <w:r w:rsidRPr="00796A88">
        <w:rPr>
          <w:rFonts w:asciiTheme="minorHAnsi" w:hAnsiTheme="minorHAnsi" w:cstheme="minorHAnsi"/>
          <w:lang w:val="en-GB"/>
        </w:rPr>
        <w:t xml:space="preserve">comble une lacune sur le marché en offrant un retour holistique au bien-être après la perte d'un être cher. "Les défis impliquent des pertes à de multiples niveaux et un soutien physique, émotionnel et financier dans la période qui suit immédiatement la perte d'un être cher peut être extrêmement utile", explique M. Knox. "Nous avons accès à des partenaires qui peuvent </w:t>
      </w:r>
      <w:r w:rsidR="00DA7FED" w:rsidRPr="00796A88">
        <w:rPr>
          <w:rFonts w:asciiTheme="minorHAnsi" w:hAnsiTheme="minorHAnsi" w:cstheme="minorHAnsi"/>
          <w:lang w:val="en-GB"/>
        </w:rPr>
        <w:t xml:space="preserve">nous </w:t>
      </w:r>
      <w:r w:rsidRPr="00796A88">
        <w:rPr>
          <w:rFonts w:asciiTheme="minorHAnsi" w:hAnsiTheme="minorHAnsi" w:cstheme="minorHAnsi"/>
          <w:lang w:val="en-GB"/>
        </w:rPr>
        <w:t>aider à alléger les difficultés et le fardeau des membres et de leurs familles.</w:t>
      </w:r>
    </w:p>
    <w:p w14:paraId="7F3741F6" w14:textId="77777777" w:rsidR="00D06D5E" w:rsidRPr="00796A88" w:rsidRDefault="00D06D5E" w:rsidP="00BD1DC3">
      <w:pPr>
        <w:rPr>
          <w:rFonts w:asciiTheme="minorHAnsi" w:hAnsiTheme="minorHAnsi" w:cstheme="minorHAnsi"/>
          <w:lang w:val="en-GB"/>
        </w:rPr>
      </w:pPr>
    </w:p>
    <w:p w14:paraId="05EA8271"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Cette prestation offre un soutien financier sous la forme </w:t>
      </w:r>
      <w:r w:rsidR="00150123" w:rsidRPr="00796A88">
        <w:rPr>
          <w:rFonts w:asciiTheme="minorHAnsi" w:hAnsiTheme="minorHAnsi" w:cstheme="minorHAnsi"/>
          <w:lang w:val="en-GB"/>
        </w:rPr>
        <w:t xml:space="preserve">d'un paiement forfaitaire et d'un forfait de </w:t>
      </w:r>
      <w:r w:rsidR="00D06D5E" w:rsidRPr="00796A88">
        <w:rPr>
          <w:rFonts w:asciiTheme="minorHAnsi" w:hAnsiTheme="minorHAnsi" w:cstheme="minorHAnsi"/>
          <w:lang w:val="en-GB"/>
        </w:rPr>
        <w:t xml:space="preserve">données </w:t>
      </w:r>
      <w:r w:rsidR="00D06D5E">
        <w:rPr>
          <w:rFonts w:asciiTheme="minorHAnsi" w:hAnsiTheme="minorHAnsi" w:cstheme="minorHAnsi"/>
          <w:lang w:val="en-GB"/>
        </w:rPr>
        <w:t>et</w:t>
      </w:r>
      <w:r w:rsidR="00D06D5E" w:rsidRPr="00796A88">
        <w:rPr>
          <w:rFonts w:asciiTheme="minorHAnsi" w:hAnsiTheme="minorHAnsi" w:cstheme="minorHAnsi"/>
          <w:lang w:val="en-GB"/>
        </w:rPr>
        <w:t xml:space="preserve"> de voix </w:t>
      </w:r>
      <w:r w:rsidRPr="00796A88">
        <w:rPr>
          <w:rFonts w:asciiTheme="minorHAnsi" w:hAnsiTheme="minorHAnsi" w:cstheme="minorHAnsi"/>
          <w:lang w:val="en-GB"/>
        </w:rPr>
        <w:t xml:space="preserve">en partenariat avec </w:t>
      </w:r>
      <w:r w:rsidRPr="00796A88">
        <w:rPr>
          <w:rFonts w:asciiTheme="minorHAnsi" w:hAnsiTheme="minorHAnsi" w:cstheme="minorHAnsi"/>
          <w:i/>
          <w:iCs/>
          <w:lang w:val="en-GB"/>
        </w:rPr>
        <w:t xml:space="preserve">MTN </w:t>
      </w:r>
      <w:r w:rsidRPr="00796A88">
        <w:rPr>
          <w:rFonts w:asciiTheme="minorHAnsi" w:hAnsiTheme="minorHAnsi" w:cstheme="minorHAnsi"/>
          <w:lang w:val="en-GB"/>
        </w:rPr>
        <w:t xml:space="preserve">et </w:t>
      </w:r>
      <w:r w:rsidRPr="00796A88">
        <w:rPr>
          <w:rFonts w:asciiTheme="minorHAnsi" w:hAnsiTheme="minorHAnsi" w:cstheme="minorHAnsi"/>
          <w:i/>
          <w:iCs/>
          <w:lang w:val="en-GB"/>
        </w:rPr>
        <w:t>Vodacom</w:t>
      </w:r>
      <w:r w:rsidR="00863BF8" w:rsidRPr="00796A88">
        <w:rPr>
          <w:rFonts w:asciiTheme="minorHAnsi" w:hAnsiTheme="minorHAnsi" w:cstheme="minorHAnsi"/>
          <w:lang w:val="en-GB"/>
        </w:rPr>
        <w:t xml:space="preserve">. Un soutien émotionnel et physique est offert par </w:t>
      </w:r>
      <w:r w:rsidR="00863BF8" w:rsidRPr="00796A88">
        <w:rPr>
          <w:rFonts w:asciiTheme="minorHAnsi" w:hAnsiTheme="minorHAnsi" w:cstheme="minorHAnsi"/>
          <w:i/>
          <w:iCs/>
          <w:lang w:val="en-GB"/>
        </w:rPr>
        <w:t>Healthy Company</w:t>
      </w:r>
      <w:r w:rsidR="00863BF8" w:rsidRPr="00796A88">
        <w:rPr>
          <w:rFonts w:asciiTheme="minorHAnsi" w:hAnsiTheme="minorHAnsi" w:cstheme="minorHAnsi"/>
          <w:lang w:val="en-GB"/>
        </w:rPr>
        <w:t xml:space="preserve">, le programme d'assistance aux employés et la solution de bien-être de Discovery. Les membres auront accès à </w:t>
      </w:r>
      <w:r w:rsidR="00C071E5" w:rsidRPr="00796A88">
        <w:rPr>
          <w:rFonts w:asciiTheme="minorHAnsi" w:hAnsiTheme="minorHAnsi" w:cstheme="minorHAnsi"/>
          <w:lang w:val="en-GB"/>
        </w:rPr>
        <w:t xml:space="preserve">un soutien pendant une période de </w:t>
      </w:r>
      <w:r w:rsidR="00863BF8" w:rsidRPr="00796A88">
        <w:rPr>
          <w:rFonts w:asciiTheme="minorHAnsi" w:hAnsiTheme="minorHAnsi" w:cstheme="minorHAnsi"/>
          <w:lang w:val="en-GB"/>
        </w:rPr>
        <w:t>trois mois après la perte de leur proche.</w:t>
      </w:r>
    </w:p>
    <w:p w14:paraId="109AD723" w14:textId="77777777" w:rsidR="00863BF8" w:rsidRPr="00796A88" w:rsidRDefault="00863BF8" w:rsidP="00BD1DC3">
      <w:pPr>
        <w:rPr>
          <w:rFonts w:asciiTheme="minorHAnsi" w:hAnsiTheme="minorHAnsi" w:cstheme="minorHAnsi"/>
          <w:lang w:val="en-GB"/>
        </w:rPr>
      </w:pPr>
    </w:p>
    <w:p w14:paraId="1F3C0207"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"La perte d'un proche peut être très traumatisante et perturber la vie </w:t>
      </w:r>
      <w:r w:rsidR="00DA7FED" w:rsidRPr="00796A88">
        <w:rPr>
          <w:rFonts w:asciiTheme="minorHAnsi" w:hAnsiTheme="minorHAnsi" w:cstheme="minorHAnsi"/>
          <w:lang w:val="en-GB"/>
        </w:rPr>
        <w:t>d'</w:t>
      </w:r>
      <w:r w:rsidRPr="00796A88">
        <w:rPr>
          <w:rFonts w:asciiTheme="minorHAnsi" w:hAnsiTheme="minorHAnsi" w:cstheme="minorHAnsi"/>
          <w:lang w:val="en-GB"/>
        </w:rPr>
        <w:t xml:space="preserve">une famille. Cette aide permet de </w:t>
      </w:r>
      <w:r w:rsidR="00D06D5E" w:rsidRPr="00796A88">
        <w:rPr>
          <w:rFonts w:asciiTheme="minorHAnsi" w:hAnsiTheme="minorHAnsi" w:cstheme="minorHAnsi"/>
          <w:lang w:val="en-GB"/>
        </w:rPr>
        <w:t xml:space="preserve">couvrir les </w:t>
      </w:r>
      <w:r w:rsidRPr="00796A88">
        <w:rPr>
          <w:rFonts w:asciiTheme="minorHAnsi" w:hAnsiTheme="minorHAnsi" w:cstheme="minorHAnsi"/>
          <w:lang w:val="en-GB"/>
        </w:rPr>
        <w:t>frais</w:t>
      </w:r>
      <w:r w:rsidR="00D06D5E">
        <w:rPr>
          <w:rFonts w:asciiTheme="minorHAnsi" w:hAnsiTheme="minorHAnsi" w:cstheme="minorHAnsi"/>
          <w:lang w:val="en-GB"/>
        </w:rPr>
        <w:t xml:space="preserve">, </w:t>
      </w:r>
      <w:r w:rsidRPr="00796A88">
        <w:rPr>
          <w:rFonts w:asciiTheme="minorHAnsi" w:hAnsiTheme="minorHAnsi" w:cstheme="minorHAnsi"/>
          <w:lang w:val="en-GB"/>
        </w:rPr>
        <w:t>tels que les frais d'obsèques et de transport</w:t>
      </w:r>
      <w:r w:rsidR="00D06D5E" w:rsidRPr="00796A88">
        <w:rPr>
          <w:rFonts w:asciiTheme="minorHAnsi" w:hAnsiTheme="minorHAnsi" w:cstheme="minorHAnsi"/>
          <w:lang w:val="en-GB"/>
        </w:rPr>
        <w:t xml:space="preserve">, </w:t>
      </w:r>
      <w:r w:rsidRPr="00796A88">
        <w:rPr>
          <w:rFonts w:asciiTheme="minorHAnsi" w:hAnsiTheme="minorHAnsi" w:cstheme="minorHAnsi"/>
          <w:lang w:val="en-GB"/>
        </w:rPr>
        <w:t xml:space="preserve">et de </w:t>
      </w:r>
      <w:r w:rsidR="00D06D5E">
        <w:rPr>
          <w:rFonts w:asciiTheme="minorHAnsi" w:hAnsiTheme="minorHAnsi" w:cstheme="minorHAnsi"/>
          <w:lang w:val="en-GB"/>
        </w:rPr>
        <w:t xml:space="preserve">prendre les </w:t>
      </w:r>
      <w:r w:rsidRPr="00796A88">
        <w:rPr>
          <w:rFonts w:asciiTheme="minorHAnsi" w:hAnsiTheme="minorHAnsi" w:cstheme="minorHAnsi"/>
          <w:lang w:val="en-GB"/>
        </w:rPr>
        <w:t xml:space="preserve">dispositions nécessaires pour obtenir des données et du temps d'antenne supplémentaires. En outre, un soutien émotionnel et physique peut être apporté avec soin et considération. La prestation offre une stabilité financière et un soutien émotionnel au moment où l'on en a le plus besoin", ajoute M. Knox. "Cela peut être inestimable pour nos </w:t>
      </w:r>
      <w:r w:rsidR="00C071E5" w:rsidRPr="00796A88">
        <w:rPr>
          <w:rFonts w:asciiTheme="minorHAnsi" w:hAnsiTheme="minorHAnsi" w:cstheme="minorHAnsi"/>
          <w:lang w:val="en-GB"/>
        </w:rPr>
        <w:t xml:space="preserve">membres, ainsi que </w:t>
      </w:r>
      <w:r w:rsidR="00612A46" w:rsidRPr="00796A88">
        <w:rPr>
          <w:rFonts w:asciiTheme="minorHAnsi" w:hAnsiTheme="minorHAnsi" w:cstheme="minorHAnsi"/>
          <w:lang w:val="en-GB"/>
        </w:rPr>
        <w:t xml:space="preserve">pour nous en tant qu'entreprise </w:t>
      </w:r>
      <w:r w:rsidR="00C071E5" w:rsidRPr="00796A88">
        <w:rPr>
          <w:rFonts w:asciiTheme="minorHAnsi" w:hAnsiTheme="minorHAnsi" w:cstheme="minorHAnsi"/>
          <w:lang w:val="en-GB"/>
        </w:rPr>
        <w:t xml:space="preserve">: </w:t>
      </w:r>
      <w:r w:rsidR="00612A46" w:rsidRPr="00796A88">
        <w:rPr>
          <w:rFonts w:asciiTheme="minorHAnsi" w:hAnsiTheme="minorHAnsi" w:cstheme="minorHAnsi"/>
          <w:lang w:val="en-GB"/>
        </w:rPr>
        <w:t xml:space="preserve">savoir </w:t>
      </w:r>
      <w:r w:rsidR="002866A1" w:rsidRPr="00796A88">
        <w:rPr>
          <w:rFonts w:asciiTheme="minorHAnsi" w:hAnsiTheme="minorHAnsi" w:cstheme="minorHAnsi"/>
          <w:lang w:val="en-GB"/>
        </w:rPr>
        <w:t xml:space="preserve">que </w:t>
      </w:r>
      <w:r w:rsidR="00C071E5" w:rsidRPr="00796A88">
        <w:rPr>
          <w:rFonts w:asciiTheme="minorHAnsi" w:hAnsiTheme="minorHAnsi" w:cstheme="minorHAnsi"/>
          <w:lang w:val="en-GB"/>
        </w:rPr>
        <w:t xml:space="preserve">nos membres </w:t>
      </w:r>
      <w:r w:rsidR="00612A46" w:rsidRPr="00796A88">
        <w:rPr>
          <w:rFonts w:asciiTheme="minorHAnsi" w:hAnsiTheme="minorHAnsi" w:cstheme="minorHAnsi"/>
          <w:lang w:val="en-GB"/>
        </w:rPr>
        <w:t>sont bien pris en charge de toutes les manières possibles</w:t>
      </w:r>
      <w:r w:rsidRPr="00796A88">
        <w:rPr>
          <w:rFonts w:asciiTheme="minorHAnsi" w:hAnsiTheme="minorHAnsi" w:cstheme="minorHAnsi"/>
          <w:lang w:val="en-GB"/>
        </w:rPr>
        <w:t xml:space="preserve">", </w:t>
      </w:r>
      <w:r w:rsidR="00612A46" w:rsidRPr="00796A88">
        <w:rPr>
          <w:rFonts w:asciiTheme="minorHAnsi" w:hAnsiTheme="minorHAnsi" w:cstheme="minorHAnsi"/>
          <w:lang w:val="en-GB"/>
        </w:rPr>
        <w:t>conclut-elle.</w:t>
      </w:r>
    </w:p>
    <w:p w14:paraId="5C2695BE" w14:textId="77777777" w:rsidR="007C045B" w:rsidRPr="00796A88" w:rsidRDefault="007C045B" w:rsidP="00BD1DC3">
      <w:pPr>
        <w:rPr>
          <w:rFonts w:asciiTheme="minorHAnsi" w:hAnsiTheme="minorHAnsi" w:cstheme="minorHAnsi"/>
          <w:lang w:val="en-GB"/>
        </w:rPr>
      </w:pPr>
    </w:p>
    <w:p w14:paraId="4F4B73A3" w14:textId="77777777" w:rsidR="00867819" w:rsidRDefault="00C80F6C">
      <w:pPr>
        <w:rPr>
          <w:rFonts w:asciiTheme="minorHAnsi" w:hAnsiTheme="minorHAnsi" w:cstheme="minorHAnsi"/>
          <w:lang w:val="en-GB"/>
        </w:rPr>
      </w:pPr>
      <w:r w:rsidRPr="00796A88">
        <w:rPr>
          <w:rFonts w:asciiTheme="minorHAnsi" w:hAnsiTheme="minorHAnsi" w:cstheme="minorHAnsi"/>
          <w:lang w:val="en-GB"/>
        </w:rPr>
        <w:t xml:space="preserve">M. Knox conclut : "Nous sommes convaincus que les nouvelles offres de Vitality Health International renforceront l'accès à des soins de santé de qualité sur le continent africain et au-delà. Nous continuons à étendre notre présence en Afrique, grâce à notre modèle d'assurance à valeur partagée </w:t>
      </w:r>
      <w:r w:rsidR="00D06D5E">
        <w:rPr>
          <w:rFonts w:asciiTheme="minorHAnsi" w:hAnsiTheme="minorHAnsi" w:cstheme="minorHAnsi"/>
          <w:lang w:val="en-GB"/>
        </w:rPr>
        <w:t xml:space="preserve">qui encourage les </w:t>
      </w:r>
      <w:r w:rsidRPr="00796A88">
        <w:rPr>
          <w:rFonts w:asciiTheme="minorHAnsi" w:hAnsiTheme="minorHAnsi" w:cstheme="minorHAnsi"/>
          <w:lang w:val="en-GB"/>
        </w:rPr>
        <w:t xml:space="preserve">gens à faire des choix plus sains une habitude et à modifier leurs comportements pour maintenir et améliorer leur santé. </w:t>
      </w:r>
    </w:p>
    <w:p w14:paraId="1CA01759" w14:textId="77777777" w:rsidR="0049404A" w:rsidRPr="00796A88" w:rsidRDefault="0049404A">
      <w:pPr>
        <w:rPr>
          <w:rFonts w:asciiTheme="minorHAnsi" w:hAnsiTheme="minorHAnsi" w:cstheme="minorHAnsi"/>
          <w:b/>
          <w:bCs/>
          <w:lang w:val="en-GB"/>
        </w:rPr>
      </w:pPr>
    </w:p>
    <w:p w14:paraId="44AC70B9" w14:textId="77777777" w:rsidR="00867819" w:rsidRDefault="00C80F6C">
      <w:pPr>
        <w:rPr>
          <w:rFonts w:asciiTheme="minorHAnsi" w:hAnsiTheme="minorHAnsi" w:cstheme="minorHAnsi"/>
          <w:b/>
          <w:bCs/>
          <w:lang w:val="en-GB"/>
        </w:rPr>
      </w:pPr>
      <w:r w:rsidRPr="00796A88">
        <w:rPr>
          <w:rFonts w:asciiTheme="minorHAnsi" w:hAnsiTheme="minorHAnsi" w:cstheme="minorHAnsi"/>
          <w:b/>
          <w:bCs/>
          <w:lang w:val="en-GB"/>
        </w:rPr>
        <w:t>FIN</w:t>
      </w:r>
    </w:p>
    <w:p w14:paraId="266D364F" w14:textId="77777777" w:rsidR="00B201C7" w:rsidRPr="00796A88" w:rsidRDefault="00B201C7" w:rsidP="00A85544">
      <w:pPr>
        <w:rPr>
          <w:b/>
          <w:bCs/>
          <w:highlight w:val="cyan"/>
          <w:lang w:val="en-GB"/>
        </w:rPr>
      </w:pPr>
    </w:p>
    <w:p w14:paraId="46C94B04" w14:textId="77777777" w:rsidR="00146E35" w:rsidRPr="00796A88" w:rsidRDefault="00146E35">
      <w:pPr>
        <w:rPr>
          <w:b/>
          <w:bCs/>
          <w:sz w:val="24"/>
          <w:szCs w:val="24"/>
          <w:lang w:val="en-GB"/>
        </w:rPr>
      </w:pPr>
    </w:p>
    <w:sectPr w:rsidR="00146E35" w:rsidRPr="00796A88" w:rsidSect="00482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449A8"/>
    <w:multiLevelType w:val="hybridMultilevel"/>
    <w:tmpl w:val="42D8E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72641BE"/>
    <w:multiLevelType w:val="hybridMultilevel"/>
    <w:tmpl w:val="B41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E5D40"/>
    <w:multiLevelType w:val="hybridMultilevel"/>
    <w:tmpl w:val="42D8E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8045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578328">
    <w:abstractNumId w:val="2"/>
  </w:num>
  <w:num w:numId="3" w16cid:durableId="20404465">
    <w:abstractNumId w:val="0"/>
  </w:num>
  <w:num w:numId="4" w16cid:durableId="192291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57"/>
    <w:rsid w:val="0007202A"/>
    <w:rsid w:val="0010209A"/>
    <w:rsid w:val="00135462"/>
    <w:rsid w:val="00146E35"/>
    <w:rsid w:val="00150123"/>
    <w:rsid w:val="00172D6E"/>
    <w:rsid w:val="00175406"/>
    <w:rsid w:val="001C6364"/>
    <w:rsid w:val="00201301"/>
    <w:rsid w:val="0026795E"/>
    <w:rsid w:val="00271E10"/>
    <w:rsid w:val="002866A1"/>
    <w:rsid w:val="002C6E28"/>
    <w:rsid w:val="00320238"/>
    <w:rsid w:val="00420F2C"/>
    <w:rsid w:val="004716B0"/>
    <w:rsid w:val="0048238E"/>
    <w:rsid w:val="0049404A"/>
    <w:rsid w:val="00495B7C"/>
    <w:rsid w:val="004A6EFF"/>
    <w:rsid w:val="004B64DA"/>
    <w:rsid w:val="005117ED"/>
    <w:rsid w:val="00515DB1"/>
    <w:rsid w:val="00531951"/>
    <w:rsid w:val="00560E67"/>
    <w:rsid w:val="00573D50"/>
    <w:rsid w:val="005B401A"/>
    <w:rsid w:val="00603192"/>
    <w:rsid w:val="00612A46"/>
    <w:rsid w:val="00650C41"/>
    <w:rsid w:val="006548FD"/>
    <w:rsid w:val="0070778F"/>
    <w:rsid w:val="0074044E"/>
    <w:rsid w:val="0076392C"/>
    <w:rsid w:val="00767BA0"/>
    <w:rsid w:val="00780CF2"/>
    <w:rsid w:val="007844DB"/>
    <w:rsid w:val="00796A88"/>
    <w:rsid w:val="007C045B"/>
    <w:rsid w:val="007D75AD"/>
    <w:rsid w:val="007E4566"/>
    <w:rsid w:val="008110CF"/>
    <w:rsid w:val="00812B7B"/>
    <w:rsid w:val="0081448A"/>
    <w:rsid w:val="008260E3"/>
    <w:rsid w:val="00857A31"/>
    <w:rsid w:val="00863BF8"/>
    <w:rsid w:val="00867819"/>
    <w:rsid w:val="0088277D"/>
    <w:rsid w:val="008B636D"/>
    <w:rsid w:val="008E3BC2"/>
    <w:rsid w:val="008F4414"/>
    <w:rsid w:val="00920ADD"/>
    <w:rsid w:val="00931113"/>
    <w:rsid w:val="00944928"/>
    <w:rsid w:val="00944D91"/>
    <w:rsid w:val="009B4C22"/>
    <w:rsid w:val="009C1F99"/>
    <w:rsid w:val="00A0679B"/>
    <w:rsid w:val="00A42453"/>
    <w:rsid w:val="00A5590C"/>
    <w:rsid w:val="00A82082"/>
    <w:rsid w:val="00A85544"/>
    <w:rsid w:val="00A9742E"/>
    <w:rsid w:val="00B201C7"/>
    <w:rsid w:val="00B36671"/>
    <w:rsid w:val="00B52557"/>
    <w:rsid w:val="00B525D5"/>
    <w:rsid w:val="00B55A18"/>
    <w:rsid w:val="00BB416C"/>
    <w:rsid w:val="00BC2CB1"/>
    <w:rsid w:val="00BD1DC3"/>
    <w:rsid w:val="00C071E5"/>
    <w:rsid w:val="00C61237"/>
    <w:rsid w:val="00C80F6C"/>
    <w:rsid w:val="00C81C25"/>
    <w:rsid w:val="00D06D5E"/>
    <w:rsid w:val="00D32C09"/>
    <w:rsid w:val="00D348DC"/>
    <w:rsid w:val="00D4148B"/>
    <w:rsid w:val="00D6742E"/>
    <w:rsid w:val="00DA7FED"/>
    <w:rsid w:val="00DB00B6"/>
    <w:rsid w:val="00DB62D0"/>
    <w:rsid w:val="00DD5BE2"/>
    <w:rsid w:val="00DF46D6"/>
    <w:rsid w:val="00E1537D"/>
    <w:rsid w:val="00E51136"/>
    <w:rsid w:val="00E654F0"/>
    <w:rsid w:val="00EA0BEA"/>
    <w:rsid w:val="00EB0EC5"/>
    <w:rsid w:val="00EF6248"/>
    <w:rsid w:val="00F623F5"/>
    <w:rsid w:val="00F87500"/>
    <w:rsid w:val="00F95519"/>
    <w:rsid w:val="00F97897"/>
    <w:rsid w:val="00FB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DAC5"/>
  <w15:chartTrackingRefBased/>
  <w15:docId w15:val="{1AD5CD10-F133-4108-B799-C55AB8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5B"/>
    <w:pPr>
      <w:spacing w:after="0" w:line="240" w:lineRule="auto"/>
    </w:pPr>
    <w:rPr>
      <w:rFonts w:ascii="Calibri" w:hAnsi="Calibri" w:cs="Calibri"/>
      <w:kern w:val="0"/>
      <w:lang w:val="en-ZA"/>
    </w:rPr>
  </w:style>
  <w:style w:type="paragraph" w:styleId="Heading1">
    <w:name w:val="heading 1"/>
    <w:basedOn w:val="Normal"/>
    <w:next w:val="Normal"/>
    <w:link w:val="Heading1Char"/>
    <w:uiPriority w:val="9"/>
    <w:qFormat/>
    <w:rsid w:val="00796A88"/>
    <w:pPr>
      <w:spacing w:before="240" w:after="120"/>
      <w:outlineLvl w:val="0"/>
    </w:pPr>
    <w:rPr>
      <w:rFonts w:asciiTheme="minorHAnsi" w:hAnsiTheme="minorHAnsi" w:cstheme="minorHAnsi"/>
      <w:b/>
      <w:bCs/>
      <w:sz w:val="24"/>
      <w:szCs w:val="24"/>
      <w:lang w:val="en-GB"/>
    </w:rPr>
  </w:style>
  <w:style w:type="paragraph" w:styleId="Heading6">
    <w:name w:val="heading 6"/>
    <w:basedOn w:val="Normal"/>
    <w:link w:val="Heading6Char"/>
    <w:uiPriority w:val="9"/>
    <w:qFormat/>
    <w:rsid w:val="00812B7B"/>
    <w:pPr>
      <w:spacing w:before="100" w:beforeAutospacing="1" w:after="100" w:afterAutospacing="1"/>
      <w:outlineLvl w:val="5"/>
    </w:pPr>
    <w:rPr>
      <w:rFonts w:ascii="Times New Roman" w:eastAsia="Times New Roman" w:hAnsi="Times New Roman" w:cs="Times New Roman"/>
      <w:b/>
      <w:bCs/>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4A"/>
    <w:pPr>
      <w:ind w:left="720"/>
    </w:pPr>
  </w:style>
  <w:style w:type="character" w:customStyle="1" w:styleId="Heading6Char">
    <w:name w:val="Heading 6 Char"/>
    <w:basedOn w:val="DefaultParagraphFont"/>
    <w:link w:val="Heading6"/>
    <w:uiPriority w:val="9"/>
    <w:rsid w:val="00812B7B"/>
    <w:rPr>
      <w:rFonts w:ascii="Times New Roman" w:eastAsia="Times New Roman" w:hAnsi="Times New Roman" w:cs="Times New Roman"/>
      <w:b/>
      <w:bCs/>
      <w:kern w:val="0"/>
      <w:sz w:val="15"/>
      <w:szCs w:val="15"/>
      <w14:ligatures w14:val="none"/>
    </w:rPr>
  </w:style>
  <w:style w:type="character" w:styleId="CommentReference">
    <w:name w:val="annotation reference"/>
    <w:basedOn w:val="DefaultParagraphFont"/>
    <w:uiPriority w:val="99"/>
    <w:semiHidden/>
    <w:unhideWhenUsed/>
    <w:rsid w:val="00EF6248"/>
    <w:rPr>
      <w:sz w:val="16"/>
      <w:szCs w:val="16"/>
    </w:rPr>
  </w:style>
  <w:style w:type="paragraph" w:styleId="CommentText">
    <w:name w:val="annotation text"/>
    <w:basedOn w:val="Normal"/>
    <w:link w:val="CommentTextChar"/>
    <w:uiPriority w:val="99"/>
    <w:unhideWhenUsed/>
    <w:rsid w:val="00EF6248"/>
    <w:rPr>
      <w:sz w:val="20"/>
      <w:szCs w:val="20"/>
    </w:rPr>
  </w:style>
  <w:style w:type="character" w:customStyle="1" w:styleId="CommentTextChar">
    <w:name w:val="Comment Text Char"/>
    <w:basedOn w:val="DefaultParagraphFont"/>
    <w:link w:val="CommentText"/>
    <w:uiPriority w:val="99"/>
    <w:rsid w:val="00EF6248"/>
    <w:rPr>
      <w:rFonts w:ascii="Calibri" w:hAnsi="Calibri" w:cs="Calibri"/>
      <w:kern w:val="0"/>
      <w:sz w:val="20"/>
      <w:szCs w:val="20"/>
      <w:lang w:val="en-ZA"/>
    </w:rPr>
  </w:style>
  <w:style w:type="paragraph" w:styleId="CommentSubject">
    <w:name w:val="annotation subject"/>
    <w:basedOn w:val="CommentText"/>
    <w:next w:val="CommentText"/>
    <w:link w:val="CommentSubjectChar"/>
    <w:uiPriority w:val="99"/>
    <w:semiHidden/>
    <w:unhideWhenUsed/>
    <w:rsid w:val="00EF6248"/>
    <w:rPr>
      <w:b/>
      <w:bCs/>
    </w:rPr>
  </w:style>
  <w:style w:type="character" w:customStyle="1" w:styleId="CommentSubjectChar">
    <w:name w:val="Comment Subject Char"/>
    <w:basedOn w:val="CommentTextChar"/>
    <w:link w:val="CommentSubject"/>
    <w:uiPriority w:val="99"/>
    <w:semiHidden/>
    <w:rsid w:val="00EF6248"/>
    <w:rPr>
      <w:rFonts w:ascii="Calibri" w:hAnsi="Calibri" w:cs="Calibri"/>
      <w:b/>
      <w:bCs/>
      <w:kern w:val="0"/>
      <w:sz w:val="20"/>
      <w:szCs w:val="20"/>
      <w:lang w:val="en-ZA"/>
    </w:rPr>
  </w:style>
  <w:style w:type="character" w:styleId="Strong">
    <w:name w:val="Strong"/>
    <w:basedOn w:val="DefaultParagraphFont"/>
    <w:uiPriority w:val="22"/>
    <w:qFormat/>
    <w:rsid w:val="00612A46"/>
    <w:rPr>
      <w:b/>
      <w:bCs/>
    </w:rPr>
  </w:style>
  <w:style w:type="paragraph" w:styleId="Revision">
    <w:name w:val="Revision"/>
    <w:hidden/>
    <w:uiPriority w:val="99"/>
    <w:semiHidden/>
    <w:rsid w:val="00DB00B6"/>
    <w:pPr>
      <w:spacing w:after="0" w:line="240" w:lineRule="auto"/>
    </w:pPr>
    <w:rPr>
      <w:rFonts w:ascii="Calibri" w:hAnsi="Calibri" w:cs="Calibri"/>
      <w:kern w:val="0"/>
      <w:lang w:val="en-ZA"/>
    </w:rPr>
  </w:style>
  <w:style w:type="paragraph" w:styleId="NormalWeb">
    <w:name w:val="Normal (Web)"/>
    <w:basedOn w:val="Normal"/>
    <w:uiPriority w:val="99"/>
    <w:semiHidden/>
    <w:unhideWhenUsed/>
    <w:rsid w:val="008260E3"/>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Title">
    <w:name w:val="Title"/>
    <w:basedOn w:val="Normal"/>
    <w:next w:val="Normal"/>
    <w:link w:val="TitleChar"/>
    <w:uiPriority w:val="10"/>
    <w:qFormat/>
    <w:rsid w:val="00796A88"/>
    <w:rPr>
      <w:b/>
      <w:bCs/>
      <w:sz w:val="24"/>
      <w:szCs w:val="24"/>
      <w:lang w:val="en-GB"/>
    </w:rPr>
  </w:style>
  <w:style w:type="character" w:customStyle="1" w:styleId="TitleChar">
    <w:name w:val="Title Char"/>
    <w:basedOn w:val="DefaultParagraphFont"/>
    <w:link w:val="Title"/>
    <w:uiPriority w:val="10"/>
    <w:rsid w:val="00796A88"/>
    <w:rPr>
      <w:rFonts w:ascii="Calibri" w:hAnsi="Calibri" w:cs="Calibri"/>
      <w:b/>
      <w:bCs/>
      <w:kern w:val="0"/>
      <w:sz w:val="24"/>
      <w:szCs w:val="24"/>
      <w:lang w:val="en-GB"/>
    </w:rPr>
  </w:style>
  <w:style w:type="character" w:customStyle="1" w:styleId="Heading1Char">
    <w:name w:val="Heading 1 Char"/>
    <w:basedOn w:val="DefaultParagraphFont"/>
    <w:link w:val="Heading1"/>
    <w:uiPriority w:val="9"/>
    <w:rsid w:val="00796A88"/>
    <w:rPr>
      <w:rFonts w:cstheme="minorHAnsi"/>
      <w:b/>
      <w:bCs/>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5787">
      <w:bodyDiv w:val="1"/>
      <w:marLeft w:val="0"/>
      <w:marRight w:val="0"/>
      <w:marTop w:val="0"/>
      <w:marBottom w:val="0"/>
      <w:divBdr>
        <w:top w:val="none" w:sz="0" w:space="0" w:color="auto"/>
        <w:left w:val="none" w:sz="0" w:space="0" w:color="auto"/>
        <w:bottom w:val="none" w:sz="0" w:space="0" w:color="auto"/>
        <w:right w:val="none" w:sz="0" w:space="0" w:color="auto"/>
      </w:divBdr>
    </w:div>
    <w:div w:id="525951203">
      <w:bodyDiv w:val="1"/>
      <w:marLeft w:val="0"/>
      <w:marRight w:val="0"/>
      <w:marTop w:val="0"/>
      <w:marBottom w:val="0"/>
      <w:divBdr>
        <w:top w:val="none" w:sz="0" w:space="0" w:color="auto"/>
        <w:left w:val="none" w:sz="0" w:space="0" w:color="auto"/>
        <w:bottom w:val="none" w:sz="0" w:space="0" w:color="auto"/>
        <w:right w:val="none" w:sz="0" w:space="0" w:color="auto"/>
      </w:divBdr>
    </w:div>
    <w:div w:id="566575751">
      <w:bodyDiv w:val="1"/>
      <w:marLeft w:val="0"/>
      <w:marRight w:val="0"/>
      <w:marTop w:val="0"/>
      <w:marBottom w:val="0"/>
      <w:divBdr>
        <w:top w:val="none" w:sz="0" w:space="0" w:color="auto"/>
        <w:left w:val="none" w:sz="0" w:space="0" w:color="auto"/>
        <w:bottom w:val="none" w:sz="0" w:space="0" w:color="auto"/>
        <w:right w:val="none" w:sz="0" w:space="0" w:color="auto"/>
      </w:divBdr>
    </w:div>
    <w:div w:id="735512559">
      <w:bodyDiv w:val="1"/>
      <w:marLeft w:val="0"/>
      <w:marRight w:val="0"/>
      <w:marTop w:val="0"/>
      <w:marBottom w:val="0"/>
      <w:divBdr>
        <w:top w:val="none" w:sz="0" w:space="0" w:color="auto"/>
        <w:left w:val="none" w:sz="0" w:space="0" w:color="auto"/>
        <w:bottom w:val="none" w:sz="0" w:space="0" w:color="auto"/>
        <w:right w:val="none" w:sz="0" w:space="0" w:color="auto"/>
      </w:divBdr>
    </w:div>
    <w:div w:id="912815629">
      <w:bodyDiv w:val="1"/>
      <w:marLeft w:val="0"/>
      <w:marRight w:val="0"/>
      <w:marTop w:val="0"/>
      <w:marBottom w:val="0"/>
      <w:divBdr>
        <w:top w:val="none" w:sz="0" w:space="0" w:color="auto"/>
        <w:left w:val="none" w:sz="0" w:space="0" w:color="auto"/>
        <w:bottom w:val="none" w:sz="0" w:space="0" w:color="auto"/>
        <w:right w:val="none" w:sz="0" w:space="0" w:color="auto"/>
      </w:divBdr>
    </w:div>
    <w:div w:id="1189952545">
      <w:bodyDiv w:val="1"/>
      <w:marLeft w:val="0"/>
      <w:marRight w:val="0"/>
      <w:marTop w:val="0"/>
      <w:marBottom w:val="0"/>
      <w:divBdr>
        <w:top w:val="none" w:sz="0" w:space="0" w:color="auto"/>
        <w:left w:val="none" w:sz="0" w:space="0" w:color="auto"/>
        <w:bottom w:val="none" w:sz="0" w:space="0" w:color="auto"/>
        <w:right w:val="none" w:sz="0" w:space="0" w:color="auto"/>
      </w:divBdr>
    </w:div>
    <w:div w:id="1207136727">
      <w:bodyDiv w:val="1"/>
      <w:marLeft w:val="0"/>
      <w:marRight w:val="0"/>
      <w:marTop w:val="0"/>
      <w:marBottom w:val="0"/>
      <w:divBdr>
        <w:top w:val="none" w:sz="0" w:space="0" w:color="auto"/>
        <w:left w:val="none" w:sz="0" w:space="0" w:color="auto"/>
        <w:bottom w:val="none" w:sz="0" w:space="0" w:color="auto"/>
        <w:right w:val="none" w:sz="0" w:space="0" w:color="auto"/>
      </w:divBdr>
    </w:div>
    <w:div w:id="16053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7346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Watson</dc:creator>
  <cp:keywords>, docId:A1750AEA0B1D9FB3F030FE6DF34B9CF9</cp:keywords>
  <dc:description/>
  <cp:lastModifiedBy>Lindie van den Berg (Language Lab)</cp:lastModifiedBy>
  <cp:revision>2</cp:revision>
  <dcterms:created xsi:type="dcterms:W3CDTF">2024-02-01T06:16:00Z</dcterms:created>
  <dcterms:modified xsi:type="dcterms:W3CDTF">2024-02-01T06:16:00Z</dcterms:modified>
</cp:coreProperties>
</file>