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4151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bookmarkStart w:id="0" w:name="_GoBack"/>
      <w:bookmarkEnd w:id="0"/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034988">
        <w:rPr>
          <w:rFonts w:ascii="Arial" w:hAnsi="Arial" w:cs="Arial"/>
          <w:b/>
          <w:color w:val="FF9933" w:themeColor="accent1"/>
        </w:rPr>
        <w:t>2017-11-27</w:t>
      </w:r>
    </w:p>
    <w:p w14:paraId="7030A5E0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26F7" wp14:editId="5DC1B8C1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3109B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9BAF2" wp14:editId="1AE5D944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B392B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BAF2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770B392B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ECCC936" wp14:editId="11500FB6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15588055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7F3FFD63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54E8CE3A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23C6C4D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631388A8" w14:textId="77777777" w:rsidR="00AB302B" w:rsidRDefault="00AB302B" w:rsidP="00AB302B">
      <w:pPr>
        <w:rPr>
          <w:rFonts w:asciiTheme="majorHAnsi" w:hAnsiTheme="majorHAnsi" w:cstheme="majorHAnsi"/>
          <w:b/>
          <w:sz w:val="36"/>
          <w:szCs w:val="36"/>
        </w:rPr>
      </w:pPr>
    </w:p>
    <w:p w14:paraId="7F6E8832" w14:textId="76D5B83D" w:rsidR="00AB302B" w:rsidRDefault="00EB51BA" w:rsidP="00AB302B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Hyrorna klara för Eksjöbostäders</w:t>
      </w:r>
      <w:r w:rsidR="00135A85">
        <w:rPr>
          <w:rFonts w:asciiTheme="majorHAnsi" w:hAnsiTheme="majorHAnsi" w:cstheme="majorHAnsi"/>
          <w:b/>
          <w:sz w:val="36"/>
          <w:szCs w:val="36"/>
        </w:rPr>
        <w:t xml:space="preserve"> hyresgäster</w:t>
      </w:r>
    </w:p>
    <w:p w14:paraId="4E6BDDF9" w14:textId="77777777" w:rsidR="00AB302B" w:rsidRPr="00AB302B" w:rsidRDefault="00AB302B" w:rsidP="00AB302B">
      <w:pPr>
        <w:rPr>
          <w:rFonts w:asciiTheme="majorHAnsi" w:hAnsiTheme="majorHAnsi" w:cstheme="majorHAnsi"/>
          <w:b/>
          <w:sz w:val="36"/>
          <w:szCs w:val="36"/>
        </w:rPr>
      </w:pPr>
    </w:p>
    <w:p w14:paraId="1B2F8462" w14:textId="77777777" w:rsidR="00AB302B" w:rsidRDefault="00AB302B" w:rsidP="00AB302B">
      <w:pPr>
        <w:rPr>
          <w:rFonts w:asciiTheme="majorHAnsi" w:hAnsiTheme="majorHAnsi" w:cstheme="majorHAnsi"/>
          <w:b/>
          <w:szCs w:val="22"/>
        </w:rPr>
      </w:pPr>
      <w:r w:rsidRPr="00AB302B">
        <w:rPr>
          <w:rFonts w:asciiTheme="majorHAnsi" w:hAnsiTheme="majorHAnsi" w:cstheme="majorHAnsi"/>
          <w:b/>
          <w:szCs w:val="22"/>
        </w:rPr>
        <w:t xml:space="preserve">Hyresgästföreningen </w:t>
      </w:r>
      <w:r w:rsidR="00135A85">
        <w:rPr>
          <w:rFonts w:asciiTheme="majorHAnsi" w:hAnsiTheme="majorHAnsi" w:cstheme="majorHAnsi"/>
          <w:b/>
          <w:szCs w:val="22"/>
        </w:rPr>
        <w:t xml:space="preserve">region </w:t>
      </w:r>
      <w:r w:rsidRPr="00AB302B">
        <w:rPr>
          <w:rFonts w:asciiTheme="majorHAnsi" w:hAnsiTheme="majorHAnsi" w:cstheme="majorHAnsi"/>
          <w:b/>
          <w:szCs w:val="22"/>
        </w:rPr>
        <w:t xml:space="preserve">Sydost och </w:t>
      </w:r>
      <w:r w:rsidR="00B40DE2">
        <w:rPr>
          <w:rFonts w:asciiTheme="majorHAnsi" w:hAnsiTheme="majorHAnsi" w:cstheme="majorHAnsi"/>
          <w:b/>
          <w:szCs w:val="22"/>
        </w:rPr>
        <w:t>Eksjöbostäder</w:t>
      </w:r>
      <w:r w:rsidRPr="00AB302B">
        <w:rPr>
          <w:rFonts w:asciiTheme="majorHAnsi" w:hAnsiTheme="majorHAnsi" w:cstheme="majorHAnsi"/>
          <w:b/>
          <w:szCs w:val="22"/>
        </w:rPr>
        <w:t xml:space="preserve"> har träff</w:t>
      </w:r>
      <w:r w:rsidR="00135A85">
        <w:rPr>
          <w:rFonts w:asciiTheme="majorHAnsi" w:hAnsiTheme="majorHAnsi" w:cstheme="majorHAnsi"/>
          <w:b/>
          <w:szCs w:val="22"/>
        </w:rPr>
        <w:t>at en överenskommelse om en hyreshöjning</w:t>
      </w:r>
      <w:r w:rsidR="00B40DE2">
        <w:rPr>
          <w:rFonts w:asciiTheme="majorHAnsi" w:hAnsiTheme="majorHAnsi" w:cstheme="majorHAnsi"/>
          <w:b/>
          <w:szCs w:val="22"/>
        </w:rPr>
        <w:t xml:space="preserve"> för 2018 på 0,8</w:t>
      </w:r>
      <w:r w:rsidR="00976E4F">
        <w:rPr>
          <w:rFonts w:asciiTheme="majorHAnsi" w:hAnsiTheme="majorHAnsi" w:cstheme="majorHAnsi"/>
          <w:b/>
          <w:szCs w:val="22"/>
        </w:rPr>
        <w:t xml:space="preserve"> procent</w:t>
      </w:r>
      <w:r w:rsidR="00E677E4">
        <w:rPr>
          <w:rFonts w:asciiTheme="majorHAnsi" w:hAnsiTheme="majorHAnsi" w:cstheme="majorHAnsi"/>
          <w:b/>
          <w:szCs w:val="22"/>
        </w:rPr>
        <w:t xml:space="preserve">. </w:t>
      </w:r>
      <w:r w:rsidR="00E677E4">
        <w:rPr>
          <w:rFonts w:asciiTheme="majorHAnsi" w:hAnsiTheme="majorHAnsi" w:cstheme="majorHAnsi"/>
          <w:b/>
          <w:szCs w:val="22"/>
        </w:rPr>
        <w:br/>
        <w:t>Detta motsvarar 40</w:t>
      </w:r>
      <w:r w:rsidRPr="00AB302B">
        <w:rPr>
          <w:rFonts w:asciiTheme="majorHAnsi" w:hAnsiTheme="majorHAnsi" w:cstheme="majorHAnsi"/>
          <w:b/>
          <w:szCs w:val="22"/>
        </w:rPr>
        <w:t xml:space="preserve"> kronor i månaden för en lägenhet som kostar 5 000 kronor.</w:t>
      </w:r>
    </w:p>
    <w:p w14:paraId="08F65ECC" w14:textId="77777777" w:rsidR="00AB302B" w:rsidRPr="00AB302B" w:rsidRDefault="00AB302B" w:rsidP="00AB302B">
      <w:pPr>
        <w:rPr>
          <w:rFonts w:asciiTheme="majorHAnsi" w:hAnsiTheme="majorHAnsi" w:cstheme="majorHAnsi"/>
          <w:b/>
          <w:szCs w:val="22"/>
        </w:rPr>
      </w:pPr>
    </w:p>
    <w:p w14:paraId="6E9F7E9D" w14:textId="77777777" w:rsidR="00AB302B" w:rsidRDefault="00AB302B" w:rsidP="00AB302B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Förhandlingen</w:t>
      </w:r>
    </w:p>
    <w:p w14:paraId="77C94A50" w14:textId="77777777" w:rsidR="00AB302B" w:rsidRPr="00BF7817" w:rsidRDefault="00B40DE2" w:rsidP="00AB302B">
      <w:pPr>
        <w:rPr>
          <w:b/>
          <w:sz w:val="24"/>
          <w:szCs w:val="24"/>
        </w:rPr>
      </w:pPr>
      <w:r>
        <w:rPr>
          <w:sz w:val="24"/>
          <w:szCs w:val="24"/>
        </w:rPr>
        <w:t>Eksjöbostäder</w:t>
      </w:r>
      <w:r w:rsidR="00AB302B">
        <w:rPr>
          <w:sz w:val="24"/>
          <w:szCs w:val="24"/>
        </w:rPr>
        <w:t xml:space="preserve"> tar genom denna överenskommelse sitt ansvar och håller hyreshöjningen på en skälig nivå. Idag mår de allra flesta bostadsbolag kommunala och privata riktigt bra.</w:t>
      </w:r>
    </w:p>
    <w:p w14:paraId="0034D3E1" w14:textId="77777777" w:rsidR="00AB302B" w:rsidRDefault="00AB302B" w:rsidP="00AB302B">
      <w:pPr>
        <w:rPr>
          <w:sz w:val="24"/>
          <w:szCs w:val="24"/>
        </w:rPr>
      </w:pPr>
      <w:r>
        <w:rPr>
          <w:sz w:val="24"/>
          <w:szCs w:val="24"/>
        </w:rPr>
        <w:t>Låga räntor, fullt uthyrt stärker bolagens ekonomi och de kan hålla igen på hyresnivåerna och</w:t>
      </w:r>
      <w:r w:rsidR="00135A85">
        <w:rPr>
          <w:sz w:val="24"/>
          <w:szCs w:val="24"/>
        </w:rPr>
        <w:t xml:space="preserve"> samtidigt ha god ekonomi för </w:t>
      </w:r>
      <w:r>
        <w:rPr>
          <w:sz w:val="24"/>
          <w:szCs w:val="24"/>
        </w:rPr>
        <w:t>sitt periodiska underhåll.</w:t>
      </w:r>
    </w:p>
    <w:p w14:paraId="05B1191C" w14:textId="77777777" w:rsidR="00AB302B" w:rsidRDefault="00AB302B" w:rsidP="00AB302B">
      <w:pPr>
        <w:rPr>
          <w:sz w:val="24"/>
          <w:szCs w:val="24"/>
        </w:rPr>
      </w:pPr>
    </w:p>
    <w:p w14:paraId="761D0DC1" w14:textId="77777777" w:rsidR="00B40DE2" w:rsidRDefault="00AB302B" w:rsidP="00C54581">
      <w:pPr>
        <w:pStyle w:val="Liststycke"/>
        <w:numPr>
          <w:ilvl w:val="0"/>
          <w:numId w:val="38"/>
        </w:numPr>
        <w:ind w:left="470" w:hanging="357"/>
        <w:rPr>
          <w:sz w:val="24"/>
          <w:szCs w:val="24"/>
        </w:rPr>
      </w:pPr>
      <w:r w:rsidRPr="00135A85">
        <w:rPr>
          <w:sz w:val="24"/>
          <w:szCs w:val="24"/>
        </w:rPr>
        <w:t xml:space="preserve">Det känns bra att </w:t>
      </w:r>
      <w:r w:rsidR="00B40DE2" w:rsidRPr="00135A85">
        <w:rPr>
          <w:sz w:val="24"/>
          <w:szCs w:val="24"/>
        </w:rPr>
        <w:t>Eksjö</w:t>
      </w:r>
      <w:r w:rsidR="00E677E4" w:rsidRPr="00135A85">
        <w:rPr>
          <w:sz w:val="24"/>
          <w:szCs w:val="24"/>
        </w:rPr>
        <w:t xml:space="preserve">bostäder </w:t>
      </w:r>
      <w:r w:rsidRPr="00135A85">
        <w:rPr>
          <w:sz w:val="24"/>
          <w:szCs w:val="24"/>
        </w:rPr>
        <w:t>har lyssnat på Hyresgästföreningen och på de argument som vi framfört om ett återhållsamt agerande.</w:t>
      </w:r>
      <w:r w:rsidR="00E677E4" w:rsidRPr="00135A85">
        <w:rPr>
          <w:sz w:val="24"/>
          <w:szCs w:val="24"/>
        </w:rPr>
        <w:t xml:space="preserve"> </w:t>
      </w:r>
      <w:r w:rsidR="00B40DE2" w:rsidRPr="00135A85">
        <w:rPr>
          <w:sz w:val="24"/>
          <w:szCs w:val="24"/>
        </w:rPr>
        <w:t>Eksjö</w:t>
      </w:r>
      <w:r w:rsidR="00E677E4" w:rsidRPr="00135A85">
        <w:rPr>
          <w:sz w:val="24"/>
          <w:szCs w:val="24"/>
        </w:rPr>
        <w:t xml:space="preserve">bostäder är ett välmående bostadsbolag </w:t>
      </w:r>
      <w:r w:rsidR="00B40DE2" w:rsidRPr="00135A85">
        <w:rPr>
          <w:sz w:val="24"/>
          <w:szCs w:val="24"/>
        </w:rPr>
        <w:t xml:space="preserve">som </w:t>
      </w:r>
      <w:r w:rsidR="00135A85" w:rsidRPr="00135A85">
        <w:rPr>
          <w:sz w:val="24"/>
          <w:szCs w:val="24"/>
        </w:rPr>
        <w:t>expanderar och fortsätter agera</w:t>
      </w:r>
      <w:r w:rsidR="00B40DE2" w:rsidRPr="00135A85">
        <w:rPr>
          <w:sz w:val="24"/>
          <w:szCs w:val="24"/>
        </w:rPr>
        <w:t xml:space="preserve"> som det kommunala </w:t>
      </w:r>
      <w:r w:rsidR="00E677E4" w:rsidRPr="00135A85">
        <w:rPr>
          <w:sz w:val="24"/>
          <w:szCs w:val="24"/>
        </w:rPr>
        <w:t xml:space="preserve">verktyg </w:t>
      </w:r>
      <w:r w:rsidR="00B40DE2" w:rsidRPr="00135A85">
        <w:rPr>
          <w:sz w:val="24"/>
          <w:szCs w:val="24"/>
        </w:rPr>
        <w:t xml:space="preserve">de är </w:t>
      </w:r>
      <w:r w:rsidR="00E677E4" w:rsidRPr="00135A85">
        <w:rPr>
          <w:sz w:val="24"/>
          <w:szCs w:val="24"/>
        </w:rPr>
        <w:t xml:space="preserve">för bostadsförsörjningen i </w:t>
      </w:r>
      <w:r w:rsidR="00B40DE2" w:rsidRPr="00135A85">
        <w:rPr>
          <w:sz w:val="24"/>
          <w:szCs w:val="24"/>
        </w:rPr>
        <w:t>Eksjö</w:t>
      </w:r>
      <w:r w:rsidR="00135A85">
        <w:rPr>
          <w:sz w:val="24"/>
          <w:szCs w:val="24"/>
        </w:rPr>
        <w:t>, säger Anders Wall ansvarig förhandlare på Hyresgästföreningen.</w:t>
      </w:r>
    </w:p>
    <w:p w14:paraId="53A5915F" w14:textId="77777777" w:rsidR="00135A85" w:rsidRPr="00135A85" w:rsidRDefault="00135A85" w:rsidP="00135A85">
      <w:pPr>
        <w:pStyle w:val="Liststycke"/>
        <w:ind w:left="470"/>
        <w:rPr>
          <w:sz w:val="24"/>
          <w:szCs w:val="24"/>
        </w:rPr>
      </w:pPr>
    </w:p>
    <w:p w14:paraId="11C6BE8F" w14:textId="77777777" w:rsidR="00AB302B" w:rsidRPr="00C54581" w:rsidRDefault="00E677E4" w:rsidP="00C54581">
      <w:pPr>
        <w:pStyle w:val="Liststycke"/>
        <w:numPr>
          <w:ilvl w:val="0"/>
          <w:numId w:val="38"/>
        </w:numPr>
        <w:ind w:left="470" w:hanging="357"/>
        <w:rPr>
          <w:sz w:val="24"/>
          <w:szCs w:val="24"/>
        </w:rPr>
      </w:pPr>
      <w:r>
        <w:rPr>
          <w:sz w:val="24"/>
          <w:szCs w:val="24"/>
        </w:rPr>
        <w:t xml:space="preserve">Vi har en god dialog med </w:t>
      </w:r>
      <w:r w:rsidR="00B40DE2">
        <w:rPr>
          <w:sz w:val="24"/>
          <w:szCs w:val="24"/>
        </w:rPr>
        <w:t>Eksjö</w:t>
      </w:r>
      <w:r>
        <w:rPr>
          <w:sz w:val="24"/>
          <w:szCs w:val="24"/>
        </w:rPr>
        <w:t>bostäder</w:t>
      </w:r>
      <w:r w:rsidR="00B40DE2">
        <w:rPr>
          <w:sz w:val="24"/>
          <w:szCs w:val="24"/>
        </w:rPr>
        <w:t xml:space="preserve"> och fortsätter utveckla </w:t>
      </w:r>
      <w:r w:rsidR="00AB302B" w:rsidRPr="00C54581">
        <w:rPr>
          <w:sz w:val="24"/>
          <w:szCs w:val="24"/>
        </w:rPr>
        <w:t xml:space="preserve">hyresgästernas inflytande </w:t>
      </w:r>
      <w:r w:rsidR="00B40DE2">
        <w:rPr>
          <w:sz w:val="24"/>
          <w:szCs w:val="24"/>
        </w:rPr>
        <w:t>via vår förhan</w:t>
      </w:r>
      <w:r w:rsidR="00135A85">
        <w:rPr>
          <w:sz w:val="24"/>
          <w:szCs w:val="24"/>
        </w:rPr>
        <w:t>dlingsdelegation och de lokala h</w:t>
      </w:r>
      <w:r w:rsidR="00B40DE2">
        <w:rPr>
          <w:sz w:val="24"/>
          <w:szCs w:val="24"/>
        </w:rPr>
        <w:t>yresgästföreningarna i Kvarnarp, Stocksnäs och Skogshyddan</w:t>
      </w:r>
      <w:r w:rsidR="00AB302B" w:rsidRPr="00C54581">
        <w:rPr>
          <w:sz w:val="24"/>
          <w:szCs w:val="24"/>
        </w:rPr>
        <w:t xml:space="preserve">, säger </w:t>
      </w:r>
      <w:r>
        <w:rPr>
          <w:sz w:val="24"/>
          <w:szCs w:val="24"/>
        </w:rPr>
        <w:t>Anders Wall</w:t>
      </w:r>
      <w:r w:rsidR="00135A85">
        <w:rPr>
          <w:sz w:val="24"/>
          <w:szCs w:val="24"/>
        </w:rPr>
        <w:t>.</w:t>
      </w:r>
    </w:p>
    <w:p w14:paraId="10892DA6" w14:textId="77777777" w:rsidR="00AB302B" w:rsidRPr="00AB302B" w:rsidRDefault="00AB302B" w:rsidP="00AB302B">
      <w:pPr>
        <w:ind w:left="360"/>
        <w:rPr>
          <w:sz w:val="24"/>
          <w:szCs w:val="24"/>
        </w:rPr>
      </w:pPr>
    </w:p>
    <w:p w14:paraId="79A8E788" w14:textId="77777777" w:rsidR="00AB302B" w:rsidRDefault="00AB302B" w:rsidP="00AB302B">
      <w:pPr>
        <w:rPr>
          <w:sz w:val="24"/>
          <w:szCs w:val="24"/>
        </w:rPr>
      </w:pPr>
    </w:p>
    <w:p w14:paraId="5FC74F61" w14:textId="77777777" w:rsidR="00AB302B" w:rsidRDefault="00AB302B" w:rsidP="00AB302B">
      <w:pPr>
        <w:rPr>
          <w:sz w:val="24"/>
          <w:szCs w:val="24"/>
        </w:rPr>
      </w:pPr>
    </w:p>
    <w:p w14:paraId="7C3D298E" w14:textId="77777777" w:rsidR="00AB302B" w:rsidRDefault="00AB302B" w:rsidP="00AB302B">
      <w:pPr>
        <w:rPr>
          <w:sz w:val="24"/>
          <w:szCs w:val="24"/>
        </w:rPr>
      </w:pPr>
    </w:p>
    <w:p w14:paraId="51702D50" w14:textId="77777777" w:rsidR="00AB302B" w:rsidRPr="00AB302B" w:rsidRDefault="00AB302B" w:rsidP="00AB302B">
      <w:pPr>
        <w:spacing w:after="200" w:line="276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 w:rsidRPr="00AB302B">
        <w:rPr>
          <w:rFonts w:asciiTheme="majorHAnsi" w:eastAsia="Calibri" w:hAnsiTheme="majorHAnsi" w:cstheme="majorHAnsi"/>
          <w:b/>
          <w:szCs w:val="22"/>
          <w:lang w:eastAsia="en-US"/>
        </w:rPr>
        <w:t xml:space="preserve">För mer information kontakta: </w:t>
      </w:r>
    </w:p>
    <w:p w14:paraId="5787324C" w14:textId="77777777" w:rsidR="00AB302B" w:rsidRPr="00AB302B" w:rsidRDefault="00E677E4" w:rsidP="00AB302B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Anders Wall</w:t>
      </w:r>
      <w:r w:rsidR="00AB302B">
        <w:rPr>
          <w:rFonts w:asciiTheme="majorHAnsi" w:hAnsiTheme="majorHAnsi" w:cstheme="majorHAnsi"/>
          <w:szCs w:val="22"/>
        </w:rPr>
        <w:t>, förhandlare Hyresgästföreningen</w:t>
      </w:r>
    </w:p>
    <w:p w14:paraId="78A17E73" w14:textId="77777777" w:rsidR="00AB302B" w:rsidRPr="00AB302B" w:rsidRDefault="00AB302B" w:rsidP="00AB302B">
      <w:pPr>
        <w:rPr>
          <w:rFonts w:asciiTheme="majorHAnsi" w:hAnsiTheme="majorHAnsi" w:cstheme="majorHAnsi"/>
          <w:szCs w:val="22"/>
        </w:rPr>
      </w:pPr>
      <w:r w:rsidRPr="0006515E">
        <w:rPr>
          <w:rFonts w:asciiTheme="majorHAnsi" w:eastAsia="Calibri" w:hAnsiTheme="majorHAnsi" w:cstheme="majorHAnsi"/>
          <w:szCs w:val="22"/>
          <w:lang w:eastAsia="en-US"/>
        </w:rPr>
        <w:t xml:space="preserve">Telefon: </w:t>
      </w:r>
      <w:r w:rsidR="00E677E4">
        <w:rPr>
          <w:rFonts w:asciiTheme="majorHAnsi" w:hAnsiTheme="majorHAnsi" w:cstheme="majorHAnsi"/>
          <w:szCs w:val="22"/>
        </w:rPr>
        <w:t>010-459 21 8</w:t>
      </w:r>
      <w:r w:rsidRPr="00AB302B">
        <w:rPr>
          <w:rFonts w:asciiTheme="majorHAnsi" w:hAnsiTheme="majorHAnsi" w:cstheme="majorHAnsi"/>
          <w:szCs w:val="22"/>
        </w:rPr>
        <w:t>8</w:t>
      </w:r>
      <w:r>
        <w:rPr>
          <w:rFonts w:asciiTheme="majorHAnsi" w:hAnsiTheme="majorHAnsi" w:cstheme="majorHAnsi"/>
          <w:szCs w:val="22"/>
        </w:rPr>
        <w:t xml:space="preserve">, </w:t>
      </w:r>
      <w:r w:rsidRPr="00AB302B">
        <w:rPr>
          <w:rFonts w:asciiTheme="majorHAnsi" w:hAnsiTheme="majorHAnsi" w:cstheme="majorHAnsi"/>
          <w:szCs w:val="22"/>
        </w:rPr>
        <w:t>Mobil</w:t>
      </w:r>
      <w:r>
        <w:rPr>
          <w:rFonts w:asciiTheme="majorHAnsi" w:hAnsiTheme="majorHAnsi" w:cstheme="majorHAnsi"/>
          <w:szCs w:val="22"/>
        </w:rPr>
        <w:t xml:space="preserve"> </w:t>
      </w:r>
      <w:r w:rsidR="00E677E4">
        <w:rPr>
          <w:rFonts w:asciiTheme="majorHAnsi" w:hAnsiTheme="majorHAnsi" w:cstheme="majorHAnsi"/>
          <w:szCs w:val="22"/>
        </w:rPr>
        <w:t>0704-20 49 06</w:t>
      </w:r>
    </w:p>
    <w:p w14:paraId="667CF0BE" w14:textId="77777777" w:rsidR="00453490" w:rsidRDefault="00AB302B" w:rsidP="00AB302B">
      <w:pPr>
        <w:spacing w:after="200" w:line="276" w:lineRule="auto"/>
      </w:pPr>
      <w:r w:rsidRPr="00C54581">
        <w:rPr>
          <w:rFonts w:asciiTheme="majorHAnsi" w:hAnsiTheme="majorHAnsi" w:cstheme="majorHAnsi"/>
          <w:szCs w:val="22"/>
          <w:lang w:eastAsia="en-US"/>
        </w:rPr>
        <w:br/>
        <w:t xml:space="preserve">e-post: </w:t>
      </w:r>
      <w:r w:rsidR="00670F0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76C98" wp14:editId="4B8DD4E4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6ED98" id="Rak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  <w:hyperlink r:id="rId14" w:history="1">
        <w:r w:rsidR="00A432B4" w:rsidRPr="00555FDA">
          <w:rPr>
            <w:rStyle w:val="Hyperlnk"/>
          </w:rPr>
          <w:t>anders.wall@hyresgastforeningen.se</w:t>
        </w:r>
      </w:hyperlink>
    </w:p>
    <w:p w14:paraId="622CA9AC" w14:textId="77777777" w:rsidR="00A432B4" w:rsidRPr="00C54581" w:rsidRDefault="00A432B4" w:rsidP="00AB302B">
      <w:pPr>
        <w:spacing w:after="200" w:line="276" w:lineRule="auto"/>
        <w:rPr>
          <w:rFonts w:ascii="Calibri" w:hAnsi="Calibri"/>
          <w:szCs w:val="22"/>
          <w:lang w:eastAsia="en-US"/>
        </w:rPr>
      </w:pPr>
    </w:p>
    <w:sectPr w:rsidR="00A432B4" w:rsidRPr="00C54581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FDE0" w14:textId="77777777" w:rsidR="002D1E9D" w:rsidRDefault="002D1E9D">
      <w:r>
        <w:separator/>
      </w:r>
    </w:p>
  </w:endnote>
  <w:endnote w:type="continuationSeparator" w:id="0">
    <w:p w14:paraId="70709AE4" w14:textId="77777777" w:rsidR="002D1E9D" w:rsidRDefault="002D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1A92" w14:textId="77777777" w:rsidR="002D1E9D" w:rsidRDefault="002D1E9D">
      <w:r>
        <w:separator/>
      </w:r>
    </w:p>
  </w:footnote>
  <w:footnote w:type="continuationSeparator" w:id="0">
    <w:p w14:paraId="21FB1DBA" w14:textId="77777777" w:rsidR="002D1E9D" w:rsidRDefault="002D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4D65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1390520"/>
    <w:multiLevelType w:val="hybridMultilevel"/>
    <w:tmpl w:val="5A26EDF8"/>
    <w:lvl w:ilvl="0" w:tplc="9D042504"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E1B5B31"/>
    <w:multiLevelType w:val="hybridMultilevel"/>
    <w:tmpl w:val="53320F2E"/>
    <w:lvl w:ilvl="0" w:tplc="FB7C4D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A6F03"/>
    <w:multiLevelType w:val="multilevel"/>
    <w:tmpl w:val="DCCC1CB2"/>
    <w:numStyleLink w:val="ListaHyresgstfreningen"/>
  </w:abstractNum>
  <w:abstractNum w:abstractNumId="10" w15:restartNumberingAfterBreak="0">
    <w:nsid w:val="224E4171"/>
    <w:multiLevelType w:val="hybridMultilevel"/>
    <w:tmpl w:val="31AE591C"/>
    <w:lvl w:ilvl="0" w:tplc="FB7A16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0D0AAD"/>
    <w:multiLevelType w:val="hybridMultilevel"/>
    <w:tmpl w:val="A5C02E22"/>
    <w:lvl w:ilvl="0" w:tplc="1E145B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432B1"/>
    <w:multiLevelType w:val="hybridMultilevel"/>
    <w:tmpl w:val="4EB837BA"/>
    <w:lvl w:ilvl="0" w:tplc="FAA8CB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BB271C"/>
    <w:multiLevelType w:val="multilevel"/>
    <w:tmpl w:val="DCCC1CB2"/>
    <w:numStyleLink w:val="ListaHyresgstfreningen"/>
  </w:abstractNum>
  <w:abstractNum w:abstractNumId="16" w15:restartNumberingAfterBreak="0">
    <w:nsid w:val="30D22122"/>
    <w:multiLevelType w:val="multilevel"/>
    <w:tmpl w:val="DCCC1CB2"/>
    <w:numStyleLink w:val="ListaHyresgstfreningen"/>
  </w:abstractNum>
  <w:abstractNum w:abstractNumId="17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D7F"/>
    <w:multiLevelType w:val="multilevel"/>
    <w:tmpl w:val="DCCC1CB2"/>
    <w:numStyleLink w:val="ListaHyresgstfreningen"/>
  </w:abstractNum>
  <w:abstractNum w:abstractNumId="21" w15:restartNumberingAfterBreak="0">
    <w:nsid w:val="5FEE65B2"/>
    <w:multiLevelType w:val="hybridMultilevel"/>
    <w:tmpl w:val="C61833AC"/>
    <w:lvl w:ilvl="0" w:tplc="884649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4"/>
  </w:num>
  <w:num w:numId="7">
    <w:abstractNumId w:val="22"/>
  </w:num>
  <w:num w:numId="8">
    <w:abstractNumId w:val="11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0"/>
  </w:num>
  <w:num w:numId="14">
    <w:abstractNumId w:val="9"/>
  </w:num>
  <w:num w:numId="15">
    <w:abstractNumId w:val="20"/>
  </w:num>
  <w:num w:numId="16">
    <w:abstractNumId w:val="17"/>
  </w:num>
  <w:num w:numId="17">
    <w:abstractNumId w:val="15"/>
  </w:num>
  <w:num w:numId="18">
    <w:abstractNumId w:val="11"/>
  </w:num>
  <w:num w:numId="19">
    <w:abstractNumId w:val="23"/>
  </w:num>
  <w:num w:numId="20">
    <w:abstractNumId w:val="11"/>
  </w:num>
  <w:num w:numId="21">
    <w:abstractNumId w:val="23"/>
  </w:num>
  <w:num w:numId="22">
    <w:abstractNumId w:val="1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9"/>
  </w:num>
  <w:num w:numId="33">
    <w:abstractNumId w:val="21"/>
  </w:num>
  <w:num w:numId="34">
    <w:abstractNumId w:val="12"/>
  </w:num>
  <w:num w:numId="35">
    <w:abstractNumId w:val="5"/>
  </w:num>
  <w:num w:numId="36">
    <w:abstractNumId w:val="13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34988"/>
    <w:rsid w:val="0006515E"/>
    <w:rsid w:val="00071F90"/>
    <w:rsid w:val="00072CBC"/>
    <w:rsid w:val="000C3BCA"/>
    <w:rsid w:val="000F21FA"/>
    <w:rsid w:val="000F386B"/>
    <w:rsid w:val="00114B58"/>
    <w:rsid w:val="00117F7D"/>
    <w:rsid w:val="001268BC"/>
    <w:rsid w:val="00135A85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C58C2"/>
    <w:rsid w:val="002D1A1D"/>
    <w:rsid w:val="002D1E9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B42C2"/>
    <w:rsid w:val="004B7A47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8207D"/>
    <w:rsid w:val="006940B1"/>
    <w:rsid w:val="006A168E"/>
    <w:rsid w:val="006A310C"/>
    <w:rsid w:val="006A488D"/>
    <w:rsid w:val="006C0BFF"/>
    <w:rsid w:val="006C1336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20952"/>
    <w:rsid w:val="00943012"/>
    <w:rsid w:val="009647EE"/>
    <w:rsid w:val="00970B21"/>
    <w:rsid w:val="00976E4F"/>
    <w:rsid w:val="009978E3"/>
    <w:rsid w:val="009C6B85"/>
    <w:rsid w:val="009E1284"/>
    <w:rsid w:val="009F639F"/>
    <w:rsid w:val="00A1206F"/>
    <w:rsid w:val="00A31DA6"/>
    <w:rsid w:val="00A347D8"/>
    <w:rsid w:val="00A42A1F"/>
    <w:rsid w:val="00A432B4"/>
    <w:rsid w:val="00A45142"/>
    <w:rsid w:val="00A80ADD"/>
    <w:rsid w:val="00A8289D"/>
    <w:rsid w:val="00A872D6"/>
    <w:rsid w:val="00AA6770"/>
    <w:rsid w:val="00AB0FB4"/>
    <w:rsid w:val="00AB302B"/>
    <w:rsid w:val="00AC0248"/>
    <w:rsid w:val="00AD0C6C"/>
    <w:rsid w:val="00AD3EC5"/>
    <w:rsid w:val="00AF3F22"/>
    <w:rsid w:val="00B10FD7"/>
    <w:rsid w:val="00B26D5A"/>
    <w:rsid w:val="00B40DE2"/>
    <w:rsid w:val="00B60524"/>
    <w:rsid w:val="00B9066E"/>
    <w:rsid w:val="00BA4E18"/>
    <w:rsid w:val="00BB5289"/>
    <w:rsid w:val="00BE1F17"/>
    <w:rsid w:val="00C01438"/>
    <w:rsid w:val="00C2416D"/>
    <w:rsid w:val="00C36BAF"/>
    <w:rsid w:val="00C54581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91401"/>
    <w:rsid w:val="00D9577B"/>
    <w:rsid w:val="00DC23B6"/>
    <w:rsid w:val="00DE5246"/>
    <w:rsid w:val="00E00612"/>
    <w:rsid w:val="00E03019"/>
    <w:rsid w:val="00E1285D"/>
    <w:rsid w:val="00E23975"/>
    <w:rsid w:val="00E37711"/>
    <w:rsid w:val="00E60E7F"/>
    <w:rsid w:val="00E677E4"/>
    <w:rsid w:val="00E77680"/>
    <w:rsid w:val="00E81AC0"/>
    <w:rsid w:val="00E85DD9"/>
    <w:rsid w:val="00E969DD"/>
    <w:rsid w:val="00EA43E1"/>
    <w:rsid w:val="00EB4662"/>
    <w:rsid w:val="00EB51BA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A2A1A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B46A8DE"/>
  <w15:docId w15:val="{FA27242A-CF12-466A-818E-6071D3D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Nmn">
    <w:name w:val="Mention"/>
    <w:basedOn w:val="Standardstycketeckensnitt"/>
    <w:uiPriority w:val="99"/>
    <w:semiHidden/>
    <w:unhideWhenUsed/>
    <w:rsid w:val="00AB30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ders.wall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00000000-0000-0000-0000-000000000000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2017-10-09T08:07:56+00:00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ZWNSPHDDRYKD-14-1759</_dlc_DocId>
    <_dlc_DocIdUrl xmlns="efce7ec9-519a-4d77-bfc0-142881c25f18">
      <Url>https://bosse.hyresgastforeningen.se/collab/41/region-sydost-kommunikation/_layouts/DocIdRedir.aspx?ID=ZWNSPHDDRYKD-14-1759</Url>
      <Description>ZWNSPHDDRYKD-14-1759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a1603d7-f19e-4bd4-a70f-51c0f26e2e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FB316A-ED58-4751-8ABD-12DF895938F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D0B8ECC-6164-43F4-8FF9-283FAAA6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BB31D6-17B6-48BD-8568-76D67232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1229</Characters>
  <Application>Microsoft Office Word</Application>
  <DocSecurity>0</DocSecurity>
  <Lines>38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Karlsson</dc:creator>
  <cp:keywords>Mall pressmeddelande region sydost</cp:keywords>
  <dc:description/>
  <cp:lastModifiedBy>Monica Karlsson</cp:lastModifiedBy>
  <cp:revision>2</cp:revision>
  <cp:lastPrinted>2008-11-25T09:11:00Z</cp:lastPrinted>
  <dcterms:created xsi:type="dcterms:W3CDTF">2017-11-27T07:39:00Z</dcterms:created>
  <dcterms:modified xsi:type="dcterms:W3CDTF">2017-11-27T07:39:00Z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39b4b7b5-7f95-4e5c-9ad2-e3ce7aeacbd1</vt:lpwstr>
  </property>
  <property fmtid="{D5CDD505-2E9C-101B-9397-08002B2CF9AE}" pid="8" name="HGFFileType">
    <vt:lpwstr>761;#Word|ec245168-bca2-4a48-933e-81d922d569b4</vt:lpwstr>
  </property>
</Properties>
</file>