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45CAF" w14:textId="77777777" w:rsidR="00E657E3" w:rsidRPr="00F416EF" w:rsidRDefault="00E657E3">
      <w:pPr>
        <w:rPr>
          <w:rFonts w:ascii="Segoe UI" w:eastAsia="Times New Roman" w:hAnsi="Segoe UI" w:cs="Segoe UI"/>
          <w:color w:val="000000"/>
        </w:rPr>
      </w:pPr>
    </w:p>
    <w:p w14:paraId="62537735" w14:textId="1CD72B5E" w:rsidR="00F737E2" w:rsidRPr="00FA1FFC" w:rsidRDefault="00A2327A" w:rsidP="00FA1FFC">
      <w:pPr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15</w:t>
      </w:r>
      <w:r w:rsidR="007F2A12" w:rsidRPr="007F2A12">
        <w:rPr>
          <w:rFonts w:ascii="Segoe UI" w:eastAsia="Times New Roman" w:hAnsi="Segoe UI" w:cs="Segoe UI"/>
          <w:color w:val="000000"/>
        </w:rPr>
        <w:t xml:space="preserve"> </w:t>
      </w:r>
      <w:r w:rsidR="00E7370C">
        <w:rPr>
          <w:rFonts w:ascii="Segoe UI" w:eastAsia="Times New Roman" w:hAnsi="Segoe UI" w:cs="Segoe UI"/>
          <w:color w:val="000000"/>
        </w:rPr>
        <w:t>Ju</w:t>
      </w:r>
      <w:r w:rsidR="008B14B2">
        <w:rPr>
          <w:rFonts w:ascii="Segoe UI" w:eastAsia="Times New Roman" w:hAnsi="Segoe UI" w:cs="Segoe UI"/>
          <w:color w:val="000000"/>
        </w:rPr>
        <w:t>ly</w:t>
      </w:r>
      <w:r w:rsidR="00E7370C">
        <w:rPr>
          <w:rFonts w:ascii="Segoe UI" w:eastAsia="Times New Roman" w:hAnsi="Segoe UI" w:cs="Segoe UI"/>
          <w:color w:val="000000"/>
        </w:rPr>
        <w:t xml:space="preserve"> </w:t>
      </w:r>
      <w:r w:rsidR="00D11337" w:rsidRPr="007F2A12">
        <w:rPr>
          <w:rFonts w:ascii="Segoe UI" w:eastAsia="Times New Roman" w:hAnsi="Segoe UI" w:cs="Segoe UI"/>
          <w:color w:val="000000"/>
        </w:rPr>
        <w:t>2020</w:t>
      </w:r>
    </w:p>
    <w:p w14:paraId="6B4CFF7A" w14:textId="3E6669C5" w:rsidR="00857FC8" w:rsidRDefault="008B14B2" w:rsidP="00FF7694">
      <w:pPr>
        <w:jc w:val="center"/>
        <w:rPr>
          <w:rFonts w:ascii="Segoe UI" w:eastAsia="Times New Roman" w:hAnsi="Segoe UI" w:cs="Segoe UI"/>
          <w:b/>
          <w:bCs/>
          <w:color w:val="000000"/>
          <w:sz w:val="40"/>
          <w:szCs w:val="40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OneOcean</w:t>
      </w:r>
      <w:r w:rsidR="00B52F53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’s</w:t>
      </w:r>
      <w:proofErr w:type="spellEnd"/>
      <w:r w:rsidR="00B52F53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 xml:space="preserve"> </w:t>
      </w:r>
      <w:proofErr w:type="spellStart"/>
      <w:r w:rsidR="00B52F53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EnviroManager</w:t>
      </w:r>
      <w:proofErr w:type="spellEnd"/>
      <w:r w:rsidR="000570C0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 xml:space="preserve"> chosen for </w:t>
      </w:r>
      <w:proofErr w:type="spellStart"/>
      <w:r w:rsidR="000570C0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Intership</w:t>
      </w:r>
      <w:proofErr w:type="spellEnd"/>
      <w:r w:rsidR="000570C0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 xml:space="preserve"> Navigation’s fleet</w:t>
      </w:r>
    </w:p>
    <w:p w14:paraId="03D91AF1" w14:textId="51C6EB58" w:rsidR="00B52F53" w:rsidRPr="00012761" w:rsidRDefault="00F3548C" w:rsidP="00012761">
      <w:pPr>
        <w:spacing w:after="0"/>
        <w:jc w:val="center"/>
        <w:rPr>
          <w:rFonts w:ascii="Segoe UI" w:hAnsi="Segoe UI" w:cs="Segoe UI"/>
          <w:i/>
          <w:iCs/>
          <w:sz w:val="28"/>
          <w:szCs w:val="28"/>
          <w:lang w:val="en-US"/>
        </w:rPr>
      </w:pPr>
      <w:r w:rsidRPr="00012761">
        <w:rPr>
          <w:rFonts w:ascii="Segoe UI" w:hAnsi="Segoe UI" w:cs="Segoe UI"/>
          <w:i/>
          <w:iCs/>
          <w:sz w:val="28"/>
          <w:szCs w:val="28"/>
          <w:lang w:val="en-US"/>
        </w:rPr>
        <w:t>The world-leadi</w:t>
      </w:r>
      <w:r w:rsidR="00961075" w:rsidRPr="00012761">
        <w:rPr>
          <w:rFonts w:ascii="Segoe UI" w:hAnsi="Segoe UI" w:cs="Segoe UI"/>
          <w:i/>
          <w:iCs/>
          <w:sz w:val="28"/>
          <w:szCs w:val="28"/>
          <w:lang w:val="en-US"/>
        </w:rPr>
        <w:t>ng</w:t>
      </w:r>
      <w:r w:rsidRPr="00012761">
        <w:rPr>
          <w:rFonts w:ascii="Segoe UI" w:hAnsi="Segoe UI" w:cs="Segoe UI"/>
          <w:i/>
          <w:iCs/>
          <w:sz w:val="28"/>
          <w:szCs w:val="28"/>
          <w:lang w:val="en-US"/>
        </w:rPr>
        <w:t xml:space="preserve"> environmental </w:t>
      </w:r>
      <w:r w:rsidR="00961075">
        <w:rPr>
          <w:rFonts w:ascii="Segoe UI" w:hAnsi="Segoe UI" w:cs="Segoe UI"/>
          <w:i/>
          <w:iCs/>
          <w:sz w:val="28"/>
          <w:szCs w:val="28"/>
          <w:lang w:val="en-US"/>
        </w:rPr>
        <w:t xml:space="preserve">digital </w:t>
      </w:r>
      <w:r w:rsidRPr="00012761">
        <w:rPr>
          <w:rFonts w:ascii="Segoe UI" w:hAnsi="Segoe UI" w:cs="Segoe UI"/>
          <w:i/>
          <w:iCs/>
          <w:sz w:val="28"/>
          <w:szCs w:val="28"/>
          <w:lang w:val="en-US"/>
        </w:rPr>
        <w:t xml:space="preserve">compliance </w:t>
      </w:r>
      <w:r w:rsidR="00961075" w:rsidRPr="00012761">
        <w:rPr>
          <w:rFonts w:ascii="Segoe UI" w:hAnsi="Segoe UI" w:cs="Segoe UI"/>
          <w:i/>
          <w:iCs/>
          <w:sz w:val="28"/>
          <w:szCs w:val="28"/>
          <w:lang w:val="en-US"/>
        </w:rPr>
        <w:t xml:space="preserve">platform </w:t>
      </w:r>
      <w:r w:rsidRPr="00633782">
        <w:rPr>
          <w:rFonts w:ascii="Segoe UI" w:hAnsi="Segoe UI" w:cs="Segoe UI"/>
          <w:i/>
          <w:iCs/>
          <w:sz w:val="28"/>
          <w:szCs w:val="28"/>
          <w:lang w:val="en-US"/>
        </w:rPr>
        <w:t xml:space="preserve">will </w:t>
      </w:r>
      <w:r w:rsidR="00961075" w:rsidRPr="00633782">
        <w:rPr>
          <w:rFonts w:ascii="Segoe UI" w:hAnsi="Segoe UI" w:cs="Segoe UI"/>
          <w:i/>
          <w:iCs/>
          <w:sz w:val="28"/>
          <w:szCs w:val="28"/>
          <w:lang w:val="en-US"/>
        </w:rPr>
        <w:t xml:space="preserve">ensure </w:t>
      </w:r>
      <w:r w:rsidR="00633782">
        <w:rPr>
          <w:rFonts w:ascii="Segoe UI" w:hAnsi="Segoe UI" w:cs="Segoe UI"/>
          <w:i/>
          <w:iCs/>
          <w:sz w:val="28"/>
          <w:szCs w:val="28"/>
          <w:lang w:val="en-US"/>
        </w:rPr>
        <w:t xml:space="preserve">onboard teams </w:t>
      </w:r>
      <w:r w:rsidR="00961075" w:rsidRPr="00633782">
        <w:rPr>
          <w:rFonts w:ascii="Segoe UI" w:hAnsi="Segoe UI" w:cs="Segoe UI"/>
          <w:i/>
          <w:iCs/>
          <w:sz w:val="28"/>
          <w:szCs w:val="28"/>
          <w:lang w:val="en-US"/>
        </w:rPr>
        <w:t xml:space="preserve">adhere to </w:t>
      </w:r>
      <w:r w:rsidR="000C54F3">
        <w:rPr>
          <w:rFonts w:ascii="Segoe UI" w:hAnsi="Segoe UI" w:cs="Segoe UI"/>
          <w:i/>
          <w:iCs/>
          <w:sz w:val="28"/>
          <w:szCs w:val="28"/>
          <w:lang w:val="en-US"/>
        </w:rPr>
        <w:t xml:space="preserve">ever increasing </w:t>
      </w:r>
      <w:r w:rsidR="00961075" w:rsidRPr="00633782">
        <w:rPr>
          <w:rFonts w:ascii="Segoe UI" w:hAnsi="Segoe UI" w:cs="Segoe UI"/>
          <w:i/>
          <w:iCs/>
          <w:sz w:val="28"/>
          <w:szCs w:val="28"/>
          <w:lang w:val="en-US"/>
        </w:rPr>
        <w:t>regulations</w:t>
      </w:r>
    </w:p>
    <w:p w14:paraId="48AEF36B" w14:textId="77777777" w:rsidR="008B14B2" w:rsidRDefault="008B14B2" w:rsidP="00D26E4F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</w:p>
    <w:p w14:paraId="779F823B" w14:textId="5A0CA393" w:rsidR="0043044E" w:rsidRDefault="005434D6" w:rsidP="0043044E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World leading </w:t>
      </w:r>
      <w:r w:rsidR="00BF3EBC">
        <w:rPr>
          <w:rFonts w:ascii="Segoe UI" w:hAnsi="Segoe UI" w:cs="Segoe UI"/>
        </w:rPr>
        <w:t xml:space="preserve">digital </w:t>
      </w:r>
      <w:r w:rsidR="00857FC8" w:rsidRPr="00104579">
        <w:rPr>
          <w:rFonts w:ascii="Segoe UI" w:hAnsi="Segoe UI" w:cs="Segoe UI"/>
        </w:rPr>
        <w:t>compliance and navigation s</w:t>
      </w:r>
      <w:r>
        <w:rPr>
          <w:rFonts w:ascii="Segoe UI" w:hAnsi="Segoe UI" w:cs="Segoe UI"/>
        </w:rPr>
        <w:t>olutions provider</w:t>
      </w:r>
      <w:r w:rsidR="00857FC8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OneOcean,</w:t>
      </w:r>
      <w:r w:rsidR="00EA4388">
        <w:rPr>
          <w:rFonts w:ascii="Segoe UI" w:hAnsi="Segoe UI" w:cs="Segoe UI"/>
        </w:rPr>
        <w:t xml:space="preserve"> has announced its most recent alliance </w:t>
      </w:r>
      <w:r w:rsidR="00DD632F">
        <w:rPr>
          <w:rFonts w:ascii="Segoe UI" w:hAnsi="Segoe UI" w:cs="Segoe UI"/>
        </w:rPr>
        <w:t xml:space="preserve">with </w:t>
      </w:r>
      <w:r w:rsidR="00EA4388">
        <w:rPr>
          <w:rFonts w:ascii="Segoe UI" w:hAnsi="Segoe UI" w:cs="Segoe UI"/>
        </w:rPr>
        <w:t>Intership Navigation. The</w:t>
      </w:r>
      <w:r w:rsidR="00EA4388" w:rsidRPr="00EA4388">
        <w:rPr>
          <w:rFonts w:ascii="Segoe UI" w:hAnsi="Segoe UI" w:cs="Segoe UI"/>
        </w:rPr>
        <w:t xml:space="preserve"> ship owning compan</w:t>
      </w:r>
      <w:r w:rsidR="00EA4388">
        <w:rPr>
          <w:rFonts w:ascii="Segoe UI" w:hAnsi="Segoe UI" w:cs="Segoe UI"/>
        </w:rPr>
        <w:t>y</w:t>
      </w:r>
      <w:r w:rsidR="00EA4388" w:rsidRPr="00EA4388">
        <w:rPr>
          <w:rFonts w:ascii="Segoe UI" w:hAnsi="Segoe UI" w:cs="Segoe UI"/>
        </w:rPr>
        <w:t xml:space="preserve"> </w:t>
      </w:r>
      <w:r w:rsidR="00FE2867">
        <w:rPr>
          <w:rFonts w:ascii="Segoe UI" w:hAnsi="Segoe UI" w:cs="Segoe UI"/>
        </w:rPr>
        <w:t>and</w:t>
      </w:r>
      <w:r w:rsidR="00EA4388" w:rsidRPr="00EA4388">
        <w:rPr>
          <w:rFonts w:ascii="Segoe UI" w:hAnsi="Segoe UI" w:cs="Segoe UI"/>
        </w:rPr>
        <w:t xml:space="preserve"> </w:t>
      </w:r>
      <w:r w:rsidR="00FE2867" w:rsidRPr="00EA4388">
        <w:rPr>
          <w:rFonts w:ascii="Segoe UI" w:hAnsi="Segoe UI" w:cs="Segoe UI"/>
        </w:rPr>
        <w:t>third-party</w:t>
      </w:r>
      <w:r w:rsidR="00EA4388" w:rsidRPr="00EA4388">
        <w:rPr>
          <w:rFonts w:ascii="Segoe UI" w:hAnsi="Segoe UI" w:cs="Segoe UI"/>
        </w:rPr>
        <w:t xml:space="preserve"> management</w:t>
      </w:r>
      <w:r w:rsidR="00EA4388">
        <w:rPr>
          <w:rFonts w:ascii="Segoe UI" w:hAnsi="Segoe UI" w:cs="Segoe UI"/>
        </w:rPr>
        <w:t xml:space="preserve"> service will </w:t>
      </w:r>
      <w:r w:rsidR="00961075">
        <w:rPr>
          <w:rFonts w:ascii="Segoe UI" w:hAnsi="Segoe UI" w:cs="Segoe UI"/>
        </w:rPr>
        <w:t>use</w:t>
      </w:r>
      <w:r w:rsidR="00EA4388">
        <w:rPr>
          <w:rFonts w:ascii="Segoe UI" w:hAnsi="Segoe UI" w:cs="Segoe UI"/>
        </w:rPr>
        <w:t xml:space="preserve"> OneOcean’s EnviroManager </w:t>
      </w:r>
      <w:r w:rsidR="00FE2867">
        <w:rPr>
          <w:rFonts w:ascii="Segoe UI" w:hAnsi="Segoe UI" w:cs="Segoe UI"/>
        </w:rPr>
        <w:t xml:space="preserve">as its </w:t>
      </w:r>
      <w:r w:rsidR="00D15E33">
        <w:rPr>
          <w:rFonts w:ascii="Segoe UI" w:hAnsi="Segoe UI" w:cs="Segoe UI"/>
        </w:rPr>
        <w:t>core environmental service</w:t>
      </w:r>
      <w:r w:rsidR="00FE2867">
        <w:rPr>
          <w:rFonts w:ascii="Segoe UI" w:hAnsi="Segoe UI" w:cs="Segoe UI"/>
        </w:rPr>
        <w:t xml:space="preserve"> across</w:t>
      </w:r>
      <w:r w:rsidR="00961075">
        <w:rPr>
          <w:rFonts w:ascii="Segoe UI" w:hAnsi="Segoe UI" w:cs="Segoe UI"/>
        </w:rPr>
        <w:t xml:space="preserve"> its </w:t>
      </w:r>
      <w:r w:rsidR="00FE2867">
        <w:rPr>
          <w:rFonts w:ascii="Segoe UI" w:hAnsi="Segoe UI" w:cs="Segoe UI"/>
        </w:rPr>
        <w:t>fleet</w:t>
      </w:r>
      <w:r w:rsidR="00D15E33">
        <w:rPr>
          <w:rFonts w:ascii="Segoe UI" w:hAnsi="Segoe UI" w:cs="Segoe UI"/>
        </w:rPr>
        <w:t>.</w:t>
      </w:r>
    </w:p>
    <w:p w14:paraId="0524C317" w14:textId="77777777" w:rsidR="00A35C5E" w:rsidRDefault="00A35C5E" w:rsidP="0043044E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</w:p>
    <w:p w14:paraId="6E915467" w14:textId="72F23ACE" w:rsidR="0059676C" w:rsidRPr="00BC324D" w:rsidRDefault="00DD632F" w:rsidP="0059676C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  <w:color w:val="FF0000"/>
        </w:rPr>
      </w:pPr>
      <w:r>
        <w:rPr>
          <w:rFonts w:ascii="Segoe UI" w:hAnsi="Segoe UI" w:cs="Segoe UI"/>
        </w:rPr>
        <w:t xml:space="preserve">The EnviroManager solution will support </w:t>
      </w:r>
      <w:bookmarkStart w:id="0" w:name="_Hlk44934610"/>
      <w:r>
        <w:rPr>
          <w:rFonts w:ascii="Segoe UI" w:hAnsi="Segoe UI" w:cs="Segoe UI"/>
        </w:rPr>
        <w:t xml:space="preserve">Intership Navigation </w:t>
      </w:r>
      <w:bookmarkEnd w:id="0"/>
      <w:r w:rsidR="00C319D2">
        <w:rPr>
          <w:rFonts w:ascii="Segoe UI" w:hAnsi="Segoe UI" w:cs="Segoe UI"/>
        </w:rPr>
        <w:t xml:space="preserve">by </w:t>
      </w:r>
      <w:r w:rsidR="00012761">
        <w:rPr>
          <w:rFonts w:ascii="Segoe UI" w:hAnsi="Segoe UI" w:cs="Segoe UI"/>
        </w:rPr>
        <w:t>reducing environmental</w:t>
      </w:r>
      <w:r>
        <w:rPr>
          <w:rFonts w:ascii="Segoe UI" w:hAnsi="Segoe UI" w:cs="Segoe UI"/>
        </w:rPr>
        <w:t xml:space="preserve"> </w:t>
      </w:r>
      <w:r w:rsidR="00C319D2">
        <w:rPr>
          <w:rFonts w:ascii="Segoe UI" w:hAnsi="Segoe UI" w:cs="Segoe UI"/>
        </w:rPr>
        <w:t>risks</w:t>
      </w:r>
      <w:r>
        <w:rPr>
          <w:rFonts w:ascii="Segoe UI" w:hAnsi="Segoe UI" w:cs="Segoe UI"/>
        </w:rPr>
        <w:t xml:space="preserve">, avoiding potential </w:t>
      </w:r>
      <w:r w:rsidR="00012761">
        <w:rPr>
          <w:rFonts w:ascii="Segoe UI" w:hAnsi="Segoe UI" w:cs="Segoe UI"/>
        </w:rPr>
        <w:t>fines,</w:t>
      </w:r>
      <w:r>
        <w:rPr>
          <w:rFonts w:ascii="Segoe UI" w:hAnsi="Segoe UI" w:cs="Segoe UI"/>
        </w:rPr>
        <w:t xml:space="preserve"> and </w:t>
      </w:r>
      <w:r w:rsidR="0043044E">
        <w:rPr>
          <w:rFonts w:ascii="Segoe UI" w:hAnsi="Segoe UI" w:cs="Segoe UI"/>
        </w:rPr>
        <w:t xml:space="preserve">maintaining its </w:t>
      </w:r>
      <w:r w:rsidR="00961075">
        <w:rPr>
          <w:rFonts w:ascii="Segoe UI" w:hAnsi="Segoe UI" w:cs="Segoe UI"/>
        </w:rPr>
        <w:t xml:space="preserve">global </w:t>
      </w:r>
      <w:r>
        <w:rPr>
          <w:rFonts w:ascii="Segoe UI" w:hAnsi="Segoe UI" w:cs="Segoe UI"/>
        </w:rPr>
        <w:t>reputation</w:t>
      </w:r>
      <w:r w:rsidR="0043044E">
        <w:rPr>
          <w:rFonts w:ascii="Segoe UI" w:hAnsi="Segoe UI" w:cs="Segoe UI"/>
        </w:rPr>
        <w:t xml:space="preserve"> as a reliable shipping company</w:t>
      </w:r>
      <w:r w:rsidR="00633782">
        <w:rPr>
          <w:rFonts w:ascii="Segoe UI" w:hAnsi="Segoe UI" w:cs="Segoe UI"/>
        </w:rPr>
        <w:t xml:space="preserve">; helping them to </w:t>
      </w:r>
      <w:r w:rsidR="00EE4C5C" w:rsidRPr="00633782">
        <w:rPr>
          <w:rFonts w:ascii="Segoe UI" w:hAnsi="Segoe UI" w:cs="Segoe UI"/>
        </w:rPr>
        <w:t>pursu</w:t>
      </w:r>
      <w:r w:rsidR="0043044E" w:rsidRPr="00633782">
        <w:rPr>
          <w:rFonts w:ascii="Segoe UI" w:hAnsi="Segoe UI" w:cs="Segoe UI"/>
        </w:rPr>
        <w:t xml:space="preserve">e </w:t>
      </w:r>
      <w:r w:rsidR="00C261C1">
        <w:rPr>
          <w:rFonts w:ascii="Segoe UI" w:hAnsi="Segoe UI" w:cs="Segoe UI"/>
        </w:rPr>
        <w:t xml:space="preserve">a </w:t>
      </w:r>
      <w:r w:rsidR="00A81CDA" w:rsidRPr="00633782">
        <w:rPr>
          <w:rFonts w:ascii="Segoe UI" w:hAnsi="Segoe UI" w:cs="Segoe UI"/>
        </w:rPr>
        <w:t>competitive</w:t>
      </w:r>
      <w:r w:rsidR="00EE4C5C" w:rsidRPr="00633782">
        <w:rPr>
          <w:rFonts w:ascii="Segoe UI" w:hAnsi="Segoe UI" w:cs="Segoe UI"/>
        </w:rPr>
        <w:t xml:space="preserve"> zero-spillage polic</w:t>
      </w:r>
      <w:r w:rsidR="00A81CDA" w:rsidRPr="00633782">
        <w:rPr>
          <w:rFonts w:ascii="Segoe UI" w:hAnsi="Segoe UI" w:cs="Segoe UI"/>
        </w:rPr>
        <w:t>y</w:t>
      </w:r>
      <w:r w:rsidR="0043044E" w:rsidRPr="00633782">
        <w:rPr>
          <w:rFonts w:ascii="Segoe UI" w:hAnsi="Segoe UI" w:cs="Segoe UI"/>
        </w:rPr>
        <w:t>.</w:t>
      </w:r>
    </w:p>
    <w:p w14:paraId="7F7843F3" w14:textId="43D3D051" w:rsidR="00383488" w:rsidRDefault="00383488" w:rsidP="0059676C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</w:p>
    <w:p w14:paraId="2FEB83D3" w14:textId="61CD5E62" w:rsidR="00383488" w:rsidRDefault="006411A1" w:rsidP="0059676C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Commenting</w:t>
      </w:r>
      <w:r w:rsidR="00383488">
        <w:rPr>
          <w:rFonts w:ascii="Segoe UI" w:hAnsi="Segoe UI" w:cs="Segoe UI"/>
        </w:rPr>
        <w:t xml:space="preserve"> on the</w:t>
      </w:r>
      <w:r w:rsidR="005434D6">
        <w:rPr>
          <w:rFonts w:ascii="Segoe UI" w:hAnsi="Segoe UI" w:cs="Segoe UI"/>
        </w:rPr>
        <w:t xml:space="preserve"> partnership</w:t>
      </w:r>
      <w:r w:rsidR="00383488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Captain Piotr Rusinek, Fleet Superintendent at Intership Navigation, said: </w:t>
      </w:r>
      <w:r w:rsidR="005434D6">
        <w:rPr>
          <w:rFonts w:ascii="Segoe UI" w:hAnsi="Segoe UI" w:cs="Segoe UI"/>
        </w:rPr>
        <w:t>“</w:t>
      </w:r>
      <w:r w:rsidR="00C319D2">
        <w:rPr>
          <w:rFonts w:ascii="Segoe UI" w:hAnsi="Segoe UI" w:cs="Segoe UI"/>
        </w:rPr>
        <w:t>We have a long</w:t>
      </w:r>
      <w:r w:rsidR="006908A3">
        <w:rPr>
          <w:rFonts w:ascii="Segoe UI" w:hAnsi="Segoe UI" w:cs="Segoe UI"/>
        </w:rPr>
        <w:t xml:space="preserve">standing </w:t>
      </w:r>
      <w:r w:rsidR="00C319D2">
        <w:rPr>
          <w:rFonts w:ascii="Segoe UI" w:hAnsi="Segoe UI" w:cs="Segoe UI"/>
        </w:rPr>
        <w:t xml:space="preserve">relationship with </w:t>
      </w:r>
      <w:r>
        <w:rPr>
          <w:rFonts w:ascii="Segoe UI" w:hAnsi="Segoe UI" w:cs="Segoe UI"/>
        </w:rPr>
        <w:t>OneOcean</w:t>
      </w:r>
      <w:r w:rsidR="006908A3">
        <w:rPr>
          <w:rFonts w:ascii="Segoe UI" w:hAnsi="Segoe UI" w:cs="Segoe UI"/>
        </w:rPr>
        <w:t xml:space="preserve"> who have a global presence and a proven track record for reliability and excellent customer service. In answering this </w:t>
      </w:r>
      <w:proofErr w:type="gramStart"/>
      <w:r w:rsidR="006908A3">
        <w:rPr>
          <w:rFonts w:ascii="Segoe UI" w:hAnsi="Segoe UI" w:cs="Segoe UI"/>
        </w:rPr>
        <w:t>particular brief</w:t>
      </w:r>
      <w:proofErr w:type="gramEnd"/>
      <w:r w:rsidR="006908A3">
        <w:rPr>
          <w:rFonts w:ascii="Segoe UI" w:hAnsi="Segoe UI" w:cs="Segoe UI"/>
        </w:rPr>
        <w:t xml:space="preserve">, they have proved </w:t>
      </w:r>
      <w:r w:rsidR="00012761">
        <w:rPr>
          <w:rFonts w:ascii="Segoe UI" w:hAnsi="Segoe UI" w:cs="Segoe UI"/>
        </w:rPr>
        <w:t xml:space="preserve">to be </w:t>
      </w:r>
      <w:r w:rsidR="006908A3">
        <w:rPr>
          <w:rFonts w:ascii="Segoe UI" w:hAnsi="Segoe UI" w:cs="Segoe UI"/>
        </w:rPr>
        <w:t xml:space="preserve">flexible and </w:t>
      </w:r>
      <w:r>
        <w:rPr>
          <w:rFonts w:ascii="Segoe UI" w:hAnsi="Segoe UI" w:cs="Segoe UI"/>
        </w:rPr>
        <w:t>open-minded</w:t>
      </w:r>
      <w:r w:rsidR="009A2B39">
        <w:rPr>
          <w:rFonts w:ascii="Segoe UI" w:hAnsi="Segoe UI" w:cs="Segoe UI"/>
        </w:rPr>
        <w:t xml:space="preserve"> by </w:t>
      </w:r>
      <w:r w:rsidR="006908A3">
        <w:rPr>
          <w:rFonts w:ascii="Segoe UI" w:hAnsi="Segoe UI" w:cs="Segoe UI"/>
        </w:rPr>
        <w:t>develop</w:t>
      </w:r>
      <w:r w:rsidR="009A2B39">
        <w:rPr>
          <w:rFonts w:ascii="Segoe UI" w:hAnsi="Segoe UI" w:cs="Segoe UI"/>
        </w:rPr>
        <w:t>ing</w:t>
      </w:r>
      <w:r w:rsidR="00012761">
        <w:rPr>
          <w:rFonts w:ascii="Segoe UI" w:hAnsi="Segoe UI" w:cs="Segoe UI"/>
        </w:rPr>
        <w:t xml:space="preserve"> a unique</w:t>
      </w:r>
      <w:r w:rsidR="006908A3">
        <w:rPr>
          <w:rFonts w:ascii="Segoe UI" w:hAnsi="Segoe UI" w:cs="Segoe UI"/>
        </w:rPr>
        <w:t xml:space="preserve"> support </w:t>
      </w:r>
      <w:r w:rsidR="009A2B39">
        <w:rPr>
          <w:rFonts w:ascii="Segoe UI" w:hAnsi="Segoe UI" w:cs="Segoe UI"/>
        </w:rPr>
        <w:t xml:space="preserve">solution </w:t>
      </w:r>
      <w:r w:rsidR="006908A3">
        <w:rPr>
          <w:rFonts w:ascii="Segoe UI" w:hAnsi="Segoe UI" w:cs="Segoe UI"/>
        </w:rPr>
        <w:t xml:space="preserve">that will help our captain’s and crew </w:t>
      </w:r>
      <w:r w:rsidR="000B25A6">
        <w:rPr>
          <w:rFonts w:ascii="Segoe UI" w:hAnsi="Segoe UI" w:cs="Segoe UI"/>
        </w:rPr>
        <w:t>meet</w:t>
      </w:r>
      <w:r w:rsidR="00A81CDA">
        <w:rPr>
          <w:rFonts w:ascii="Segoe UI" w:hAnsi="Segoe UI" w:cs="Segoe UI"/>
        </w:rPr>
        <w:t xml:space="preserve"> </w:t>
      </w:r>
      <w:r w:rsidR="006908A3">
        <w:rPr>
          <w:rFonts w:ascii="Segoe UI" w:hAnsi="Segoe UI" w:cs="Segoe UI"/>
        </w:rPr>
        <w:t xml:space="preserve">all </w:t>
      </w:r>
      <w:r w:rsidR="000B25A6">
        <w:rPr>
          <w:rFonts w:ascii="Segoe UI" w:hAnsi="Segoe UI" w:cs="Segoe UI"/>
        </w:rPr>
        <w:t xml:space="preserve">environmental regulations.” </w:t>
      </w:r>
    </w:p>
    <w:p w14:paraId="7C55CB7A" w14:textId="318161A4" w:rsidR="0059676C" w:rsidRDefault="0059676C" w:rsidP="0059676C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</w:p>
    <w:p w14:paraId="4F0E5D96" w14:textId="10A9A7EC" w:rsidR="00A81CDA" w:rsidRDefault="00A81CDA" w:rsidP="0059676C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  <w:r w:rsidRPr="00574354">
        <w:rPr>
          <w:rFonts w:ascii="Segoe UI" w:hAnsi="Segoe UI" w:cs="Segoe UI"/>
        </w:rPr>
        <w:t xml:space="preserve">Failing to meet </w:t>
      </w:r>
      <w:r w:rsidR="006908A3" w:rsidRPr="00574354">
        <w:rPr>
          <w:rFonts w:ascii="Segoe UI" w:hAnsi="Segoe UI" w:cs="Segoe UI"/>
        </w:rPr>
        <w:t>environmental</w:t>
      </w:r>
      <w:r w:rsidRPr="00574354">
        <w:rPr>
          <w:rFonts w:ascii="Segoe UI" w:hAnsi="Segoe UI" w:cs="Segoe UI"/>
        </w:rPr>
        <w:t xml:space="preserve"> regulations </w:t>
      </w:r>
      <w:r w:rsidR="006908A3" w:rsidRPr="00574354">
        <w:rPr>
          <w:rFonts w:ascii="Segoe UI" w:hAnsi="Segoe UI" w:cs="Segoe UI"/>
        </w:rPr>
        <w:t xml:space="preserve">at sea </w:t>
      </w:r>
      <w:r w:rsidRPr="00574354">
        <w:rPr>
          <w:rFonts w:ascii="Segoe UI" w:hAnsi="Segoe UI" w:cs="Segoe UI"/>
        </w:rPr>
        <w:t xml:space="preserve">can result in potential fines and detentions as well as </w:t>
      </w:r>
      <w:r w:rsidR="006908A3" w:rsidRPr="00574354">
        <w:rPr>
          <w:rFonts w:ascii="Segoe UI" w:hAnsi="Segoe UI" w:cs="Segoe UI"/>
        </w:rPr>
        <w:t>a</w:t>
      </w:r>
      <w:r w:rsidRPr="00574354">
        <w:rPr>
          <w:rFonts w:ascii="Segoe UI" w:hAnsi="Segoe UI" w:cs="Segoe UI"/>
        </w:rPr>
        <w:t>ffecting</w:t>
      </w:r>
      <w:r w:rsidR="006908A3" w:rsidRPr="00574354">
        <w:rPr>
          <w:rFonts w:ascii="Segoe UI" w:hAnsi="Segoe UI" w:cs="Segoe UI"/>
        </w:rPr>
        <w:t xml:space="preserve"> </w:t>
      </w:r>
      <w:r w:rsidRPr="00574354">
        <w:rPr>
          <w:rFonts w:ascii="Segoe UI" w:hAnsi="Segoe UI" w:cs="Segoe UI"/>
        </w:rPr>
        <w:t>company reputation.</w:t>
      </w:r>
      <w:r w:rsidR="003E65BA" w:rsidRPr="003E65BA">
        <w:t xml:space="preserve"> </w:t>
      </w:r>
      <w:r w:rsidR="003E65BA" w:rsidRPr="003E65BA">
        <w:rPr>
          <w:rFonts w:ascii="Segoe UI" w:hAnsi="Segoe UI" w:cs="Segoe UI"/>
        </w:rPr>
        <w:t xml:space="preserve">Currently operating on over 2,000 vessels worldwide, </w:t>
      </w:r>
      <w:proofErr w:type="spellStart"/>
      <w:r w:rsidRPr="00A81CDA">
        <w:rPr>
          <w:rFonts w:ascii="Segoe UI" w:hAnsi="Segoe UI" w:cs="Segoe UI"/>
        </w:rPr>
        <w:t>OneOcean’s</w:t>
      </w:r>
      <w:proofErr w:type="spellEnd"/>
      <w:r w:rsidRPr="00A81CDA">
        <w:rPr>
          <w:rFonts w:ascii="Segoe UI" w:hAnsi="Segoe UI" w:cs="Segoe UI"/>
        </w:rPr>
        <w:t xml:space="preserve"> </w:t>
      </w:r>
      <w:proofErr w:type="spellStart"/>
      <w:r w:rsidRPr="00A81CDA">
        <w:rPr>
          <w:rFonts w:ascii="Segoe UI" w:hAnsi="Segoe UI" w:cs="Segoe UI"/>
        </w:rPr>
        <w:t>EnviroManager</w:t>
      </w:r>
      <w:proofErr w:type="spellEnd"/>
      <w:r w:rsidRPr="00A81CDA">
        <w:rPr>
          <w:rFonts w:ascii="Segoe UI" w:hAnsi="Segoe UI" w:cs="Segoe UI"/>
        </w:rPr>
        <w:t xml:space="preserve"> solution provides onboard crew</w:t>
      </w:r>
      <w:r w:rsidR="003E65BA">
        <w:rPr>
          <w:rFonts w:ascii="Segoe UI" w:hAnsi="Segoe UI" w:cs="Segoe UI"/>
        </w:rPr>
        <w:t xml:space="preserve">s </w:t>
      </w:r>
      <w:r w:rsidRPr="00A81CDA">
        <w:rPr>
          <w:rFonts w:ascii="Segoe UI" w:hAnsi="Segoe UI" w:cs="Segoe UI"/>
        </w:rPr>
        <w:t xml:space="preserve">the tools to ensure they are complying with the relevant MARPOL and environmental regulations. The traffic light notification system makes it easy to understand what action can be undertaken </w:t>
      </w:r>
      <w:r w:rsidR="00D15E33">
        <w:rPr>
          <w:rFonts w:ascii="Segoe UI" w:hAnsi="Segoe UI" w:cs="Segoe UI"/>
        </w:rPr>
        <w:t>based on the current global position of the vessel</w:t>
      </w:r>
      <w:r w:rsidRPr="00A81CDA">
        <w:rPr>
          <w:rFonts w:ascii="Segoe UI" w:hAnsi="Segoe UI" w:cs="Segoe UI"/>
        </w:rPr>
        <w:t xml:space="preserve">, helping companies to avoid risks and minimize costs. </w:t>
      </w:r>
    </w:p>
    <w:p w14:paraId="13FCD8BE" w14:textId="6613B0EF" w:rsidR="009D2B79" w:rsidRDefault="009D2B79" w:rsidP="0059676C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</w:p>
    <w:p w14:paraId="4ABC299E" w14:textId="10A68C9D" w:rsidR="00D54CE1" w:rsidRDefault="006908A3" w:rsidP="0059676C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As a m</w:t>
      </w:r>
      <w:r w:rsidR="009D2B79">
        <w:rPr>
          <w:rFonts w:ascii="Segoe UI" w:hAnsi="Segoe UI" w:cs="Segoe UI"/>
        </w:rPr>
        <w:t xml:space="preserve">ember of the Hartmann Group, Intership Navigation boasts more than 3,500 seafarers and approximately 160 skilled </w:t>
      </w:r>
      <w:r w:rsidR="00012761" w:rsidRPr="00012761">
        <w:rPr>
          <w:rFonts w:ascii="Segoe UI" w:hAnsi="Segoe UI" w:cs="Segoe UI"/>
        </w:rPr>
        <w:t xml:space="preserve">shore-side </w:t>
      </w:r>
      <w:r w:rsidR="009D2B79">
        <w:rPr>
          <w:rFonts w:ascii="Segoe UI" w:hAnsi="Segoe UI" w:cs="Segoe UI"/>
        </w:rPr>
        <w:t>profession</w:t>
      </w:r>
      <w:r>
        <w:rPr>
          <w:rFonts w:ascii="Segoe UI" w:hAnsi="Segoe UI" w:cs="Segoe UI"/>
        </w:rPr>
        <w:t>als</w:t>
      </w:r>
      <w:r w:rsidR="009D2B79">
        <w:rPr>
          <w:rFonts w:ascii="Segoe UI" w:hAnsi="Segoe UI" w:cs="Segoe UI"/>
        </w:rPr>
        <w:t xml:space="preserve"> at its purpose built headquarter in Limassol, Cyprus. The company continuously strives </w:t>
      </w:r>
      <w:r>
        <w:rPr>
          <w:rFonts w:ascii="Segoe UI" w:hAnsi="Segoe UI" w:cs="Segoe UI"/>
        </w:rPr>
        <w:t xml:space="preserve">to </w:t>
      </w:r>
      <w:r w:rsidR="009D2B79">
        <w:rPr>
          <w:rFonts w:ascii="Segoe UI" w:hAnsi="Segoe UI" w:cs="Segoe UI"/>
        </w:rPr>
        <w:t>decreas</w:t>
      </w:r>
      <w:r w:rsidR="00A52627">
        <w:rPr>
          <w:rFonts w:ascii="Segoe UI" w:hAnsi="Segoe UI" w:cs="Segoe UI"/>
        </w:rPr>
        <w:t>e</w:t>
      </w:r>
      <w:r w:rsidR="009D2B7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any </w:t>
      </w:r>
      <w:r w:rsidR="009D2B79">
        <w:rPr>
          <w:rFonts w:ascii="Segoe UI" w:hAnsi="Segoe UI" w:cs="Segoe UI"/>
        </w:rPr>
        <w:t xml:space="preserve">negative impact </w:t>
      </w:r>
      <w:r>
        <w:rPr>
          <w:rFonts w:ascii="Segoe UI" w:hAnsi="Segoe UI" w:cs="Segoe UI"/>
        </w:rPr>
        <w:t xml:space="preserve">on </w:t>
      </w:r>
      <w:r w:rsidR="009D2B79">
        <w:rPr>
          <w:rFonts w:ascii="Segoe UI" w:hAnsi="Segoe UI" w:cs="Segoe UI"/>
        </w:rPr>
        <w:t>its vessels</w:t>
      </w:r>
      <w:r>
        <w:rPr>
          <w:rFonts w:ascii="Segoe UI" w:hAnsi="Segoe UI" w:cs="Segoe UI"/>
        </w:rPr>
        <w:t xml:space="preserve"> whilst</w:t>
      </w:r>
      <w:r w:rsidR="009D2B79">
        <w:rPr>
          <w:rFonts w:ascii="Segoe UI" w:hAnsi="Segoe UI" w:cs="Segoe UI"/>
        </w:rPr>
        <w:t xml:space="preserve"> maintaining a sustainable shipping industry. </w:t>
      </w:r>
    </w:p>
    <w:p w14:paraId="606D250C" w14:textId="77777777" w:rsidR="00D54CE1" w:rsidRDefault="00D54CE1" w:rsidP="0059676C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</w:p>
    <w:p w14:paraId="0407AC41" w14:textId="22638488" w:rsidR="00633782" w:rsidRDefault="006908A3" w:rsidP="0059676C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  <w:proofErr w:type="spellStart"/>
      <w:r w:rsidRPr="00633782" w:rsidDel="00633782">
        <w:rPr>
          <w:rFonts w:ascii="Segoe UI" w:hAnsi="Segoe UI" w:cs="Segoe UI"/>
        </w:rPr>
        <w:t>OneOcean’s</w:t>
      </w:r>
      <w:proofErr w:type="spellEnd"/>
      <w:r w:rsidRPr="00633782" w:rsidDel="00633782">
        <w:rPr>
          <w:rFonts w:ascii="Segoe UI" w:hAnsi="Segoe UI" w:cs="Segoe UI"/>
        </w:rPr>
        <w:t xml:space="preserve"> </w:t>
      </w:r>
      <w:r w:rsidR="00383488" w:rsidRPr="00633782" w:rsidDel="00633782">
        <w:rPr>
          <w:rFonts w:ascii="Segoe UI" w:hAnsi="Segoe UI" w:cs="Segoe UI"/>
        </w:rPr>
        <w:t xml:space="preserve">intelligent software integrates and analyses marine data in real time, providing onshore </w:t>
      </w:r>
      <w:r w:rsidRPr="00633782" w:rsidDel="00633782">
        <w:rPr>
          <w:rFonts w:ascii="Segoe UI" w:hAnsi="Segoe UI" w:cs="Segoe UI"/>
        </w:rPr>
        <w:t>t</w:t>
      </w:r>
      <w:r w:rsidR="00383488" w:rsidRPr="00633782" w:rsidDel="00633782">
        <w:rPr>
          <w:rFonts w:ascii="Segoe UI" w:hAnsi="Segoe UI" w:cs="Segoe UI"/>
        </w:rPr>
        <w:t>eams and onboard crew accurate and up to date information to help them make the best decisions.</w:t>
      </w:r>
      <w:r w:rsidR="00BB6AE5" w:rsidRPr="00633782" w:rsidDel="00633782">
        <w:rPr>
          <w:rFonts w:ascii="Segoe UI" w:hAnsi="Segoe UI" w:cs="Segoe UI"/>
        </w:rPr>
        <w:t xml:space="preserve"> </w:t>
      </w:r>
      <w:r w:rsidR="00BB6AE5" w:rsidRPr="00633782">
        <w:rPr>
          <w:rFonts w:ascii="Segoe UI" w:hAnsi="Segoe UI" w:cs="Segoe UI"/>
        </w:rPr>
        <w:t>Currently unrivalled in the maritime industry, the OneOcean solution</w:t>
      </w:r>
      <w:r w:rsidR="00633782" w:rsidRPr="00633782">
        <w:rPr>
          <w:rFonts w:ascii="Segoe UI" w:hAnsi="Segoe UI" w:cs="Segoe UI"/>
        </w:rPr>
        <w:t xml:space="preserve"> packages</w:t>
      </w:r>
      <w:r w:rsidR="00BB6AE5" w:rsidRPr="00633782">
        <w:rPr>
          <w:rFonts w:ascii="Segoe UI" w:hAnsi="Segoe UI" w:cs="Segoe UI"/>
        </w:rPr>
        <w:t xml:space="preserve"> have been developed to help fleet owners and managers solve multiple navigation and compliance issues whilst enabling their ship and shoreside teams to communicate much more effectively.</w:t>
      </w:r>
    </w:p>
    <w:p w14:paraId="77899176" w14:textId="77777777" w:rsidR="006411A1" w:rsidRDefault="006411A1" w:rsidP="0059676C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</w:p>
    <w:p w14:paraId="70D6E182" w14:textId="2A3A47BE" w:rsidR="007F2A12" w:rsidRDefault="007F2A12" w:rsidP="007F2A12">
      <w:pPr>
        <w:rPr>
          <w:rFonts w:ascii="Segoe UI" w:hAnsi="Segoe UI" w:cs="Segoe UI"/>
        </w:rPr>
      </w:pPr>
      <w:r>
        <w:rPr>
          <w:rFonts w:ascii="Segoe UI" w:hAnsi="Segoe UI" w:cs="Segoe UI"/>
        </w:rPr>
        <w:t>ENDS</w:t>
      </w:r>
    </w:p>
    <w:p w14:paraId="18DF092F" w14:textId="3F701CA7" w:rsidR="00BA3FB2" w:rsidRDefault="00BA3FB2" w:rsidP="007F2A12">
      <w:pPr>
        <w:rPr>
          <w:rFonts w:ascii="Segoe UI" w:hAnsi="Segoe UI" w:cs="Segoe UI"/>
        </w:rPr>
      </w:pPr>
    </w:p>
    <w:p w14:paraId="4B07FE92" w14:textId="0CBE00F5" w:rsidR="00BA3FB2" w:rsidRDefault="00BA3FB2" w:rsidP="007F2A12">
      <w:pPr>
        <w:rPr>
          <w:rFonts w:ascii="Segoe UI" w:hAnsi="Segoe UI" w:cs="Segoe UI"/>
        </w:rPr>
      </w:pPr>
    </w:p>
    <w:p w14:paraId="026CB871" w14:textId="2085A3D9" w:rsidR="004D7C2B" w:rsidRDefault="004D7C2B" w:rsidP="004D7C2B">
      <w:pPr>
        <w:rPr>
          <w:rFonts w:ascii="Segoe UI" w:hAnsi="Segoe UI" w:cs="Segoe UI"/>
        </w:rPr>
      </w:pPr>
      <w:r w:rsidRPr="0017537E">
        <w:rPr>
          <w:rFonts w:ascii="Segoe UI" w:hAnsi="Segoe UI" w:cs="Segoe UI"/>
        </w:rPr>
        <w:t>For press enquiries please contact:</w:t>
      </w:r>
    </w:p>
    <w:p w14:paraId="1FEC6CE4" w14:textId="64683FDC" w:rsidR="004D7C2B" w:rsidRPr="00491F5D" w:rsidRDefault="004D7C2B" w:rsidP="004D7C2B">
      <w:pPr>
        <w:rPr>
          <w:rFonts w:ascii="Segoe UI" w:hAnsi="Segoe UI" w:cs="Segoe UI"/>
        </w:rPr>
      </w:pPr>
      <w:r w:rsidRPr="00491F5D">
        <w:rPr>
          <w:rFonts w:ascii="Segoe UI" w:hAnsi="Segoe UI" w:cs="Segoe UI"/>
        </w:rPr>
        <w:t>Steph Raikes</w:t>
      </w:r>
      <w:r w:rsidR="003B32F3">
        <w:rPr>
          <w:rFonts w:ascii="Segoe UI" w:hAnsi="Segoe UI" w:cs="Segoe UI"/>
        </w:rPr>
        <w:t>-</w:t>
      </w:r>
      <w:r w:rsidRPr="00491F5D">
        <w:rPr>
          <w:rFonts w:ascii="Segoe UI" w:hAnsi="Segoe UI" w:cs="Segoe UI"/>
        </w:rPr>
        <w:t>Cairns</w:t>
      </w:r>
    </w:p>
    <w:p w14:paraId="4C1A3641" w14:textId="020218F8" w:rsidR="004D7C2B" w:rsidRDefault="004D7C2B" w:rsidP="004D7C2B">
      <w:pPr>
        <w:rPr>
          <w:rFonts w:ascii="Segoe UI" w:hAnsi="Segoe UI" w:cs="Segoe UI"/>
        </w:rPr>
      </w:pPr>
      <w:r w:rsidRPr="00491F5D">
        <w:rPr>
          <w:rFonts w:ascii="Segoe UI" w:hAnsi="Segoe UI" w:cs="Segoe UI"/>
        </w:rPr>
        <w:t>Head of Marketing</w:t>
      </w:r>
    </w:p>
    <w:p w14:paraId="24A03AC6" w14:textId="77777777" w:rsidR="004D7C2B" w:rsidRPr="00491F5D" w:rsidRDefault="004D7C2B" w:rsidP="004D7C2B">
      <w:pPr>
        <w:rPr>
          <w:rFonts w:ascii="Segoe UI" w:hAnsi="Segoe UI" w:cs="Segoe UI"/>
        </w:rPr>
      </w:pPr>
      <w:r w:rsidRPr="00491F5D">
        <w:rPr>
          <w:rFonts w:ascii="Segoe UI" w:hAnsi="Segoe UI" w:cs="Segoe UI"/>
        </w:rPr>
        <w:t>+44 1992 805 478</w:t>
      </w:r>
    </w:p>
    <w:p w14:paraId="31FB8BA2" w14:textId="610C8FC9" w:rsidR="004D7C2B" w:rsidRPr="00CC27CC" w:rsidRDefault="004D7C2B" w:rsidP="004D7C2B">
      <w:pPr>
        <w:rPr>
          <w:rFonts w:ascii="Segoe UI" w:hAnsi="Segoe UI" w:cs="Segoe UI"/>
        </w:rPr>
      </w:pPr>
      <w:r w:rsidRPr="00491F5D">
        <w:rPr>
          <w:rFonts w:ascii="Segoe UI" w:hAnsi="Segoe UI" w:cs="Segoe UI"/>
        </w:rPr>
        <w:t>Steph.RaikesCairns@</w:t>
      </w:r>
      <w:r w:rsidR="003B32F3">
        <w:rPr>
          <w:rFonts w:ascii="Segoe UI" w:hAnsi="Segoe UI" w:cs="Segoe UI"/>
        </w:rPr>
        <w:t>oneocean</w:t>
      </w:r>
      <w:r w:rsidRPr="00491F5D">
        <w:rPr>
          <w:rFonts w:ascii="Segoe UI" w:hAnsi="Segoe UI" w:cs="Segoe UI"/>
        </w:rPr>
        <w:t>.com</w:t>
      </w:r>
    </w:p>
    <w:p w14:paraId="1A288731" w14:textId="7E963667" w:rsidR="004D7C2B" w:rsidRDefault="004D7C2B" w:rsidP="004D7C2B">
      <w:pPr>
        <w:rPr>
          <w:rFonts w:ascii="Segoe UI" w:eastAsia="Times New Roman" w:hAnsi="Segoe UI" w:cs="Segoe UI"/>
        </w:rPr>
      </w:pPr>
    </w:p>
    <w:p w14:paraId="6BCDF8B2" w14:textId="77777777" w:rsidR="008E7E9E" w:rsidRPr="006748A6" w:rsidRDefault="008E7E9E" w:rsidP="008E7E9E">
      <w:pPr>
        <w:rPr>
          <w:rFonts w:ascii="Segoe UI" w:hAnsi="Segoe UI" w:cs="Segoe UI"/>
          <w:b/>
          <w:bCs/>
        </w:rPr>
      </w:pPr>
      <w:r w:rsidRPr="006748A6">
        <w:rPr>
          <w:rFonts w:ascii="Segoe UI" w:hAnsi="Segoe UI" w:cs="Segoe UI"/>
          <w:b/>
          <w:bCs/>
        </w:rPr>
        <w:t>About OneOcean</w:t>
      </w:r>
    </w:p>
    <w:p w14:paraId="69F80B14" w14:textId="7409A022" w:rsidR="008E7E9E" w:rsidRDefault="008E7E9E" w:rsidP="009F639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OneOcean is the largest single digital solutions company in the maritime industry and </w:t>
      </w:r>
      <w:r w:rsidRPr="006748A6">
        <w:rPr>
          <w:rFonts w:ascii="Segoe UI" w:hAnsi="Segoe UI" w:cs="Segoe UI"/>
        </w:rPr>
        <w:t>the global leader in digital navigation and voyage compliance</w:t>
      </w:r>
      <w:r>
        <w:rPr>
          <w:rFonts w:ascii="Segoe UI" w:hAnsi="Segoe UI" w:cs="Segoe UI"/>
        </w:rPr>
        <w:t xml:space="preserve">. </w:t>
      </w:r>
      <w:r w:rsidRPr="006748A6">
        <w:rPr>
          <w:rFonts w:ascii="Segoe UI" w:hAnsi="Segoe UI" w:cs="Segoe UI"/>
        </w:rPr>
        <w:t>The business supports nearly 20,000 vessels in their regulatory and navigational activities, making life easier for ship owners and managers, both onboard and onshore.</w:t>
      </w:r>
      <w:r>
        <w:rPr>
          <w:rFonts w:ascii="Segoe UI" w:hAnsi="Segoe UI" w:cs="Segoe UI"/>
        </w:rPr>
        <w:t xml:space="preserve"> Its </w:t>
      </w:r>
      <w:r w:rsidRPr="006748A6">
        <w:rPr>
          <w:rFonts w:ascii="Segoe UI" w:hAnsi="Segoe UI" w:cs="Segoe UI"/>
        </w:rPr>
        <w:t>aim</w:t>
      </w:r>
      <w:r>
        <w:rPr>
          <w:rFonts w:ascii="Segoe UI" w:hAnsi="Segoe UI" w:cs="Segoe UI"/>
        </w:rPr>
        <w:t xml:space="preserve"> </w:t>
      </w:r>
      <w:r w:rsidRPr="006748A6">
        <w:rPr>
          <w:rFonts w:ascii="Segoe UI" w:hAnsi="Segoe UI" w:cs="Segoe UI"/>
        </w:rPr>
        <w:t>is to simplify e-navigation and compliance</w:t>
      </w:r>
      <w:r>
        <w:rPr>
          <w:rFonts w:ascii="Segoe UI" w:hAnsi="Segoe UI" w:cs="Segoe UI"/>
        </w:rPr>
        <w:t xml:space="preserve"> with </w:t>
      </w:r>
      <w:r w:rsidR="007D009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6748A6">
        <w:rPr>
          <w:rFonts w:ascii="Segoe UI" w:hAnsi="Segoe UI" w:cs="Segoe UI"/>
        </w:rPr>
        <w:t>powerful</w:t>
      </w:r>
      <w:r>
        <w:rPr>
          <w:rFonts w:ascii="Segoe UI" w:hAnsi="Segoe UI" w:cs="Segoe UI"/>
        </w:rPr>
        <w:t xml:space="preserve"> OneOcean </w:t>
      </w:r>
      <w:r w:rsidRPr="006748A6">
        <w:rPr>
          <w:rFonts w:ascii="Segoe UI" w:hAnsi="Segoe UI" w:cs="Segoe UI"/>
        </w:rPr>
        <w:t>platfor</w:t>
      </w:r>
      <w:r>
        <w:rPr>
          <w:rFonts w:ascii="Segoe UI" w:hAnsi="Segoe UI" w:cs="Segoe UI"/>
        </w:rPr>
        <w:t>m</w:t>
      </w:r>
      <w:r w:rsidRPr="006748A6">
        <w:rPr>
          <w:rFonts w:ascii="Segoe UI" w:hAnsi="Segoe UI" w:cs="Segoe UI"/>
        </w:rPr>
        <w:t xml:space="preserve"> built for the future</w:t>
      </w:r>
      <w:r>
        <w:rPr>
          <w:rFonts w:ascii="Segoe UI" w:hAnsi="Segoe UI" w:cs="Segoe UI"/>
        </w:rPr>
        <w:t xml:space="preserve"> while g</w:t>
      </w:r>
      <w:r w:rsidRPr="006748A6">
        <w:rPr>
          <w:rFonts w:ascii="Segoe UI" w:hAnsi="Segoe UI" w:cs="Segoe UI"/>
        </w:rPr>
        <w:t xml:space="preserve">iving onboard and onshore </w:t>
      </w:r>
      <w:r>
        <w:rPr>
          <w:rFonts w:ascii="Segoe UI" w:hAnsi="Segoe UI" w:cs="Segoe UI"/>
        </w:rPr>
        <w:t xml:space="preserve">teams </w:t>
      </w:r>
      <w:r w:rsidRPr="006748A6">
        <w:rPr>
          <w:rFonts w:ascii="Segoe UI" w:hAnsi="Segoe UI" w:cs="Segoe UI"/>
        </w:rPr>
        <w:t>the real-time information they need, when they need it.</w:t>
      </w:r>
      <w:r>
        <w:rPr>
          <w:rFonts w:ascii="Segoe UI" w:hAnsi="Segoe UI" w:cs="Segoe UI"/>
        </w:rPr>
        <w:t xml:space="preserve"> </w:t>
      </w:r>
    </w:p>
    <w:p w14:paraId="72D874FC" w14:textId="3C7BA452" w:rsidR="00F416EF" w:rsidRPr="005E63AE" w:rsidRDefault="005E63AE">
      <w:pPr>
        <w:rPr>
          <w:rFonts w:ascii="Segoe UI" w:hAnsi="Segoe UI" w:cs="Segoe UI"/>
        </w:rPr>
      </w:pPr>
      <w:r w:rsidRPr="005E63AE">
        <w:rPr>
          <w:rFonts w:ascii="Segoe UI" w:hAnsi="Segoe UI" w:cs="Segoe UI"/>
        </w:rPr>
        <w:t xml:space="preserve">For further information, visit </w:t>
      </w:r>
      <w:hyperlink r:id="rId11" w:history="1">
        <w:r w:rsidRPr="005E63AE">
          <w:rPr>
            <w:rStyle w:val="Hyperlink"/>
            <w:rFonts w:ascii="Segoe UI" w:hAnsi="Segoe UI" w:cs="Segoe UI"/>
          </w:rPr>
          <w:t>www.oneocean.com</w:t>
        </w:r>
      </w:hyperlink>
      <w:r w:rsidRPr="005E63AE">
        <w:rPr>
          <w:rFonts w:ascii="Segoe UI" w:hAnsi="Segoe UI" w:cs="Segoe UI"/>
        </w:rPr>
        <w:t xml:space="preserve"> </w:t>
      </w:r>
    </w:p>
    <w:p w14:paraId="091E19C7" w14:textId="62CFAE40" w:rsidR="00F416EF" w:rsidRDefault="00F416EF"/>
    <w:p w14:paraId="545CA79D" w14:textId="77777777" w:rsidR="00F416EF" w:rsidRDefault="00F416EF"/>
    <w:p w14:paraId="085561B1" w14:textId="77777777" w:rsidR="004F6DF4" w:rsidRDefault="004F6DF4"/>
    <w:sectPr w:rsidR="004F6DF4" w:rsidSect="00514132">
      <w:headerReference w:type="default" r:id="rId12"/>
      <w:pgSz w:w="11906" w:h="16838"/>
      <w:pgMar w:top="1077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3647B" w14:textId="77777777" w:rsidR="006A1646" w:rsidRDefault="006A1646" w:rsidP="00DD4D67">
      <w:pPr>
        <w:spacing w:after="0" w:line="240" w:lineRule="auto"/>
      </w:pPr>
      <w:r>
        <w:separator/>
      </w:r>
    </w:p>
  </w:endnote>
  <w:endnote w:type="continuationSeparator" w:id="0">
    <w:p w14:paraId="5B346E07" w14:textId="77777777" w:rsidR="006A1646" w:rsidRDefault="006A1646" w:rsidP="00DD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EFC74" w14:textId="77777777" w:rsidR="006A1646" w:rsidRDefault="006A1646" w:rsidP="00DD4D67">
      <w:pPr>
        <w:spacing w:after="0" w:line="240" w:lineRule="auto"/>
      </w:pPr>
      <w:r>
        <w:separator/>
      </w:r>
    </w:p>
  </w:footnote>
  <w:footnote w:type="continuationSeparator" w:id="0">
    <w:p w14:paraId="33A33203" w14:textId="77777777" w:rsidR="006A1646" w:rsidRDefault="006A1646" w:rsidP="00DD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B91B" w14:textId="3E8F8130" w:rsidR="00DD4D67" w:rsidRDefault="00DD4D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BD5EC" wp14:editId="5EE83497">
          <wp:simplePos x="0" y="0"/>
          <wp:positionH relativeFrom="column">
            <wp:posOffset>3419475</wp:posOffset>
          </wp:positionH>
          <wp:positionV relativeFrom="paragraph">
            <wp:posOffset>16510</wp:posOffset>
          </wp:positionV>
          <wp:extent cx="2795905" cy="464820"/>
          <wp:effectExtent l="0" t="0" r="4445" b="0"/>
          <wp:wrapThrough wrapText="bothSides">
            <wp:wrapPolygon edited="0">
              <wp:start x="589" y="0"/>
              <wp:lineTo x="0" y="3541"/>
              <wp:lineTo x="0" y="16820"/>
              <wp:lineTo x="589" y="20361"/>
              <wp:lineTo x="21487" y="20361"/>
              <wp:lineTo x="21487" y="3541"/>
              <wp:lineTo x="11479" y="0"/>
              <wp:lineTo x="58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colouroneocean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92AEE"/>
    <w:multiLevelType w:val="hybridMultilevel"/>
    <w:tmpl w:val="2020BF82"/>
    <w:lvl w:ilvl="0" w:tplc="58D2CA9A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6645B"/>
    <w:multiLevelType w:val="hybridMultilevel"/>
    <w:tmpl w:val="8416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67"/>
    <w:rsid w:val="00001E2B"/>
    <w:rsid w:val="00012761"/>
    <w:rsid w:val="00020BAF"/>
    <w:rsid w:val="00041308"/>
    <w:rsid w:val="000457F4"/>
    <w:rsid w:val="00053E73"/>
    <w:rsid w:val="000570C0"/>
    <w:rsid w:val="00067C65"/>
    <w:rsid w:val="00081893"/>
    <w:rsid w:val="000879F6"/>
    <w:rsid w:val="000B25A6"/>
    <w:rsid w:val="000B5502"/>
    <w:rsid w:val="000C54F3"/>
    <w:rsid w:val="000F6AB6"/>
    <w:rsid w:val="00104579"/>
    <w:rsid w:val="00104B71"/>
    <w:rsid w:val="00111E98"/>
    <w:rsid w:val="0014686F"/>
    <w:rsid w:val="0015686A"/>
    <w:rsid w:val="00171D3C"/>
    <w:rsid w:val="001758DD"/>
    <w:rsid w:val="001F2753"/>
    <w:rsid w:val="002317B5"/>
    <w:rsid w:val="002608CC"/>
    <w:rsid w:val="00276168"/>
    <w:rsid w:val="00285BA1"/>
    <w:rsid w:val="002A4470"/>
    <w:rsid w:val="002A518B"/>
    <w:rsid w:val="002B0FEF"/>
    <w:rsid w:val="002C5D3B"/>
    <w:rsid w:val="002C6793"/>
    <w:rsid w:val="002D58D1"/>
    <w:rsid w:val="002D7CD5"/>
    <w:rsid w:val="002E420A"/>
    <w:rsid w:val="002F5DC5"/>
    <w:rsid w:val="00307D5F"/>
    <w:rsid w:val="00312512"/>
    <w:rsid w:val="00316436"/>
    <w:rsid w:val="00327ED5"/>
    <w:rsid w:val="003377B3"/>
    <w:rsid w:val="00374E9B"/>
    <w:rsid w:val="00376FE8"/>
    <w:rsid w:val="00383488"/>
    <w:rsid w:val="003B144F"/>
    <w:rsid w:val="003B1525"/>
    <w:rsid w:val="003B2DB4"/>
    <w:rsid w:val="003B32F3"/>
    <w:rsid w:val="003E65BA"/>
    <w:rsid w:val="00402485"/>
    <w:rsid w:val="00413C47"/>
    <w:rsid w:val="00417AF9"/>
    <w:rsid w:val="00420DDA"/>
    <w:rsid w:val="00425501"/>
    <w:rsid w:val="0043044E"/>
    <w:rsid w:val="00452A97"/>
    <w:rsid w:val="00456F94"/>
    <w:rsid w:val="004570C7"/>
    <w:rsid w:val="0046283C"/>
    <w:rsid w:val="00465076"/>
    <w:rsid w:val="004B4729"/>
    <w:rsid w:val="004B6968"/>
    <w:rsid w:val="004C331E"/>
    <w:rsid w:val="004D7C2B"/>
    <w:rsid w:val="004E0933"/>
    <w:rsid w:val="004E4C81"/>
    <w:rsid w:val="004F6DF4"/>
    <w:rsid w:val="00514132"/>
    <w:rsid w:val="0052267D"/>
    <w:rsid w:val="005434D6"/>
    <w:rsid w:val="005524AB"/>
    <w:rsid w:val="005732F7"/>
    <w:rsid w:val="00574354"/>
    <w:rsid w:val="00585DAF"/>
    <w:rsid w:val="00593579"/>
    <w:rsid w:val="0059676C"/>
    <w:rsid w:val="005D5AEE"/>
    <w:rsid w:val="005E63AE"/>
    <w:rsid w:val="005F4C9F"/>
    <w:rsid w:val="0060524A"/>
    <w:rsid w:val="00633782"/>
    <w:rsid w:val="006411A1"/>
    <w:rsid w:val="00642548"/>
    <w:rsid w:val="00661D39"/>
    <w:rsid w:val="0067250C"/>
    <w:rsid w:val="00672994"/>
    <w:rsid w:val="00682DC8"/>
    <w:rsid w:val="00687284"/>
    <w:rsid w:val="00690570"/>
    <w:rsid w:val="006908A3"/>
    <w:rsid w:val="00694A36"/>
    <w:rsid w:val="00697098"/>
    <w:rsid w:val="006A1646"/>
    <w:rsid w:val="006B3FE5"/>
    <w:rsid w:val="006C560E"/>
    <w:rsid w:val="006C79F4"/>
    <w:rsid w:val="006D005D"/>
    <w:rsid w:val="006F2F9A"/>
    <w:rsid w:val="00703660"/>
    <w:rsid w:val="00703A31"/>
    <w:rsid w:val="0073104F"/>
    <w:rsid w:val="00742672"/>
    <w:rsid w:val="00750EE4"/>
    <w:rsid w:val="007633D1"/>
    <w:rsid w:val="00765195"/>
    <w:rsid w:val="00765D9C"/>
    <w:rsid w:val="00776BE1"/>
    <w:rsid w:val="007808DF"/>
    <w:rsid w:val="00784F5A"/>
    <w:rsid w:val="007A17CB"/>
    <w:rsid w:val="007D009B"/>
    <w:rsid w:val="007F2A12"/>
    <w:rsid w:val="007F500C"/>
    <w:rsid w:val="00812A08"/>
    <w:rsid w:val="00820DF7"/>
    <w:rsid w:val="00821C9A"/>
    <w:rsid w:val="008221B5"/>
    <w:rsid w:val="00826960"/>
    <w:rsid w:val="00857FC8"/>
    <w:rsid w:val="008867FA"/>
    <w:rsid w:val="008953D6"/>
    <w:rsid w:val="008B14B2"/>
    <w:rsid w:val="008B33EB"/>
    <w:rsid w:val="008B612B"/>
    <w:rsid w:val="008E7E9E"/>
    <w:rsid w:val="008F19A0"/>
    <w:rsid w:val="008F35AB"/>
    <w:rsid w:val="00917008"/>
    <w:rsid w:val="00947CEB"/>
    <w:rsid w:val="00961075"/>
    <w:rsid w:val="009647EB"/>
    <w:rsid w:val="009769A4"/>
    <w:rsid w:val="00984B53"/>
    <w:rsid w:val="009910F8"/>
    <w:rsid w:val="0099453D"/>
    <w:rsid w:val="009A2B39"/>
    <w:rsid w:val="009C75C2"/>
    <w:rsid w:val="009D2B79"/>
    <w:rsid w:val="009F280F"/>
    <w:rsid w:val="009F6394"/>
    <w:rsid w:val="00A2327A"/>
    <w:rsid w:val="00A25FC5"/>
    <w:rsid w:val="00A2687E"/>
    <w:rsid w:val="00A34722"/>
    <w:rsid w:val="00A35C5E"/>
    <w:rsid w:val="00A52627"/>
    <w:rsid w:val="00A75BBC"/>
    <w:rsid w:val="00A81CDA"/>
    <w:rsid w:val="00AA3D6D"/>
    <w:rsid w:val="00AC3B45"/>
    <w:rsid w:val="00AF500D"/>
    <w:rsid w:val="00B17D86"/>
    <w:rsid w:val="00B35C47"/>
    <w:rsid w:val="00B36BAC"/>
    <w:rsid w:val="00B36EDD"/>
    <w:rsid w:val="00B47B67"/>
    <w:rsid w:val="00B52F53"/>
    <w:rsid w:val="00B542EB"/>
    <w:rsid w:val="00B9242A"/>
    <w:rsid w:val="00B966B9"/>
    <w:rsid w:val="00BA3FB2"/>
    <w:rsid w:val="00BB4671"/>
    <w:rsid w:val="00BB6AE5"/>
    <w:rsid w:val="00BB6E52"/>
    <w:rsid w:val="00BC324D"/>
    <w:rsid w:val="00BC63AF"/>
    <w:rsid w:val="00BD133F"/>
    <w:rsid w:val="00BE678F"/>
    <w:rsid w:val="00BF22F9"/>
    <w:rsid w:val="00BF3EBC"/>
    <w:rsid w:val="00BF6BD8"/>
    <w:rsid w:val="00C007BE"/>
    <w:rsid w:val="00C06E83"/>
    <w:rsid w:val="00C23D43"/>
    <w:rsid w:val="00C261C1"/>
    <w:rsid w:val="00C319D2"/>
    <w:rsid w:val="00C31A89"/>
    <w:rsid w:val="00C3567F"/>
    <w:rsid w:val="00C407A0"/>
    <w:rsid w:val="00C4276A"/>
    <w:rsid w:val="00C44A70"/>
    <w:rsid w:val="00C45F43"/>
    <w:rsid w:val="00C63983"/>
    <w:rsid w:val="00C66786"/>
    <w:rsid w:val="00C72FBF"/>
    <w:rsid w:val="00C76075"/>
    <w:rsid w:val="00CE62CF"/>
    <w:rsid w:val="00CF3BD4"/>
    <w:rsid w:val="00D00D05"/>
    <w:rsid w:val="00D04CFF"/>
    <w:rsid w:val="00D07BC1"/>
    <w:rsid w:val="00D11337"/>
    <w:rsid w:val="00D12559"/>
    <w:rsid w:val="00D15386"/>
    <w:rsid w:val="00D15E33"/>
    <w:rsid w:val="00D23BCC"/>
    <w:rsid w:val="00D26E4F"/>
    <w:rsid w:val="00D33CAB"/>
    <w:rsid w:val="00D54CE1"/>
    <w:rsid w:val="00D85429"/>
    <w:rsid w:val="00D90C5C"/>
    <w:rsid w:val="00DB431E"/>
    <w:rsid w:val="00DB7490"/>
    <w:rsid w:val="00DD0F69"/>
    <w:rsid w:val="00DD4D67"/>
    <w:rsid w:val="00DD5077"/>
    <w:rsid w:val="00DD6146"/>
    <w:rsid w:val="00DD632F"/>
    <w:rsid w:val="00DF4CCA"/>
    <w:rsid w:val="00DF64E7"/>
    <w:rsid w:val="00E236B7"/>
    <w:rsid w:val="00E24460"/>
    <w:rsid w:val="00E45D24"/>
    <w:rsid w:val="00E529C6"/>
    <w:rsid w:val="00E5712E"/>
    <w:rsid w:val="00E615E3"/>
    <w:rsid w:val="00E657E3"/>
    <w:rsid w:val="00E7370C"/>
    <w:rsid w:val="00E76157"/>
    <w:rsid w:val="00E77AA5"/>
    <w:rsid w:val="00EA3493"/>
    <w:rsid w:val="00EA4388"/>
    <w:rsid w:val="00EB2966"/>
    <w:rsid w:val="00EB7DAC"/>
    <w:rsid w:val="00EC4DEB"/>
    <w:rsid w:val="00ED0919"/>
    <w:rsid w:val="00ED5FDF"/>
    <w:rsid w:val="00EE4749"/>
    <w:rsid w:val="00EE4C5C"/>
    <w:rsid w:val="00EE7190"/>
    <w:rsid w:val="00F00240"/>
    <w:rsid w:val="00F23943"/>
    <w:rsid w:val="00F305BE"/>
    <w:rsid w:val="00F3548C"/>
    <w:rsid w:val="00F416EF"/>
    <w:rsid w:val="00F43D76"/>
    <w:rsid w:val="00F44EC3"/>
    <w:rsid w:val="00F56DFD"/>
    <w:rsid w:val="00F615E6"/>
    <w:rsid w:val="00F63A74"/>
    <w:rsid w:val="00F646BC"/>
    <w:rsid w:val="00F737E2"/>
    <w:rsid w:val="00F938A9"/>
    <w:rsid w:val="00FA1FFC"/>
    <w:rsid w:val="00FB3A82"/>
    <w:rsid w:val="00FC4166"/>
    <w:rsid w:val="00FE2867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873766"/>
  <w15:chartTrackingRefBased/>
  <w15:docId w15:val="{A0ECA306-84AF-4447-BA08-7C86A5AA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D67"/>
  </w:style>
  <w:style w:type="paragraph" w:styleId="Footer">
    <w:name w:val="footer"/>
    <w:basedOn w:val="Normal"/>
    <w:link w:val="FooterChar"/>
    <w:uiPriority w:val="99"/>
    <w:unhideWhenUsed/>
    <w:rsid w:val="00DD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D67"/>
  </w:style>
  <w:style w:type="character" w:styleId="CommentReference">
    <w:name w:val="annotation reference"/>
    <w:basedOn w:val="DefaultParagraphFont"/>
    <w:uiPriority w:val="99"/>
    <w:semiHidden/>
    <w:unhideWhenUsed/>
    <w:rsid w:val="00585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5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D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32F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E4F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customStyle="1" w:styleId="has-text-align-center">
    <w:name w:val="has-text-align-center"/>
    <w:basedOn w:val="Normal"/>
    <w:rsid w:val="00E5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neocea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A936B818C324E9152D65E3EC75C0D" ma:contentTypeVersion="13" ma:contentTypeDescription="Create a new document." ma:contentTypeScope="" ma:versionID="184ac018a7732f73013d0e8bf3fe59a0">
  <xsd:schema xmlns:xsd="http://www.w3.org/2001/XMLSchema" xmlns:xs="http://www.w3.org/2001/XMLSchema" xmlns:p="http://schemas.microsoft.com/office/2006/metadata/properties" xmlns:ns3="69295eb3-f95d-4772-8ec8-8190f0e63ac9" xmlns:ns4="2a1a4545-1c1f-469e-ba46-e1962543e5c3" targetNamespace="http://schemas.microsoft.com/office/2006/metadata/properties" ma:root="true" ma:fieldsID="14dd7f802bdbabbd9d4897586624ffd0" ns3:_="" ns4:_="">
    <xsd:import namespace="69295eb3-f95d-4772-8ec8-8190f0e63ac9"/>
    <xsd:import namespace="2a1a4545-1c1f-469e-ba46-e1962543e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95eb3-f95d-4772-8ec8-8190f0e6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4545-1c1f-469e-ba46-e1962543e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34198-0034-4958-925D-E1ADAACEA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B7384-0D99-4EF2-8530-AE981157B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CAE31-A5FA-4E5B-B607-710D817A6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95eb3-f95d-4772-8ec8-8190f0e63ac9"/>
    <ds:schemaRef ds:uri="2a1a4545-1c1f-469e-ba46-e1962543e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BEC5DF-82D3-4063-BE1B-9D01D42F73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Molyneux</dc:creator>
  <cp:keywords/>
  <dc:description/>
  <cp:lastModifiedBy>Jemima Molyneux</cp:lastModifiedBy>
  <cp:revision>3</cp:revision>
  <cp:lastPrinted>2019-12-20T12:36:00Z</cp:lastPrinted>
  <dcterms:created xsi:type="dcterms:W3CDTF">2020-07-09T11:48:00Z</dcterms:created>
  <dcterms:modified xsi:type="dcterms:W3CDTF">2020-07-15T09:16:00Z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0x010100078A936B818C324E9152D65E3EC75C0D</vt:lpwstr>
  </property>
</Properties>
</file>