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46" w:rsidRDefault="00BD6D46" w:rsidP="00BD6D46">
      <w:pPr>
        <w:tabs>
          <w:tab w:val="left" w:pos="3285"/>
        </w:tabs>
        <w:ind w:left="-426" w:right="-567"/>
        <w:rPr>
          <w:rFonts w:ascii="Arial" w:hAnsi="Arial" w:cs="Arial"/>
          <w:color w:val="A6A6A6" w:themeColor="background1" w:themeShade="A6"/>
          <w:sz w:val="36"/>
          <w:szCs w:val="36"/>
        </w:rPr>
      </w:pPr>
      <w:r w:rsidRPr="00BD6D46">
        <w:rPr>
          <w:rFonts w:ascii="Arial" w:hAnsi="Arial" w:cs="Arial"/>
          <w:color w:val="A6A6A6" w:themeColor="background1" w:themeShade="A6"/>
          <w:sz w:val="36"/>
          <w:szCs w:val="36"/>
        </w:rPr>
        <w:t>Pressrelease</w:t>
      </w:r>
      <w:r>
        <w:rPr>
          <w:rFonts w:ascii="Arial" w:hAnsi="Arial" w:cs="Arial"/>
          <w:color w:val="A6A6A6" w:themeColor="background1" w:themeShade="A6"/>
          <w:sz w:val="36"/>
          <w:szCs w:val="36"/>
        </w:rPr>
        <w:t xml:space="preserve"> </w:t>
      </w:r>
      <w:r>
        <w:rPr>
          <w:rFonts w:ascii="Arial" w:hAnsi="Arial" w:cs="Arial"/>
          <w:color w:val="A6A6A6" w:themeColor="background1" w:themeShade="A6"/>
          <w:sz w:val="36"/>
          <w:szCs w:val="36"/>
        </w:rPr>
        <w:tab/>
      </w:r>
    </w:p>
    <w:p w:rsidR="00BD6D46" w:rsidRDefault="00570915" w:rsidP="00BD6D46">
      <w:pPr>
        <w:ind w:left="-426" w:right="-567"/>
      </w:pPr>
      <w:r>
        <w:t>2010-01-27</w:t>
      </w:r>
    </w:p>
    <w:p w:rsidR="00755A90" w:rsidRDefault="00BD6D46" w:rsidP="00755A90">
      <w:pPr>
        <w:ind w:left="-426" w:right="-567"/>
      </w:pPr>
      <w:r>
        <w:t>För omedelbar publicering</w:t>
      </w:r>
    </w:p>
    <w:p w:rsidR="00E80A52" w:rsidRPr="00E80A52" w:rsidRDefault="00E80A52" w:rsidP="00E80A52">
      <w:pPr>
        <w:ind w:left="-426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E80A52">
        <w:rPr>
          <w:rFonts w:ascii="Arial" w:hAnsi="Arial" w:cs="Arial"/>
          <w:b/>
        </w:rPr>
        <w:t>iljöpris</w:t>
      </w:r>
      <w:r>
        <w:rPr>
          <w:rFonts w:ascii="Arial" w:hAnsi="Arial" w:cs="Arial"/>
          <w:b/>
        </w:rPr>
        <w:t xml:space="preserve"> till b</w:t>
      </w:r>
      <w:r w:rsidRPr="00E80A52">
        <w:rPr>
          <w:rFonts w:ascii="Arial" w:hAnsi="Arial" w:cs="Arial"/>
          <w:b/>
        </w:rPr>
        <w:t>lomsterbutik i Trollhättan</w:t>
      </w:r>
    </w:p>
    <w:p w:rsidR="00E80A52" w:rsidRPr="009E7D1B" w:rsidRDefault="00C53EE5" w:rsidP="00E80A52">
      <w:pPr>
        <w:ind w:left="-426" w:right="-567"/>
        <w:rPr>
          <w:rFonts w:ascii="Arial" w:hAnsi="Arial" w:cs="Arial"/>
          <w:sz w:val="20"/>
          <w:szCs w:val="20"/>
        </w:rPr>
      </w:pPr>
      <w:r w:rsidRPr="009E7D1B">
        <w:rPr>
          <w:rFonts w:ascii="Arial" w:hAnsi="Arial" w:cs="Arial"/>
          <w:sz w:val="20"/>
          <w:szCs w:val="20"/>
        </w:rPr>
        <w:t>I samband med Interflora AB:s bolagsstämma utsågs</w:t>
      </w:r>
      <w:r w:rsidR="00E80A52" w:rsidRPr="009E7D1B">
        <w:rPr>
          <w:rFonts w:ascii="Arial" w:hAnsi="Arial" w:cs="Arial"/>
          <w:sz w:val="20"/>
          <w:szCs w:val="20"/>
        </w:rPr>
        <w:t xml:space="preserve"> </w:t>
      </w:r>
      <w:r w:rsidR="005070A3" w:rsidRPr="009E7D1B">
        <w:rPr>
          <w:rFonts w:ascii="Arial" w:hAnsi="Arial" w:cs="Arial"/>
          <w:sz w:val="20"/>
          <w:szCs w:val="20"/>
        </w:rPr>
        <w:t xml:space="preserve">den 23 januari </w:t>
      </w:r>
      <w:r w:rsidR="00E80A52" w:rsidRPr="009E7D1B">
        <w:rPr>
          <w:rFonts w:ascii="Arial" w:hAnsi="Arial" w:cs="Arial"/>
          <w:sz w:val="20"/>
          <w:szCs w:val="20"/>
        </w:rPr>
        <w:t xml:space="preserve">Pernilla och Åke Windahl på Flora Blommor i Trollhättan till Årets Miljöpristagare. Motiveringen löd:  </w:t>
      </w:r>
    </w:p>
    <w:p w:rsidR="00E80A52" w:rsidRDefault="00E80A52" w:rsidP="00E80A52">
      <w:pPr>
        <w:ind w:left="-426" w:right="-567"/>
        <w:rPr>
          <w:rFonts w:ascii="Arial" w:hAnsi="Arial" w:cs="Arial"/>
          <w:i/>
          <w:position w:val="8"/>
          <w:sz w:val="20"/>
          <w:szCs w:val="20"/>
        </w:rPr>
      </w:pPr>
      <w:r w:rsidRPr="009E7D1B">
        <w:rPr>
          <w:rFonts w:ascii="Arial" w:eastAsia="Calibri" w:hAnsi="Arial" w:cs="Arial"/>
          <w:i/>
          <w:position w:val="8"/>
          <w:sz w:val="20"/>
          <w:szCs w:val="20"/>
        </w:rPr>
        <w:t xml:space="preserve">Som ett steg närmare ekobalans och efter att ha arbetat med miljön sedan en längre tid i butiken har de tagit ännu ett steg i miljösmart riktning. De har följt upp och angripit den största miljöbelastningen och tagit konsekvensen av detta genom att investera i två nya </w:t>
      </w:r>
      <w:r w:rsidRPr="009E7D1B">
        <w:rPr>
          <w:rFonts w:ascii="Arial" w:hAnsi="Arial" w:cs="Arial"/>
          <w:i/>
          <w:position w:val="8"/>
          <w:sz w:val="20"/>
          <w:szCs w:val="20"/>
        </w:rPr>
        <w:t>biogasfordon.</w:t>
      </w:r>
    </w:p>
    <w:p w:rsidR="00570915" w:rsidRPr="00570915" w:rsidRDefault="00570915" w:rsidP="00570915">
      <w:pPr>
        <w:ind w:left="-426"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Vid frågor </w:t>
      </w:r>
      <w:r w:rsidRPr="00060711">
        <w:rPr>
          <w:rFonts w:ascii="Arial" w:hAnsi="Arial" w:cs="Arial"/>
          <w:color w:val="000000"/>
          <w:sz w:val="20"/>
          <w:szCs w:val="20"/>
        </w:rPr>
        <w:t xml:space="preserve">kontakta </w:t>
      </w:r>
      <w:r>
        <w:rPr>
          <w:rFonts w:ascii="Arial" w:hAnsi="Arial" w:cs="Arial"/>
          <w:color w:val="000000"/>
          <w:sz w:val="20"/>
          <w:szCs w:val="20"/>
        </w:rPr>
        <w:t>Catharina Rissel</w:t>
      </w:r>
      <w:r w:rsidRPr="00060711">
        <w:rPr>
          <w:rFonts w:ascii="Arial" w:hAnsi="Arial" w:cs="Arial"/>
          <w:color w:val="000000"/>
          <w:sz w:val="20"/>
          <w:szCs w:val="20"/>
        </w:rPr>
        <w:t>, Interflora AB: 08-634 44 01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570915">
        <w:rPr>
          <w:rFonts w:ascii="Arial" w:hAnsi="Arial" w:cs="Arial"/>
          <w:color w:val="000000"/>
          <w:sz w:val="20"/>
          <w:szCs w:val="20"/>
        </w:rPr>
        <w:t xml:space="preserve"> e-post: catharina.rissel@interflora.se</w:t>
      </w:r>
    </w:p>
    <w:p w:rsidR="00570915" w:rsidRPr="00570915" w:rsidRDefault="00570915" w:rsidP="00E80A52">
      <w:pPr>
        <w:ind w:left="-426" w:right="-567"/>
        <w:rPr>
          <w:rFonts w:ascii="Arial" w:hAnsi="Arial" w:cs="Arial"/>
          <w:i/>
          <w:position w:val="8"/>
          <w:sz w:val="20"/>
          <w:szCs w:val="20"/>
        </w:rPr>
      </w:pPr>
    </w:p>
    <w:p w:rsidR="00E80A52" w:rsidRPr="00570915" w:rsidRDefault="00E80A52" w:rsidP="00E80A52">
      <w:pPr>
        <w:ind w:left="-426" w:right="-567"/>
        <w:rPr>
          <w:i/>
          <w:position w:val="8"/>
        </w:rPr>
      </w:pPr>
    </w:p>
    <w:p w:rsidR="00E80A52" w:rsidRPr="00570915" w:rsidRDefault="00E80A52" w:rsidP="00E80A52">
      <w:pPr>
        <w:ind w:left="-426" w:right="-567"/>
        <w:rPr>
          <w:rFonts w:ascii="Calibri" w:eastAsia="Calibri" w:hAnsi="Calibri" w:cs="Times New Roman"/>
          <w:position w:val="8"/>
        </w:rPr>
      </w:pPr>
    </w:p>
    <w:p w:rsidR="00060711" w:rsidRPr="00570915" w:rsidRDefault="00060711" w:rsidP="00060711">
      <w:pPr>
        <w:ind w:left="-426" w:right="-567"/>
        <w:rPr>
          <w:rFonts w:ascii="Arial" w:hAnsi="Arial" w:cs="Arial"/>
          <w:color w:val="000000"/>
          <w:sz w:val="20"/>
          <w:szCs w:val="20"/>
        </w:rPr>
      </w:pPr>
    </w:p>
    <w:p w:rsidR="00060711" w:rsidRPr="00570915" w:rsidRDefault="00060711" w:rsidP="00BD6D46">
      <w:pPr>
        <w:ind w:left="-426" w:right="-567"/>
        <w:rPr>
          <w:rFonts w:ascii="Arial" w:hAnsi="Arial" w:cs="Arial"/>
          <w:sz w:val="20"/>
        </w:rPr>
      </w:pPr>
    </w:p>
    <w:sectPr w:rsidR="00060711" w:rsidRPr="00570915" w:rsidSect="00B36007">
      <w:headerReference w:type="default" r:id="rId7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BB" w:rsidRDefault="00D321BB" w:rsidP="00B36007">
      <w:pPr>
        <w:spacing w:after="0" w:line="240" w:lineRule="auto"/>
      </w:pPr>
      <w:r>
        <w:separator/>
      </w:r>
    </w:p>
  </w:endnote>
  <w:endnote w:type="continuationSeparator" w:id="0">
    <w:p w:rsidR="00D321BB" w:rsidRDefault="00D321BB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BB" w:rsidRDefault="00D321BB" w:rsidP="00B36007">
      <w:pPr>
        <w:spacing w:after="0" w:line="240" w:lineRule="auto"/>
      </w:pPr>
      <w:r>
        <w:separator/>
      </w:r>
    </w:p>
  </w:footnote>
  <w:footnote w:type="continuationSeparator" w:id="0">
    <w:p w:rsidR="00D321BB" w:rsidRDefault="00D321BB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07" w:rsidRDefault="00B36007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984"/>
    <w:multiLevelType w:val="hybridMultilevel"/>
    <w:tmpl w:val="34EC8E50"/>
    <w:lvl w:ilvl="0" w:tplc="C5282E5E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E3F10"/>
    <w:rsid w:val="00060711"/>
    <w:rsid w:val="00063356"/>
    <w:rsid w:val="000C64DC"/>
    <w:rsid w:val="001418AE"/>
    <w:rsid w:val="00154485"/>
    <w:rsid w:val="001666E4"/>
    <w:rsid w:val="00236E29"/>
    <w:rsid w:val="0036639F"/>
    <w:rsid w:val="00470A68"/>
    <w:rsid w:val="005070A3"/>
    <w:rsid w:val="00570915"/>
    <w:rsid w:val="00573E26"/>
    <w:rsid w:val="006628E3"/>
    <w:rsid w:val="006C3C03"/>
    <w:rsid w:val="00720239"/>
    <w:rsid w:val="00755A90"/>
    <w:rsid w:val="007E3F10"/>
    <w:rsid w:val="0080018E"/>
    <w:rsid w:val="008264AA"/>
    <w:rsid w:val="00844E23"/>
    <w:rsid w:val="0096754A"/>
    <w:rsid w:val="009B1E86"/>
    <w:rsid w:val="009E7D1B"/>
    <w:rsid w:val="00AC76D0"/>
    <w:rsid w:val="00B36007"/>
    <w:rsid w:val="00B973A9"/>
    <w:rsid w:val="00BD6D46"/>
    <w:rsid w:val="00C207A6"/>
    <w:rsid w:val="00C40E1A"/>
    <w:rsid w:val="00C53EE5"/>
    <w:rsid w:val="00D321BB"/>
    <w:rsid w:val="00D74FC7"/>
    <w:rsid w:val="00E80A52"/>
    <w:rsid w:val="00EF163C"/>
    <w:rsid w:val="00F1672B"/>
    <w:rsid w:val="00F4502C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qFormat/>
    <w:rsid w:val="00BD6D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D6D4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de-DE" w:eastAsia="sv-SE"/>
    </w:rPr>
  </w:style>
  <w:style w:type="paragraph" w:styleId="Rubrik3">
    <w:name w:val="heading 3"/>
    <w:basedOn w:val="Normal"/>
    <w:next w:val="Normal"/>
    <w:link w:val="Rubrik3Char"/>
    <w:qFormat/>
    <w:rsid w:val="00BD6D4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BD6D4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BD6D46"/>
    <w:rPr>
      <w:rFonts w:ascii="Arial" w:eastAsia="Times New Roman" w:hAnsi="Arial" w:cs="Arial"/>
      <w:b/>
      <w:bCs/>
      <w:sz w:val="20"/>
      <w:szCs w:val="24"/>
      <w:lang w:val="de-DE" w:eastAsia="sv-SE"/>
    </w:rPr>
  </w:style>
  <w:style w:type="character" w:customStyle="1" w:styleId="Rubrik3Char">
    <w:name w:val="Rubrik 3 Char"/>
    <w:basedOn w:val="Standardstycketeckensnitt"/>
    <w:link w:val="Rubrik3"/>
    <w:rsid w:val="00BD6D46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6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53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%202007%20Mallar\Brevpapper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2.dotx</Template>
  <TotalTime>9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catharina.rissel</cp:lastModifiedBy>
  <cp:revision>6</cp:revision>
  <cp:lastPrinted>2010-01-25T12:13:00Z</cp:lastPrinted>
  <dcterms:created xsi:type="dcterms:W3CDTF">2010-01-25T13:06:00Z</dcterms:created>
  <dcterms:modified xsi:type="dcterms:W3CDTF">2010-01-27T09:07:00Z</dcterms:modified>
</cp:coreProperties>
</file>