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A7" w:rsidRPr="003C2081" w:rsidRDefault="003C2081" w:rsidP="005D3AAF">
      <w:pPr>
        <w:pStyle w:val="NoSpacing"/>
        <w:rPr>
          <w:b/>
          <w:sz w:val="40"/>
          <w:szCs w:val="40"/>
        </w:rPr>
      </w:pPr>
      <w:r w:rsidRPr="003C2081">
        <w:rPr>
          <w:b/>
          <w:sz w:val="40"/>
          <w:szCs w:val="40"/>
        </w:rPr>
        <w:t>Lysvettregler for en trygg</w:t>
      </w:r>
      <w:r w:rsidR="000B3CC4">
        <w:rPr>
          <w:b/>
          <w:sz w:val="40"/>
          <w:szCs w:val="40"/>
        </w:rPr>
        <w:t>ere</w:t>
      </w:r>
      <w:r w:rsidRPr="003C2081">
        <w:rPr>
          <w:b/>
          <w:sz w:val="40"/>
          <w:szCs w:val="40"/>
        </w:rPr>
        <w:t xml:space="preserve"> jul</w:t>
      </w:r>
    </w:p>
    <w:p w:rsidR="003C2081" w:rsidRDefault="003C2081" w:rsidP="00020402">
      <w:pPr>
        <w:pStyle w:val="NoSpacing"/>
        <w:rPr>
          <w:b/>
        </w:rPr>
      </w:pPr>
    </w:p>
    <w:p w:rsidR="00EB4731" w:rsidRPr="002F4FC9" w:rsidRDefault="008A0AFE" w:rsidP="00020402">
      <w:pPr>
        <w:pStyle w:val="NoSpacing"/>
        <w:rPr>
          <w:b/>
        </w:rPr>
      </w:pPr>
      <w:r w:rsidRPr="002F4FC9">
        <w:rPr>
          <w:b/>
        </w:rPr>
        <w:t>Levende lys</w:t>
      </w:r>
      <w:r w:rsidR="001B6EFA" w:rsidRPr="002F4FC9">
        <w:rPr>
          <w:b/>
        </w:rPr>
        <w:t xml:space="preserve"> er tradisjon og</w:t>
      </w:r>
      <w:r w:rsidRPr="002F4FC9">
        <w:rPr>
          <w:b/>
        </w:rPr>
        <w:t xml:space="preserve"> skaper god stemning</w:t>
      </w:r>
      <w:r w:rsidR="00C035C5" w:rsidRPr="002F4FC9">
        <w:rPr>
          <w:b/>
        </w:rPr>
        <w:t xml:space="preserve"> </w:t>
      </w:r>
      <w:r w:rsidR="00F3215F" w:rsidRPr="002F4FC9">
        <w:rPr>
          <w:b/>
        </w:rPr>
        <w:t>i julen, men d</w:t>
      </w:r>
      <w:r w:rsidRPr="002F4FC9">
        <w:rPr>
          <w:b/>
        </w:rPr>
        <w:t>essverre bidrar bruk av stearinlys og telys til økt brannfare. Her er t</w:t>
      </w:r>
      <w:r w:rsidR="00CD0726" w:rsidRPr="002F4FC9">
        <w:rPr>
          <w:b/>
        </w:rPr>
        <w:t>i</w:t>
      </w:r>
      <w:r w:rsidR="00C77A3D">
        <w:rPr>
          <w:b/>
        </w:rPr>
        <w:t xml:space="preserve"> </w:t>
      </w:r>
      <w:r w:rsidR="003C2081">
        <w:rPr>
          <w:b/>
        </w:rPr>
        <w:t>lysvettregler som</w:t>
      </w:r>
      <w:r w:rsidR="00F3215F" w:rsidRPr="002F4FC9">
        <w:rPr>
          <w:b/>
        </w:rPr>
        <w:t xml:space="preserve"> reduserer brannrisikoen.</w:t>
      </w:r>
    </w:p>
    <w:p w:rsidR="00C940CE" w:rsidRPr="00020402" w:rsidRDefault="00C940CE" w:rsidP="00020402">
      <w:pPr>
        <w:pStyle w:val="NoSpacing"/>
      </w:pPr>
    </w:p>
    <w:p w:rsidR="00A04ADA" w:rsidRDefault="00C940CE" w:rsidP="00020402">
      <w:pPr>
        <w:pStyle w:val="NoSpacing"/>
      </w:pPr>
      <w:r w:rsidRPr="00020402">
        <w:t>Norge er i Europa-toppen i bruk av levende lys per innbygger</w:t>
      </w:r>
      <w:r w:rsidR="00C77A3D">
        <w:t>, og bare i desember brukes</w:t>
      </w:r>
      <w:r w:rsidRPr="00020402">
        <w:t xml:space="preserve"> flere</w:t>
      </w:r>
      <w:r w:rsidR="00C035C5">
        <w:t xml:space="preserve"> titalls</w:t>
      </w:r>
      <w:r w:rsidRPr="00020402">
        <w:t xml:space="preserve"> mil</w:t>
      </w:r>
      <w:r w:rsidR="003D3899">
        <w:t xml:space="preserve">lioner stearinlys og telys. Men lys som brenner </w:t>
      </w:r>
      <w:r w:rsidR="00A04ADA" w:rsidRPr="00020402">
        <w:t xml:space="preserve">bidrar </w:t>
      </w:r>
      <w:r w:rsidR="00C035C5">
        <w:t xml:space="preserve">dessverre </w:t>
      </w:r>
      <w:r w:rsidR="00A04ADA" w:rsidRPr="00020402">
        <w:t>også til økt brannfare.</w:t>
      </w:r>
    </w:p>
    <w:p w:rsidR="00C035C5" w:rsidRDefault="00C035C5" w:rsidP="00020402">
      <w:pPr>
        <w:pStyle w:val="NoSpacing"/>
      </w:pPr>
    </w:p>
    <w:p w:rsidR="00F3215F" w:rsidRPr="002F4FC9" w:rsidRDefault="00F3215F" w:rsidP="00020402">
      <w:pPr>
        <w:pStyle w:val="NoSpacing"/>
        <w:rPr>
          <w:b/>
        </w:rPr>
      </w:pPr>
      <w:r w:rsidRPr="002F4FC9">
        <w:rPr>
          <w:b/>
        </w:rPr>
        <w:t>Desember er brannmåneden</w:t>
      </w:r>
    </w:p>
    <w:p w:rsidR="0076704B" w:rsidRPr="006F570E" w:rsidRDefault="00C035C5" w:rsidP="0076704B">
      <w:pPr>
        <w:pStyle w:val="NoSpacing"/>
        <w:rPr>
          <w:rFonts w:ascii="Calibri" w:hAnsi="Calibri"/>
          <w:color w:val="000000"/>
          <w:shd w:val="clear" w:color="auto" w:fill="FFFFFF"/>
        </w:rPr>
      </w:pPr>
      <w:r w:rsidRPr="00020402">
        <w:t>Ifølge statistikk fra Direktoratet for samfunnssikkerhet og beredskap</w:t>
      </w:r>
      <w:r w:rsidR="000B3CC4">
        <w:t xml:space="preserve"> </w:t>
      </w:r>
      <w:r w:rsidR="001B6EFA">
        <w:t xml:space="preserve">var desember måneden med flest boligbranner i 2017. </w:t>
      </w:r>
      <w:r w:rsidR="00C77A3D">
        <w:t>Tallene</w:t>
      </w:r>
      <w:r w:rsidR="001B6EFA">
        <w:t xml:space="preserve"> viser også at </w:t>
      </w:r>
      <w:r w:rsidR="001B6EFA">
        <w:rPr>
          <w:rFonts w:ascii="Calibri" w:hAnsi="Calibri"/>
          <w:color w:val="000000"/>
          <w:shd w:val="clear" w:color="auto" w:fill="FFFFFF"/>
        </w:rPr>
        <w:t>bygningsbranner som skyldes levende lys er kraftig overrepresentert i desember</w:t>
      </w:r>
      <w:r w:rsidR="00C77A3D">
        <w:rPr>
          <w:rFonts w:ascii="Calibri" w:hAnsi="Calibri"/>
          <w:color w:val="000000"/>
          <w:shd w:val="clear" w:color="auto" w:fill="FFFFFF"/>
        </w:rPr>
        <w:t xml:space="preserve"> i forhold til andre måneder</w:t>
      </w:r>
      <w:r w:rsidR="001B6EFA">
        <w:rPr>
          <w:rFonts w:ascii="Calibri" w:hAnsi="Calibri"/>
          <w:color w:val="000000"/>
          <w:shd w:val="clear" w:color="auto" w:fill="FFFFFF"/>
        </w:rPr>
        <w:t>.</w:t>
      </w:r>
      <w:r w:rsidR="006F570E">
        <w:rPr>
          <w:rFonts w:ascii="Calibri" w:hAnsi="Calibri"/>
          <w:color w:val="000000"/>
          <w:shd w:val="clear" w:color="auto" w:fill="FFFFFF"/>
        </w:rPr>
        <w:t xml:space="preserve"> </w:t>
      </w:r>
      <w:r w:rsidR="0076704B">
        <w:t>Verisures egen statistikk viser også at desember har vært den travleste måneden på al</w:t>
      </w:r>
      <w:r w:rsidR="006F570E">
        <w:t>armstasjonen de to siste årene.</w:t>
      </w:r>
    </w:p>
    <w:p w:rsidR="0076704B" w:rsidRDefault="0076704B" w:rsidP="00020402">
      <w:pPr>
        <w:pStyle w:val="NoSpacing"/>
      </w:pPr>
    </w:p>
    <w:p w:rsidR="0076704B" w:rsidRPr="00020402" w:rsidRDefault="00A04ADA" w:rsidP="00020402">
      <w:pPr>
        <w:pStyle w:val="NoSpacing"/>
      </w:pPr>
      <w:r w:rsidRPr="00020402">
        <w:t xml:space="preserve">- </w:t>
      </w:r>
      <w:r w:rsidR="00020402">
        <w:t xml:space="preserve">En typisk brannårsak i julen er når levende lys blir stående alene uten tilsyn. </w:t>
      </w:r>
      <w:r w:rsidR="00020402" w:rsidRPr="00020402">
        <w:t xml:space="preserve">En god tommelfingerregel er å slukke </w:t>
      </w:r>
      <w:r w:rsidR="003D3899">
        <w:t>alle lys som brenner</w:t>
      </w:r>
      <w:r w:rsidR="00020402" w:rsidRPr="00020402">
        <w:t xml:space="preserve"> dersom du skal forlate et rom </w:t>
      </w:r>
      <w:r w:rsidR="0076704B">
        <w:t xml:space="preserve">lenger enn et kort toalettbesøk, </w:t>
      </w:r>
      <w:r w:rsidR="00020402">
        <w:t>sier</w:t>
      </w:r>
      <w:r w:rsidR="00020402" w:rsidRPr="00020402">
        <w:t xml:space="preserve"> sikkerhetsekspert </w:t>
      </w:r>
      <w:r w:rsidR="00020402">
        <w:t>Kenneth Hovde Omdal i Verisure.</w:t>
      </w:r>
    </w:p>
    <w:p w:rsidR="00EB4731" w:rsidRPr="00020402" w:rsidRDefault="00EB4731" w:rsidP="00020402">
      <w:pPr>
        <w:pStyle w:val="NoSpacing"/>
      </w:pPr>
    </w:p>
    <w:p w:rsidR="00EB4731" w:rsidRPr="002F4FC9" w:rsidRDefault="0076704B" w:rsidP="00020402">
      <w:pPr>
        <w:pStyle w:val="NoSpacing"/>
        <w:rPr>
          <w:b/>
        </w:rPr>
      </w:pPr>
      <w:r>
        <w:rPr>
          <w:b/>
        </w:rPr>
        <w:t>TI LYSVETTREGLER FOR EN TRYGG</w:t>
      </w:r>
      <w:r w:rsidR="000B3CC4">
        <w:rPr>
          <w:b/>
        </w:rPr>
        <w:t>ERE</w:t>
      </w:r>
      <w:r>
        <w:rPr>
          <w:b/>
        </w:rPr>
        <w:t xml:space="preserve"> JUL:</w:t>
      </w:r>
    </w:p>
    <w:p w:rsidR="00020402" w:rsidRDefault="00020402" w:rsidP="00020402">
      <w:pPr>
        <w:pStyle w:val="NoSpacing"/>
      </w:pPr>
    </w:p>
    <w:p w:rsidR="00EB4731" w:rsidRPr="00020402" w:rsidRDefault="00020402" w:rsidP="00020402">
      <w:pPr>
        <w:pStyle w:val="NoSpacing"/>
      </w:pPr>
      <w:r>
        <w:t>1.</w:t>
      </w:r>
      <w:r w:rsidR="00EB4731" w:rsidRPr="00020402">
        <w:t xml:space="preserve"> Ikke forlat levende lys. </w:t>
      </w:r>
    </w:p>
    <w:p w:rsidR="00EB4731" w:rsidRPr="00020402" w:rsidRDefault="00EB4731" w:rsidP="00020402">
      <w:pPr>
        <w:pStyle w:val="NoSpacing"/>
      </w:pPr>
      <w:r w:rsidRPr="00020402">
        <w:t>Vær til stede i rom med tente lys, slik at du raskt oppdager et eventuelt branntilløp.</w:t>
      </w:r>
    </w:p>
    <w:p w:rsidR="00A0253B" w:rsidRPr="00020402" w:rsidRDefault="00A0253B" w:rsidP="00020402">
      <w:pPr>
        <w:pStyle w:val="NoSpacing"/>
      </w:pPr>
    </w:p>
    <w:p w:rsidR="00A0253B" w:rsidRPr="00020402" w:rsidRDefault="00020402" w:rsidP="00020402">
      <w:pPr>
        <w:pStyle w:val="NoSpacing"/>
      </w:pPr>
      <w:r>
        <w:t>2.</w:t>
      </w:r>
      <w:r w:rsidR="00A0253B" w:rsidRPr="00020402">
        <w:t xml:space="preserve"> </w:t>
      </w:r>
      <w:r w:rsidR="003D3899">
        <w:t>Lys som brenner</w:t>
      </w:r>
      <w:r w:rsidR="00A0253B" w:rsidRPr="00020402">
        <w:t xml:space="preserve"> og brannfarlig pynt hører ikke sammen.</w:t>
      </w:r>
    </w:p>
    <w:p w:rsidR="00A0253B" w:rsidRPr="00020402" w:rsidRDefault="00A0253B" w:rsidP="00020402">
      <w:pPr>
        <w:pStyle w:val="NoSpacing"/>
      </w:pPr>
      <w:r w:rsidRPr="00020402">
        <w:t>Brennbare materialer og lys</w:t>
      </w:r>
      <w:r w:rsidR="003D3899">
        <w:t xml:space="preserve"> som brenner</w:t>
      </w:r>
      <w:r w:rsidRPr="00020402">
        <w:t xml:space="preserve"> k</w:t>
      </w:r>
      <w:r w:rsidR="00C77A3D">
        <w:t xml:space="preserve">an være en farlig kombinasjon. </w:t>
      </w:r>
      <w:r w:rsidRPr="00020402">
        <w:t xml:space="preserve">Dekorasjoner med tørre naturmaterialer som mose, kvister og kongler bør ikke være </w:t>
      </w:r>
      <w:r w:rsidR="00C77A3D">
        <w:t>i nærheten av åpen flamme.</w:t>
      </w:r>
    </w:p>
    <w:p w:rsidR="00A0253B" w:rsidRPr="00020402" w:rsidRDefault="00A0253B" w:rsidP="00020402">
      <w:pPr>
        <w:pStyle w:val="NoSpacing"/>
      </w:pPr>
    </w:p>
    <w:p w:rsidR="00A0253B" w:rsidRPr="00020402" w:rsidRDefault="00020402" w:rsidP="00020402">
      <w:pPr>
        <w:pStyle w:val="NoSpacing"/>
      </w:pPr>
      <w:r>
        <w:t xml:space="preserve">3. </w:t>
      </w:r>
      <w:r w:rsidR="00A0253B" w:rsidRPr="00020402">
        <w:t>Ha et brannsikkert underlag.</w:t>
      </w:r>
    </w:p>
    <w:p w:rsidR="00A0253B" w:rsidRPr="00020402" w:rsidRDefault="003D3899" w:rsidP="00020402">
      <w:pPr>
        <w:pStyle w:val="NoSpacing"/>
      </w:pPr>
      <w:r>
        <w:t>Påse at brennende</w:t>
      </w:r>
      <w:r w:rsidR="00A0253B" w:rsidRPr="00020402">
        <w:t xml:space="preserve"> lys står støtt på materialer som ikke er brennbare. Sett aldri lys direkte på en duk eller treplate. Bruk heller porselen, metall eller stein.</w:t>
      </w:r>
    </w:p>
    <w:p w:rsidR="00B9405F" w:rsidRPr="00020402" w:rsidRDefault="00B9405F" w:rsidP="00020402">
      <w:pPr>
        <w:pStyle w:val="NoSpacing"/>
      </w:pPr>
    </w:p>
    <w:p w:rsidR="00503060" w:rsidRDefault="003D3899" w:rsidP="00503060">
      <w:pPr>
        <w:pStyle w:val="NoSpacing"/>
      </w:pPr>
      <w:r>
        <w:t>4. Hold levende lys unna peishyllen</w:t>
      </w:r>
      <w:r w:rsidR="00503060">
        <w:t>.</w:t>
      </w:r>
    </w:p>
    <w:p w:rsidR="00503060" w:rsidRDefault="00503060" w:rsidP="00020402">
      <w:pPr>
        <w:pStyle w:val="NoSpacing"/>
      </w:pPr>
      <w:r>
        <w:t>Stearinlys og kubbelys</w:t>
      </w:r>
      <w:r w:rsidR="003D3899">
        <w:t xml:space="preserve"> som står på peishyllen kan </w:t>
      </w:r>
      <w:r>
        <w:t>fort begynn</w:t>
      </w:r>
      <w:r w:rsidR="003D3899">
        <w:t>e å dryppe når peisen fyres opp. D</w:t>
      </w:r>
      <w:r>
        <w:t>a kan det oppstå brann.</w:t>
      </w:r>
    </w:p>
    <w:p w:rsidR="00503060" w:rsidRDefault="00503060" w:rsidP="00020402">
      <w:pPr>
        <w:pStyle w:val="NoSpacing"/>
      </w:pPr>
    </w:p>
    <w:p w:rsidR="00B9405F" w:rsidRPr="00020402" w:rsidRDefault="00503060" w:rsidP="00020402">
      <w:pPr>
        <w:pStyle w:val="NoSpacing"/>
      </w:pPr>
      <w:r>
        <w:t>5</w:t>
      </w:r>
      <w:r w:rsidR="00020402">
        <w:t>.</w:t>
      </w:r>
      <w:r w:rsidR="00B9405F" w:rsidRPr="00020402">
        <w:t xml:space="preserve"> Ikke flytt </w:t>
      </w:r>
      <w:r w:rsidR="003D3899">
        <w:t>lys som brenner.</w:t>
      </w:r>
      <w:r w:rsidR="00B9405F" w:rsidRPr="00020402">
        <w:t xml:space="preserve"> </w:t>
      </w:r>
    </w:p>
    <w:p w:rsidR="00B9405F" w:rsidRDefault="00792D86" w:rsidP="00020402">
      <w:pPr>
        <w:pStyle w:val="NoSpacing"/>
      </w:pPr>
      <w:r>
        <w:t xml:space="preserve">Slukk lyset og sørg for at </w:t>
      </w:r>
      <w:r w:rsidR="003D3899">
        <w:t xml:space="preserve">stearinen </w:t>
      </w:r>
      <w:r>
        <w:t>er stivnet før du flytter det.</w:t>
      </w:r>
    </w:p>
    <w:p w:rsidR="003D3899" w:rsidRPr="00020402" w:rsidRDefault="003D3899" w:rsidP="00020402">
      <w:pPr>
        <w:pStyle w:val="NoSpacing"/>
      </w:pPr>
    </w:p>
    <w:p w:rsidR="00A0253B" w:rsidRPr="00020402" w:rsidRDefault="00503060" w:rsidP="00020402">
      <w:pPr>
        <w:pStyle w:val="NoSpacing"/>
      </w:pPr>
      <w:r>
        <w:t>6</w:t>
      </w:r>
      <w:r w:rsidR="00020402">
        <w:t>.</w:t>
      </w:r>
      <w:r w:rsidR="003D3899">
        <w:t xml:space="preserve"> Ikke plasser </w:t>
      </w:r>
      <w:r w:rsidR="00A0253B" w:rsidRPr="00020402">
        <w:t>lys</w:t>
      </w:r>
      <w:r w:rsidR="003D3899">
        <w:t>ene</w:t>
      </w:r>
      <w:r w:rsidR="00A0253B" w:rsidRPr="00020402">
        <w:t xml:space="preserve"> for tett.</w:t>
      </w:r>
    </w:p>
    <w:p w:rsidR="00A0253B" w:rsidRPr="00020402" w:rsidRDefault="00A0253B" w:rsidP="00020402">
      <w:pPr>
        <w:pStyle w:val="NoSpacing"/>
      </w:pPr>
      <w:r w:rsidRPr="00020402">
        <w:t>Ders</w:t>
      </w:r>
      <w:r w:rsidR="005D3AAF">
        <w:t xml:space="preserve">om du skal tenne flere lys, pass på at </w:t>
      </w:r>
      <w:r w:rsidRPr="00020402">
        <w:t>de ikke står for tett. Stearinen kan</w:t>
      </w:r>
      <w:r w:rsidR="00B8006B" w:rsidRPr="00020402">
        <w:t xml:space="preserve"> nemlig</w:t>
      </w:r>
      <w:r w:rsidRPr="00020402">
        <w:t xml:space="preserve"> bli for varm og ta fyr.</w:t>
      </w:r>
      <w:r w:rsidR="00B8006B" w:rsidRPr="00020402">
        <w:t xml:space="preserve"> </w:t>
      </w:r>
      <w:r w:rsidR="003D3899">
        <w:t>Omtrent</w:t>
      </w:r>
      <w:r w:rsidR="00B8006B" w:rsidRPr="00020402">
        <w:t xml:space="preserve"> ti</w:t>
      </w:r>
      <w:r w:rsidRPr="00020402">
        <w:t xml:space="preserve"> centimeter mellom hvert lys </w:t>
      </w:r>
      <w:r w:rsidR="00B8006B" w:rsidRPr="00020402">
        <w:t>burde være nok.</w:t>
      </w:r>
    </w:p>
    <w:p w:rsidR="00B8006B" w:rsidRPr="00020402" w:rsidRDefault="00B8006B" w:rsidP="00020402">
      <w:pPr>
        <w:pStyle w:val="NoSpacing"/>
      </w:pPr>
    </w:p>
    <w:p w:rsidR="00B8006B" w:rsidRPr="00020402" w:rsidRDefault="00503060" w:rsidP="00020402">
      <w:pPr>
        <w:pStyle w:val="NoSpacing"/>
      </w:pPr>
      <w:r>
        <w:t>7</w:t>
      </w:r>
      <w:r w:rsidR="00020402">
        <w:t>.</w:t>
      </w:r>
      <w:r w:rsidR="00B8006B" w:rsidRPr="00020402">
        <w:t xml:space="preserve"> Hold lysene unna trekk.</w:t>
      </w:r>
    </w:p>
    <w:p w:rsidR="00B8006B" w:rsidRPr="00020402" w:rsidRDefault="00C77A3D" w:rsidP="00020402">
      <w:pPr>
        <w:pStyle w:val="NoSpacing"/>
      </w:pPr>
      <w:r>
        <w:t>Ikke plasser</w:t>
      </w:r>
      <w:r w:rsidR="003D3899">
        <w:t xml:space="preserve"> brennende</w:t>
      </w:r>
      <w:r w:rsidR="00266C65" w:rsidRPr="00020402">
        <w:t xml:space="preserve"> lys i nærheten</w:t>
      </w:r>
      <w:r>
        <w:t xml:space="preserve"> av</w:t>
      </w:r>
      <w:r w:rsidR="00266C65" w:rsidRPr="00020402">
        <w:t xml:space="preserve"> trekk og åpne vinduer/dører</w:t>
      </w:r>
      <w:r w:rsidR="00B8006B" w:rsidRPr="00020402">
        <w:t xml:space="preserve">. </w:t>
      </w:r>
      <w:r w:rsidR="00266C65" w:rsidRPr="00020402">
        <w:t xml:space="preserve">I verste fall kan vind </w:t>
      </w:r>
      <w:r w:rsidR="00B8006B" w:rsidRPr="00020402">
        <w:t>få flammene til å bevege seg og antenne gardiner</w:t>
      </w:r>
      <w:r w:rsidR="00266C65" w:rsidRPr="00020402">
        <w:t>, julepynt</w:t>
      </w:r>
      <w:r w:rsidR="00B8006B" w:rsidRPr="00020402">
        <w:t xml:space="preserve"> etc.</w:t>
      </w:r>
    </w:p>
    <w:p w:rsidR="00CD0726" w:rsidRPr="00020402" w:rsidRDefault="00CD0726" w:rsidP="00020402">
      <w:pPr>
        <w:pStyle w:val="NoSpacing"/>
      </w:pPr>
    </w:p>
    <w:p w:rsidR="00CD0726" w:rsidRPr="00020402" w:rsidRDefault="00503060" w:rsidP="00020402">
      <w:pPr>
        <w:pStyle w:val="NoSpacing"/>
      </w:pPr>
      <w:r>
        <w:t>8</w:t>
      </w:r>
      <w:r w:rsidR="00020402">
        <w:t>.</w:t>
      </w:r>
      <w:r w:rsidR="00CD0726" w:rsidRPr="00020402">
        <w:t xml:space="preserve"> Bli enig om hvem som har ansvar for å slukke lysene.</w:t>
      </w:r>
    </w:p>
    <w:p w:rsidR="00CD0726" w:rsidRDefault="00CD0726" w:rsidP="00020402">
      <w:pPr>
        <w:pStyle w:val="NoSpacing"/>
      </w:pPr>
      <w:r w:rsidRPr="00020402">
        <w:lastRenderedPageBreak/>
        <w:t>En grei regel som er enkel å huske, er at den som tenner lysene også slukker dem.</w:t>
      </w:r>
    </w:p>
    <w:p w:rsidR="00020402" w:rsidRDefault="00020402" w:rsidP="00020402">
      <w:pPr>
        <w:pStyle w:val="NoSpacing"/>
      </w:pPr>
    </w:p>
    <w:p w:rsidR="00020402" w:rsidRPr="00020402" w:rsidRDefault="00503060" w:rsidP="00020402">
      <w:pPr>
        <w:pStyle w:val="NoSpacing"/>
      </w:pPr>
      <w:r>
        <w:t>9</w:t>
      </w:r>
      <w:r w:rsidR="00020402">
        <w:t>.</w:t>
      </w:r>
      <w:r w:rsidR="00020402" w:rsidRPr="00020402">
        <w:t xml:space="preserve"> Vær ekstra årvåken dersom du har kjæledyr.</w:t>
      </w:r>
    </w:p>
    <w:p w:rsidR="00020402" w:rsidRPr="00020402" w:rsidRDefault="00020402" w:rsidP="00020402">
      <w:pPr>
        <w:pStyle w:val="NoSpacing"/>
      </w:pPr>
      <w:r w:rsidRPr="00020402">
        <w:t>Har du kjæledyr som går fritt inne i boligen, som hund eller katt, kan deres bevegelser fort føre til at for eksempel en lysestake velter.</w:t>
      </w:r>
    </w:p>
    <w:p w:rsidR="00020402" w:rsidRPr="00020402" w:rsidRDefault="00020402" w:rsidP="00020402">
      <w:pPr>
        <w:pStyle w:val="NoSpacing"/>
      </w:pPr>
    </w:p>
    <w:p w:rsidR="00266C65" w:rsidRPr="00503060" w:rsidRDefault="00503060" w:rsidP="00503060">
      <w:pPr>
        <w:pStyle w:val="NoSpacing"/>
      </w:pPr>
      <w:r w:rsidRPr="00503060">
        <w:t>10</w:t>
      </w:r>
      <w:r w:rsidR="00020402" w:rsidRPr="00503060">
        <w:t xml:space="preserve">. </w:t>
      </w:r>
      <w:r w:rsidR="00C940CE" w:rsidRPr="00503060">
        <w:t>Ik</w:t>
      </w:r>
      <w:r w:rsidR="003D3899">
        <w:t>ke bruk</w:t>
      </w:r>
      <w:r w:rsidR="00C940CE" w:rsidRPr="00503060">
        <w:t xml:space="preserve"> lys</w:t>
      </w:r>
      <w:r w:rsidR="003D3899">
        <w:t xml:space="preserve"> med åpen flamme</w:t>
      </w:r>
      <w:r w:rsidR="00C940CE" w:rsidRPr="00503060">
        <w:t xml:space="preserve"> på juletreet.</w:t>
      </w:r>
    </w:p>
    <w:p w:rsidR="00C940CE" w:rsidRDefault="00C940CE" w:rsidP="00503060">
      <w:pPr>
        <w:pStyle w:val="NoSpacing"/>
      </w:pPr>
      <w:r w:rsidRPr="00503060">
        <w:t>Elektriske lys bør for lengst ha erstattet levende lys på juletreet i norske hjem.</w:t>
      </w:r>
      <w:r w:rsidR="00C77A3D">
        <w:t xml:space="preserve"> </w:t>
      </w:r>
    </w:p>
    <w:p w:rsidR="0076704B" w:rsidRDefault="0076704B" w:rsidP="00503060">
      <w:pPr>
        <w:pStyle w:val="NoSpacing"/>
      </w:pPr>
    </w:p>
    <w:p w:rsidR="0076704B" w:rsidRPr="00503060" w:rsidRDefault="0076704B" w:rsidP="00503060">
      <w:pPr>
        <w:pStyle w:val="NoSpacing"/>
      </w:pPr>
      <w:r w:rsidRPr="00020402">
        <w:t>- Et brannti</w:t>
      </w:r>
      <w:r>
        <w:t xml:space="preserve">lløp eller en brann kan få fatale konsekvenser. Derfor anbefaler vi alle å </w:t>
      </w:r>
      <w:r w:rsidRPr="00020402">
        <w:t xml:space="preserve">være ekstra årvåkne - spesielt i julen. </w:t>
      </w:r>
      <w:r>
        <w:t>B</w:t>
      </w:r>
      <w:r w:rsidRPr="00020402">
        <w:t xml:space="preserve">rannsikkerhet </w:t>
      </w:r>
      <w:r>
        <w:t xml:space="preserve">handler i all hovedsak om </w:t>
      </w:r>
      <w:r w:rsidRPr="00020402">
        <w:t>sunn fornuft, så diss</w:t>
      </w:r>
      <w:r>
        <w:t xml:space="preserve">e </w:t>
      </w:r>
      <w:r w:rsidR="003D3899">
        <w:t xml:space="preserve">ti </w:t>
      </w:r>
      <w:r>
        <w:t xml:space="preserve">rådene bør være enkle å følge, </w:t>
      </w:r>
      <w:r w:rsidR="000B3CC4">
        <w:t xml:space="preserve">sier sikkerhetsekspert Hovde </w:t>
      </w:r>
      <w:r w:rsidRPr="00020402">
        <w:t>Omdal.</w:t>
      </w:r>
    </w:p>
    <w:p w:rsidR="00B8006B" w:rsidRPr="00020402" w:rsidRDefault="00B8006B" w:rsidP="00020402">
      <w:pPr>
        <w:pStyle w:val="NoSpacing"/>
      </w:pPr>
    </w:p>
    <w:p w:rsidR="00266C65" w:rsidRPr="002F4FC9" w:rsidRDefault="00CD0726" w:rsidP="00020402">
      <w:pPr>
        <w:pStyle w:val="NoSpacing"/>
        <w:rPr>
          <w:b/>
        </w:rPr>
      </w:pPr>
      <w:r w:rsidRPr="002F4FC9">
        <w:rPr>
          <w:b/>
        </w:rPr>
        <w:t>Røykvarslere redder liv</w:t>
      </w:r>
    </w:p>
    <w:p w:rsidR="00E7682F" w:rsidRDefault="00020402" w:rsidP="00020402">
      <w:pPr>
        <w:pStyle w:val="NoSpacing"/>
      </w:pPr>
      <w:r w:rsidRPr="00020402">
        <w:t>Til tross for at</w:t>
      </w:r>
      <w:r w:rsidR="00453BFD">
        <w:t xml:space="preserve"> man tar forholds</w:t>
      </w:r>
      <w:r w:rsidR="00CD0726" w:rsidRPr="00020402">
        <w:t>regler og følger disse</w:t>
      </w:r>
      <w:r w:rsidR="00266C65" w:rsidRPr="00020402">
        <w:t xml:space="preserve"> rådene, kan </w:t>
      </w:r>
      <w:r w:rsidR="00CD0726" w:rsidRPr="00020402">
        <w:t>man likevel være</w:t>
      </w:r>
      <w:r w:rsidR="009A7049" w:rsidRPr="00020402">
        <w:t xml:space="preserve"> </w:t>
      </w:r>
      <w:r w:rsidR="00F2224C">
        <w:t xml:space="preserve">uheldig å oppleve brann hjemme. </w:t>
      </w:r>
      <w:r w:rsidR="000B3CC4">
        <w:t xml:space="preserve">Ved et branntilløp </w:t>
      </w:r>
      <w:r w:rsidR="009D6E43" w:rsidRPr="00020402">
        <w:t>er det</w:t>
      </w:r>
      <w:r w:rsidR="00F2224C">
        <w:t xml:space="preserve"> viktigst at man oppdager brannen</w:t>
      </w:r>
      <w:r w:rsidR="009D6E43" w:rsidRPr="00020402">
        <w:t xml:space="preserve"> raskt og kommer seg ut i tide. Derfor er det livsvikt</w:t>
      </w:r>
      <w:r>
        <w:t>i</w:t>
      </w:r>
      <w:r w:rsidR="00E7682F">
        <w:t>g å ha røykvarslere som virker.</w:t>
      </w:r>
    </w:p>
    <w:p w:rsidR="00E7682F" w:rsidRDefault="00E7682F" w:rsidP="00020402">
      <w:pPr>
        <w:pStyle w:val="NoSpacing"/>
      </w:pPr>
    </w:p>
    <w:p w:rsidR="00453BFD" w:rsidRDefault="00E7682F" w:rsidP="00020402">
      <w:pPr>
        <w:pStyle w:val="NoSpacing"/>
      </w:pPr>
      <w:r w:rsidRPr="00453BFD">
        <w:t xml:space="preserve">- </w:t>
      </w:r>
      <w:r w:rsidR="00020402" w:rsidRPr="00453BFD">
        <w:t xml:space="preserve">Våre røykvarslere er </w:t>
      </w:r>
      <w:r w:rsidR="006F570E" w:rsidRPr="00453BFD">
        <w:t xml:space="preserve">overvåket av Verisures døgnåpne alarmstasjon, som varsler brannvesenet og andre nødetater ved behov. </w:t>
      </w:r>
      <w:r w:rsidR="00453BFD">
        <w:t>Røykvarslerne</w:t>
      </w:r>
      <w:r w:rsidR="006F570E" w:rsidRPr="00453BFD">
        <w:t xml:space="preserve"> er også </w:t>
      </w:r>
      <w:r w:rsidRPr="00453BFD">
        <w:t>trå</w:t>
      </w:r>
      <w:r w:rsidR="00453BFD">
        <w:t xml:space="preserve">dløse, seriekoblede og optiske, forklarer </w:t>
      </w:r>
      <w:r w:rsidR="008235BF">
        <w:t xml:space="preserve">Kenneth </w:t>
      </w:r>
      <w:r w:rsidR="00453BFD" w:rsidRPr="00020402">
        <w:t>Hovde O</w:t>
      </w:r>
      <w:r w:rsidR="00453BFD">
        <w:t>mda</w:t>
      </w:r>
      <w:r w:rsidR="008235BF">
        <w:t>l.</w:t>
      </w:r>
    </w:p>
    <w:p w:rsidR="00453BFD" w:rsidRDefault="00453BFD" w:rsidP="00020402">
      <w:pPr>
        <w:pStyle w:val="NoSpacing"/>
      </w:pPr>
    </w:p>
    <w:p w:rsidR="00453BFD" w:rsidRDefault="00453BFD" w:rsidP="00020402">
      <w:pPr>
        <w:pStyle w:val="NoSpacing"/>
      </w:pPr>
      <w:r w:rsidRPr="00453BFD">
        <w:t>Ifølge undersøkelser våkner barn lettere av stemmer enn av si</w:t>
      </w:r>
      <w:r>
        <w:t>rener. Derfor har Verisures alarm</w:t>
      </w:r>
      <w:r w:rsidRPr="00453BFD">
        <w:t xml:space="preserve"> både sirene OG stemmevarsling.</w:t>
      </w:r>
    </w:p>
    <w:p w:rsidR="00453BFD" w:rsidRDefault="00453BFD" w:rsidP="00020402">
      <w:pPr>
        <w:pStyle w:val="NoSpacing"/>
      </w:pPr>
    </w:p>
    <w:p w:rsidR="00B8006B" w:rsidRDefault="00453BFD" w:rsidP="00020402">
      <w:pPr>
        <w:pStyle w:val="NoSpacing"/>
      </w:pPr>
      <w:r>
        <w:t xml:space="preserve">- </w:t>
      </w:r>
      <w:r w:rsidR="00020402">
        <w:t xml:space="preserve">Dette er </w:t>
      </w:r>
      <w:r w:rsidR="006F570E">
        <w:t xml:space="preserve">dermed </w:t>
      </w:r>
      <w:r w:rsidR="00020402">
        <w:t xml:space="preserve">den beste sikkerheten du kan få dersom det </w:t>
      </w:r>
      <w:r w:rsidR="000B3CC4">
        <w:t>oppstår brann</w:t>
      </w:r>
      <w:r w:rsidR="00020402">
        <w:t xml:space="preserve"> hjemme hos deg, avslutter </w:t>
      </w:r>
      <w:r w:rsidR="008235BF">
        <w:t>sikkerhetseksperten i Verisure.</w:t>
      </w:r>
    </w:p>
    <w:p w:rsidR="006F570E" w:rsidRDefault="006F570E" w:rsidP="00020402">
      <w:pPr>
        <w:pStyle w:val="NoSpacing"/>
      </w:pPr>
    </w:p>
    <w:p w:rsidR="003C2081" w:rsidRPr="008747F1" w:rsidRDefault="00EB4731" w:rsidP="00020402">
      <w:pPr>
        <w:pStyle w:val="NoSpacing"/>
        <w:rPr>
          <w:i/>
        </w:rPr>
      </w:pPr>
      <w:r w:rsidRPr="008747F1">
        <w:rPr>
          <w:i/>
        </w:rPr>
        <w:t>Ki</w:t>
      </w:r>
      <w:r w:rsidR="008747F1">
        <w:rPr>
          <w:i/>
        </w:rPr>
        <w:t xml:space="preserve">lder: Sikker hverdag, Norsk brannvernforening og </w:t>
      </w:r>
      <w:r w:rsidR="00B9405F" w:rsidRPr="008747F1">
        <w:rPr>
          <w:i/>
        </w:rPr>
        <w:t xml:space="preserve">Direktoratet for </w:t>
      </w:r>
      <w:r w:rsidR="008747F1">
        <w:rPr>
          <w:i/>
        </w:rPr>
        <w:t>samfunnssikkerhet og beredskap.</w:t>
      </w:r>
      <w:r w:rsidR="008747F1" w:rsidRPr="008747F1">
        <w:rPr>
          <w:i/>
        </w:rPr>
        <w:t xml:space="preserve"> </w:t>
      </w:r>
      <w:bookmarkStart w:id="0" w:name="_GoBack"/>
      <w:bookmarkEnd w:id="0"/>
    </w:p>
    <w:sectPr w:rsidR="003C2081" w:rsidRPr="008747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3035"/>
    <w:multiLevelType w:val="multilevel"/>
    <w:tmpl w:val="608E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35"/>
    <w:rsid w:val="00020402"/>
    <w:rsid w:val="000758BC"/>
    <w:rsid w:val="000B28E9"/>
    <w:rsid w:val="000B3CC4"/>
    <w:rsid w:val="001B6EFA"/>
    <w:rsid w:val="001F72F5"/>
    <w:rsid w:val="00266C65"/>
    <w:rsid w:val="002F4FC9"/>
    <w:rsid w:val="003C2081"/>
    <w:rsid w:val="003D3899"/>
    <w:rsid w:val="00415151"/>
    <w:rsid w:val="00453BFD"/>
    <w:rsid w:val="00491A83"/>
    <w:rsid w:val="00503060"/>
    <w:rsid w:val="005D3AAF"/>
    <w:rsid w:val="006F570E"/>
    <w:rsid w:val="00765DD5"/>
    <w:rsid w:val="0076704B"/>
    <w:rsid w:val="00792D86"/>
    <w:rsid w:val="008235BF"/>
    <w:rsid w:val="008747F1"/>
    <w:rsid w:val="008A0AFE"/>
    <w:rsid w:val="008E51A3"/>
    <w:rsid w:val="0090209C"/>
    <w:rsid w:val="0090510B"/>
    <w:rsid w:val="0097199D"/>
    <w:rsid w:val="00993135"/>
    <w:rsid w:val="009A7049"/>
    <w:rsid w:val="009C3BAE"/>
    <w:rsid w:val="009D6E43"/>
    <w:rsid w:val="00A0253B"/>
    <w:rsid w:val="00A04ADA"/>
    <w:rsid w:val="00AA7C6A"/>
    <w:rsid w:val="00B8006B"/>
    <w:rsid w:val="00B9405F"/>
    <w:rsid w:val="00C035C5"/>
    <w:rsid w:val="00C607A7"/>
    <w:rsid w:val="00C77A3D"/>
    <w:rsid w:val="00C940CE"/>
    <w:rsid w:val="00C94748"/>
    <w:rsid w:val="00CD0726"/>
    <w:rsid w:val="00E7682F"/>
    <w:rsid w:val="00EB4731"/>
    <w:rsid w:val="00F2224C"/>
    <w:rsid w:val="00F3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Heading2">
    <w:name w:val="heading 2"/>
    <w:basedOn w:val="Normal"/>
    <w:link w:val="Heading2Char"/>
    <w:uiPriority w:val="9"/>
    <w:qFormat/>
    <w:rsid w:val="00EB4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10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47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B4731"/>
    <w:pPr>
      <w:spacing w:after="0" w:line="240" w:lineRule="auto"/>
    </w:pPr>
    <w:rPr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402"/>
    <w:rPr>
      <w:rFonts w:asciiTheme="majorHAnsi" w:eastAsiaTheme="majorEastAsia" w:hAnsiTheme="majorHAnsi" w:cstheme="majorBidi"/>
      <w:b/>
      <w:bCs/>
      <w:i/>
      <w:iCs/>
      <w:color w:val="4F81BD" w:themeColor="accent1"/>
      <w:lang w:val="nb-NO"/>
    </w:rPr>
  </w:style>
  <w:style w:type="character" w:customStyle="1" w:styleId="6qdm">
    <w:name w:val="_6qdm"/>
    <w:basedOn w:val="DefaultParagraphFont"/>
    <w:rsid w:val="001B6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Heading2">
    <w:name w:val="heading 2"/>
    <w:basedOn w:val="Normal"/>
    <w:link w:val="Heading2Char"/>
    <w:uiPriority w:val="9"/>
    <w:qFormat/>
    <w:rsid w:val="00EB4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10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47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B4731"/>
    <w:pPr>
      <w:spacing w:after="0" w:line="240" w:lineRule="auto"/>
    </w:pPr>
    <w:rPr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402"/>
    <w:rPr>
      <w:rFonts w:asciiTheme="majorHAnsi" w:eastAsiaTheme="majorEastAsia" w:hAnsiTheme="majorHAnsi" w:cstheme="majorBidi"/>
      <w:b/>
      <w:bCs/>
      <w:i/>
      <w:iCs/>
      <w:color w:val="4F81BD" w:themeColor="accent1"/>
      <w:lang w:val="nb-NO"/>
    </w:rPr>
  </w:style>
  <w:style w:type="character" w:customStyle="1" w:styleId="6qdm">
    <w:name w:val="_6qdm"/>
    <w:basedOn w:val="DefaultParagraphFont"/>
    <w:rsid w:val="001B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67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Securitas Direct AB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Støldal</dc:creator>
  <cp:lastModifiedBy>Glenn Støldal</cp:lastModifiedBy>
  <cp:revision>30</cp:revision>
  <cp:lastPrinted>2018-12-06T09:01:00Z</cp:lastPrinted>
  <dcterms:created xsi:type="dcterms:W3CDTF">2018-11-22T07:33:00Z</dcterms:created>
  <dcterms:modified xsi:type="dcterms:W3CDTF">2018-12-10T08:21:00Z</dcterms:modified>
</cp:coreProperties>
</file>